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5F5A9" w14:textId="77777777" w:rsidR="00212DBF" w:rsidRDefault="00212DBF">
      <w:pPr>
        <w:spacing w:after="0" w:line="360" w:lineRule="auto"/>
        <w:jc w:val="center"/>
        <w:rPr>
          <w:rFonts w:ascii="Arial" w:eastAsia="MS Mincho" w:hAnsi="Arial" w:cs="Arial"/>
          <w:b/>
          <w:sz w:val="28"/>
          <w:szCs w:val="28"/>
          <w:lang w:eastAsia="ja-JP"/>
        </w:rPr>
      </w:pPr>
      <w:bookmarkStart w:id="0" w:name="_GoBack"/>
      <w:bookmarkEnd w:id="0"/>
    </w:p>
    <w:p w14:paraId="7A4E52CC" w14:textId="77777777" w:rsidR="00212DBF" w:rsidRDefault="00212DBF" w:rsidP="00212DBF">
      <w:pPr>
        <w:pStyle w:val="Bezodstpw"/>
        <w:jc w:val="center"/>
        <w:rPr>
          <w:rFonts w:ascii="Arial" w:hAnsi="Arial" w:cs="Arial"/>
          <w:b/>
          <w:sz w:val="28"/>
          <w:szCs w:val="28"/>
        </w:rPr>
      </w:pPr>
    </w:p>
    <w:p w14:paraId="29CB466F" w14:textId="77777777" w:rsidR="00212DBF" w:rsidRDefault="00212DBF" w:rsidP="00212DBF">
      <w:pPr>
        <w:pStyle w:val="Bezodstpw"/>
        <w:jc w:val="center"/>
        <w:rPr>
          <w:rFonts w:ascii="Arial" w:hAnsi="Arial" w:cs="Arial"/>
          <w:b/>
          <w:sz w:val="28"/>
          <w:szCs w:val="28"/>
        </w:rPr>
      </w:pPr>
    </w:p>
    <w:p w14:paraId="7659E092" w14:textId="77777777" w:rsidR="00212DBF" w:rsidRDefault="00212DBF" w:rsidP="00212DBF">
      <w:pPr>
        <w:pStyle w:val="Bezodstpw"/>
        <w:jc w:val="center"/>
        <w:rPr>
          <w:rFonts w:ascii="Arial" w:hAnsi="Arial" w:cs="Arial"/>
          <w:b/>
          <w:sz w:val="28"/>
          <w:szCs w:val="28"/>
        </w:rPr>
      </w:pPr>
    </w:p>
    <w:p w14:paraId="71092F7B" w14:textId="728EAFE4" w:rsidR="00212DBF" w:rsidRDefault="00B7090C" w:rsidP="00212DBF">
      <w:pPr>
        <w:pStyle w:val="Bezodstpw"/>
        <w:jc w:val="center"/>
        <w:rPr>
          <w:rFonts w:ascii="Arial" w:hAnsi="Arial" w:cs="Arial"/>
          <w:b/>
          <w:sz w:val="28"/>
          <w:szCs w:val="28"/>
        </w:rPr>
      </w:pPr>
      <w:r w:rsidRPr="00482590">
        <w:rPr>
          <w:rFonts w:ascii="Arial" w:hAnsi="Arial" w:cs="Arial"/>
          <w:b/>
          <w:noProof/>
          <w:sz w:val="28"/>
          <w:szCs w:val="28"/>
          <w:lang w:eastAsia="pl-PL"/>
        </w:rPr>
        <w:drawing>
          <wp:inline distT="0" distB="0" distL="0" distR="0" wp14:anchorId="1D40CBCB" wp14:editId="5703B63E">
            <wp:extent cx="1797050" cy="1797050"/>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0" cy="1797050"/>
                    </a:xfrm>
                    <a:prstGeom prst="rect">
                      <a:avLst/>
                    </a:prstGeom>
                    <a:noFill/>
                    <a:ln>
                      <a:noFill/>
                    </a:ln>
                  </pic:spPr>
                </pic:pic>
              </a:graphicData>
            </a:graphic>
          </wp:inline>
        </w:drawing>
      </w:r>
    </w:p>
    <w:p w14:paraId="03406B21" w14:textId="77777777" w:rsidR="00180165" w:rsidRDefault="00180165" w:rsidP="00212DBF">
      <w:pPr>
        <w:pStyle w:val="Bezodstpw"/>
        <w:jc w:val="center"/>
        <w:rPr>
          <w:rFonts w:ascii="Arial" w:hAnsi="Arial" w:cs="Arial"/>
          <w:b/>
          <w:sz w:val="28"/>
          <w:szCs w:val="28"/>
        </w:rPr>
      </w:pPr>
    </w:p>
    <w:p w14:paraId="086F7800" w14:textId="77777777" w:rsidR="00212DBF" w:rsidRDefault="00212DBF" w:rsidP="00212DBF">
      <w:pPr>
        <w:pStyle w:val="Bezodstpw"/>
        <w:jc w:val="center"/>
        <w:rPr>
          <w:rFonts w:ascii="Arial" w:hAnsi="Arial" w:cs="Arial"/>
          <w:b/>
          <w:sz w:val="28"/>
          <w:szCs w:val="28"/>
        </w:rPr>
      </w:pPr>
    </w:p>
    <w:p w14:paraId="375B4449" w14:textId="77777777" w:rsidR="00212DBF" w:rsidRDefault="00212DBF" w:rsidP="00212DBF">
      <w:pPr>
        <w:pStyle w:val="Bezodstpw"/>
        <w:jc w:val="center"/>
        <w:rPr>
          <w:rFonts w:ascii="Arial" w:hAnsi="Arial" w:cs="Arial"/>
          <w:b/>
          <w:sz w:val="28"/>
          <w:szCs w:val="28"/>
        </w:rPr>
      </w:pPr>
    </w:p>
    <w:p w14:paraId="43576568" w14:textId="77777777" w:rsidR="00212DBF" w:rsidRDefault="00212DBF" w:rsidP="00212DBF">
      <w:pPr>
        <w:pStyle w:val="Bezodstpw"/>
        <w:jc w:val="center"/>
        <w:rPr>
          <w:rFonts w:ascii="Arial" w:hAnsi="Arial" w:cs="Arial"/>
          <w:b/>
          <w:sz w:val="28"/>
          <w:szCs w:val="28"/>
        </w:rPr>
      </w:pPr>
    </w:p>
    <w:p w14:paraId="0ADA2C2A" w14:textId="77777777" w:rsidR="00212DBF" w:rsidRDefault="00212DBF" w:rsidP="00212DBF">
      <w:pPr>
        <w:pStyle w:val="Bezodstpw"/>
        <w:jc w:val="center"/>
        <w:rPr>
          <w:rFonts w:ascii="Arial" w:hAnsi="Arial" w:cs="Arial"/>
          <w:b/>
          <w:sz w:val="28"/>
          <w:szCs w:val="28"/>
        </w:rPr>
      </w:pPr>
    </w:p>
    <w:p w14:paraId="6EDCF184" w14:textId="77777777" w:rsidR="00742C8A" w:rsidRDefault="00742C8A" w:rsidP="00212DBF">
      <w:pPr>
        <w:pStyle w:val="Bezodstpw"/>
        <w:jc w:val="center"/>
        <w:rPr>
          <w:rFonts w:ascii="Arial" w:hAnsi="Arial" w:cs="Arial"/>
          <w:b/>
          <w:sz w:val="28"/>
          <w:szCs w:val="28"/>
        </w:rPr>
      </w:pPr>
    </w:p>
    <w:p w14:paraId="2D2A3FE1" w14:textId="77777777" w:rsidR="00212DBF" w:rsidRDefault="00212DBF" w:rsidP="00212DBF">
      <w:pPr>
        <w:pStyle w:val="Bezodstpw"/>
        <w:jc w:val="center"/>
        <w:rPr>
          <w:rFonts w:ascii="Arial" w:hAnsi="Arial" w:cs="Arial"/>
          <w:b/>
          <w:sz w:val="28"/>
          <w:szCs w:val="28"/>
        </w:rPr>
      </w:pPr>
    </w:p>
    <w:p w14:paraId="48E15602" w14:textId="77777777" w:rsidR="00212DBF" w:rsidRPr="00A833CC" w:rsidRDefault="00212DBF" w:rsidP="00212DBF">
      <w:pPr>
        <w:pStyle w:val="Bezodstpw"/>
        <w:jc w:val="center"/>
        <w:rPr>
          <w:rFonts w:ascii="Arial" w:hAnsi="Arial" w:cs="Arial"/>
          <w:sz w:val="24"/>
          <w:szCs w:val="24"/>
        </w:rPr>
      </w:pPr>
      <w:r w:rsidRPr="00A833CC">
        <w:rPr>
          <w:rFonts w:ascii="Arial" w:hAnsi="Arial" w:cs="Arial"/>
          <w:sz w:val="24"/>
          <w:szCs w:val="24"/>
        </w:rPr>
        <w:t>STANDARDY TECHNICZNE ANWIL S.A.</w:t>
      </w:r>
    </w:p>
    <w:p w14:paraId="07AD5835" w14:textId="77777777" w:rsidR="00212DBF" w:rsidRPr="00A833CC" w:rsidRDefault="00212DBF" w:rsidP="00212DBF">
      <w:pPr>
        <w:pStyle w:val="Bezodstpw"/>
        <w:jc w:val="center"/>
        <w:rPr>
          <w:rFonts w:ascii="Arial" w:hAnsi="Arial" w:cs="Arial"/>
          <w:sz w:val="24"/>
          <w:szCs w:val="24"/>
        </w:rPr>
      </w:pPr>
      <w:r w:rsidRPr="00A833CC">
        <w:rPr>
          <w:rFonts w:ascii="Arial" w:hAnsi="Arial" w:cs="Arial"/>
          <w:sz w:val="24"/>
          <w:szCs w:val="24"/>
        </w:rPr>
        <w:t xml:space="preserve">DLA </w:t>
      </w:r>
      <w:r w:rsidR="00CD0BE3" w:rsidRPr="00A833CC">
        <w:rPr>
          <w:rFonts w:ascii="Arial" w:hAnsi="Arial" w:cs="Arial"/>
          <w:sz w:val="24"/>
          <w:szCs w:val="24"/>
        </w:rPr>
        <w:t>RUROCIĄGÓW</w:t>
      </w:r>
      <w:r w:rsidR="00E26F46" w:rsidRPr="00A833CC">
        <w:rPr>
          <w:rFonts w:ascii="Arial" w:hAnsi="Arial" w:cs="Arial"/>
          <w:sz w:val="24"/>
          <w:szCs w:val="24"/>
        </w:rPr>
        <w:t xml:space="preserve"> STALOWYCH</w:t>
      </w:r>
    </w:p>
    <w:p w14:paraId="201D95B0" w14:textId="77777777" w:rsidR="00212DBF" w:rsidRPr="00A833CC" w:rsidRDefault="00212DBF" w:rsidP="00212DBF">
      <w:pPr>
        <w:pStyle w:val="Bezodstpw"/>
        <w:jc w:val="center"/>
        <w:rPr>
          <w:rFonts w:ascii="Arial" w:hAnsi="Arial" w:cs="Arial"/>
          <w:sz w:val="24"/>
          <w:szCs w:val="24"/>
        </w:rPr>
      </w:pPr>
    </w:p>
    <w:p w14:paraId="2A044FC4" w14:textId="77777777" w:rsidR="00212DBF" w:rsidRPr="00A833CC" w:rsidRDefault="00212DBF" w:rsidP="00212DBF">
      <w:pPr>
        <w:pStyle w:val="Bezodstpw"/>
        <w:jc w:val="center"/>
        <w:rPr>
          <w:rFonts w:ascii="Arial" w:hAnsi="Arial" w:cs="Arial"/>
          <w:sz w:val="24"/>
          <w:szCs w:val="24"/>
        </w:rPr>
      </w:pPr>
    </w:p>
    <w:p w14:paraId="0274C8FB" w14:textId="77777777" w:rsidR="00AF4787" w:rsidRPr="00A833CC" w:rsidRDefault="00212DBF" w:rsidP="00212DBF">
      <w:pPr>
        <w:pStyle w:val="Bezodstpw"/>
        <w:jc w:val="center"/>
        <w:rPr>
          <w:rFonts w:ascii="Arial" w:hAnsi="Arial" w:cs="Arial"/>
          <w:b/>
          <w:sz w:val="24"/>
          <w:szCs w:val="24"/>
        </w:rPr>
      </w:pPr>
      <w:r w:rsidRPr="00A833CC">
        <w:rPr>
          <w:rFonts w:ascii="Arial" w:hAnsi="Arial" w:cs="Arial"/>
          <w:b/>
          <w:sz w:val="24"/>
          <w:szCs w:val="24"/>
        </w:rPr>
        <w:t xml:space="preserve">WYMAGANIA TECHNICZNE WYKONANIA I ODBIORU </w:t>
      </w:r>
    </w:p>
    <w:p w14:paraId="554EF031" w14:textId="50E8EBA0" w:rsidR="00212DBF" w:rsidRPr="00A833CC" w:rsidRDefault="00CD0BE3" w:rsidP="00212DBF">
      <w:pPr>
        <w:pStyle w:val="Bezodstpw"/>
        <w:jc w:val="center"/>
        <w:rPr>
          <w:rFonts w:ascii="Arial" w:hAnsi="Arial" w:cs="Arial"/>
          <w:b/>
          <w:sz w:val="24"/>
          <w:szCs w:val="24"/>
          <w:lang w:val="en-US"/>
        </w:rPr>
      </w:pPr>
      <w:r w:rsidRPr="00A833CC">
        <w:rPr>
          <w:rFonts w:ascii="Arial" w:hAnsi="Arial" w:cs="Arial"/>
          <w:b/>
          <w:sz w:val="24"/>
          <w:szCs w:val="24"/>
          <w:lang w:val="en-US"/>
        </w:rPr>
        <w:t>RUROCIĄGÓW</w:t>
      </w:r>
      <w:r w:rsidR="00ED1D0D" w:rsidRPr="00A833CC">
        <w:rPr>
          <w:rFonts w:ascii="Arial" w:hAnsi="Arial" w:cs="Arial"/>
          <w:b/>
          <w:sz w:val="24"/>
          <w:szCs w:val="24"/>
          <w:lang w:val="en-US"/>
        </w:rPr>
        <w:t xml:space="preserve"> STALOWYCH</w:t>
      </w:r>
    </w:p>
    <w:p w14:paraId="12A43DD5" w14:textId="77777777" w:rsidR="001C2DEE" w:rsidRPr="00A833CC" w:rsidRDefault="001C2DEE" w:rsidP="00212DBF">
      <w:pPr>
        <w:pStyle w:val="Bezodstpw"/>
        <w:jc w:val="center"/>
        <w:rPr>
          <w:rFonts w:ascii="Arial" w:hAnsi="Arial" w:cs="Arial"/>
          <w:b/>
          <w:sz w:val="24"/>
          <w:szCs w:val="24"/>
          <w:lang w:val="en-US"/>
        </w:rPr>
      </w:pPr>
    </w:p>
    <w:p w14:paraId="50616BAF" w14:textId="77777777" w:rsidR="00212DBF" w:rsidRPr="00A833CC" w:rsidRDefault="00212DBF" w:rsidP="00212DBF">
      <w:pPr>
        <w:spacing w:before="60"/>
        <w:rPr>
          <w:rFonts w:ascii="Arial" w:hAnsi="Arial" w:cs="Arial"/>
          <w:sz w:val="24"/>
          <w:szCs w:val="24"/>
          <w:lang w:val="en-US"/>
        </w:rPr>
      </w:pPr>
    </w:p>
    <w:p w14:paraId="446CE7EC" w14:textId="77777777" w:rsidR="00212DBF" w:rsidRPr="00A833CC" w:rsidRDefault="00212DBF" w:rsidP="00212DBF">
      <w:pPr>
        <w:spacing w:before="60"/>
        <w:jc w:val="center"/>
        <w:rPr>
          <w:rFonts w:ascii="Arial" w:hAnsi="Arial" w:cs="Arial"/>
          <w:sz w:val="24"/>
          <w:szCs w:val="24"/>
          <w:lang w:val="en-US"/>
        </w:rPr>
      </w:pPr>
      <w:r w:rsidRPr="00A833CC">
        <w:rPr>
          <w:rFonts w:ascii="Arial" w:hAnsi="Arial" w:cs="Arial"/>
          <w:sz w:val="24"/>
          <w:szCs w:val="24"/>
          <w:lang w:val="en-US"/>
        </w:rPr>
        <w:t>**********************************************************************************</w:t>
      </w:r>
    </w:p>
    <w:p w14:paraId="210A304A" w14:textId="77777777" w:rsidR="00212DBF" w:rsidRPr="00A833CC" w:rsidRDefault="00212DBF" w:rsidP="00212DBF">
      <w:pPr>
        <w:spacing w:before="60"/>
        <w:rPr>
          <w:rFonts w:ascii="Arial" w:hAnsi="Arial" w:cs="Arial"/>
          <w:sz w:val="24"/>
          <w:szCs w:val="24"/>
          <w:lang w:val="en-US"/>
        </w:rPr>
      </w:pPr>
    </w:p>
    <w:p w14:paraId="1EEB3B69" w14:textId="77777777" w:rsidR="00212DBF" w:rsidRPr="00A833CC" w:rsidRDefault="00212DBF" w:rsidP="00212DBF">
      <w:pPr>
        <w:pStyle w:val="Bezodstpw"/>
        <w:jc w:val="center"/>
        <w:rPr>
          <w:rStyle w:val="FontStyle65"/>
          <w:b w:val="0"/>
          <w:sz w:val="24"/>
          <w:szCs w:val="24"/>
          <w:lang w:val="en-US"/>
        </w:rPr>
      </w:pPr>
      <w:r w:rsidRPr="00A833CC">
        <w:rPr>
          <w:rStyle w:val="FontStyle65"/>
          <w:b w:val="0"/>
          <w:sz w:val="24"/>
          <w:szCs w:val="24"/>
          <w:lang w:val="en-US"/>
        </w:rPr>
        <w:t>TECHNICAL STANDARDS OF ANWIL S.A.</w:t>
      </w:r>
    </w:p>
    <w:p w14:paraId="4152EB49" w14:textId="77777777" w:rsidR="00ED1D0D" w:rsidRPr="00A833CC" w:rsidRDefault="00212DBF" w:rsidP="00ED1D0D">
      <w:pPr>
        <w:pStyle w:val="Bezodstpw"/>
        <w:jc w:val="center"/>
        <w:rPr>
          <w:rFonts w:ascii="Arial" w:hAnsi="Arial" w:cs="Arial"/>
          <w:b/>
          <w:sz w:val="24"/>
          <w:szCs w:val="24"/>
          <w:lang w:val="en-US"/>
        </w:rPr>
      </w:pPr>
      <w:r w:rsidRPr="00A833CC">
        <w:rPr>
          <w:rStyle w:val="FontStyle65"/>
          <w:b w:val="0"/>
          <w:sz w:val="24"/>
          <w:szCs w:val="24"/>
          <w:lang w:val="en-US"/>
        </w:rPr>
        <w:t xml:space="preserve">FOR </w:t>
      </w:r>
      <w:r w:rsidR="00ED1D0D" w:rsidRPr="00A833CC">
        <w:rPr>
          <w:rStyle w:val="FontStyle76"/>
          <w:rFonts w:ascii="Arial" w:hAnsi="Arial" w:cs="Arial"/>
          <w:b w:val="0"/>
          <w:i/>
          <w:sz w:val="24"/>
          <w:szCs w:val="24"/>
          <w:lang w:val="en-US"/>
        </w:rPr>
        <w:t xml:space="preserve">STEEL </w:t>
      </w:r>
      <w:r w:rsidR="00CD0BE3" w:rsidRPr="00A833CC">
        <w:rPr>
          <w:rStyle w:val="FontStyle76"/>
          <w:rFonts w:ascii="Arial" w:hAnsi="Arial" w:cs="Arial"/>
          <w:b w:val="0"/>
          <w:i/>
          <w:sz w:val="24"/>
          <w:szCs w:val="24"/>
          <w:lang w:val="en-US"/>
        </w:rPr>
        <w:t>PIPELINE</w:t>
      </w:r>
      <w:r w:rsidR="00ED1D0D" w:rsidRPr="00A833CC">
        <w:rPr>
          <w:rStyle w:val="FontStyle76"/>
          <w:rFonts w:ascii="Arial" w:hAnsi="Arial" w:cs="Arial"/>
          <w:b w:val="0"/>
          <w:i/>
          <w:sz w:val="24"/>
          <w:szCs w:val="24"/>
          <w:lang w:val="en-US"/>
        </w:rPr>
        <w:t>S</w:t>
      </w:r>
    </w:p>
    <w:p w14:paraId="25191594" w14:textId="77777777" w:rsidR="00212DBF" w:rsidRPr="00A833CC" w:rsidRDefault="00212DBF" w:rsidP="00212DBF">
      <w:pPr>
        <w:pStyle w:val="Bezodstpw"/>
        <w:jc w:val="center"/>
        <w:rPr>
          <w:rStyle w:val="FontStyle65"/>
          <w:b w:val="0"/>
          <w:sz w:val="24"/>
          <w:szCs w:val="24"/>
          <w:lang w:val="en-US"/>
        </w:rPr>
      </w:pPr>
    </w:p>
    <w:p w14:paraId="4E5DA23C" w14:textId="77777777" w:rsidR="00212DBF" w:rsidRPr="00A833CC" w:rsidRDefault="00212DBF" w:rsidP="00212DBF">
      <w:pPr>
        <w:pStyle w:val="Bezodstpw"/>
        <w:rPr>
          <w:i/>
          <w:sz w:val="24"/>
          <w:szCs w:val="24"/>
          <w:lang w:val="en-US"/>
        </w:rPr>
      </w:pPr>
    </w:p>
    <w:p w14:paraId="7925BEF8" w14:textId="77777777" w:rsidR="00742C8A" w:rsidRPr="00A833CC" w:rsidRDefault="00212DBF" w:rsidP="00ED1D0D">
      <w:pPr>
        <w:pStyle w:val="Bezodstpw"/>
        <w:jc w:val="center"/>
        <w:rPr>
          <w:rFonts w:ascii="Arial" w:hAnsi="Arial" w:cs="Arial"/>
          <w:sz w:val="24"/>
          <w:szCs w:val="24"/>
          <w:lang w:val="en-US"/>
        </w:rPr>
      </w:pPr>
      <w:r w:rsidRPr="00A833CC">
        <w:rPr>
          <w:rStyle w:val="FontStyle66"/>
          <w:sz w:val="24"/>
          <w:szCs w:val="24"/>
          <w:lang w:val="en-US"/>
        </w:rPr>
        <w:t xml:space="preserve">TECHNICAL REQUIREMENTS FOR </w:t>
      </w:r>
      <w:r w:rsidR="00997C22" w:rsidRPr="00A833CC">
        <w:rPr>
          <w:rStyle w:val="FontStyle66"/>
          <w:sz w:val="24"/>
          <w:szCs w:val="24"/>
          <w:lang w:val="en-US"/>
        </w:rPr>
        <w:t>MANUFACTURE</w:t>
      </w:r>
      <w:r w:rsidRPr="00A833CC">
        <w:rPr>
          <w:rStyle w:val="FontStyle66"/>
          <w:sz w:val="24"/>
          <w:szCs w:val="24"/>
          <w:lang w:val="en-US"/>
        </w:rPr>
        <w:t xml:space="preserve"> AND COMMISSIONING OF</w:t>
      </w:r>
      <w:r w:rsidRPr="00A833CC">
        <w:rPr>
          <w:rStyle w:val="FontStyle66"/>
          <w:i w:val="0"/>
          <w:sz w:val="24"/>
          <w:szCs w:val="24"/>
          <w:lang w:val="en-US"/>
        </w:rPr>
        <w:t xml:space="preserve"> </w:t>
      </w:r>
      <w:r w:rsidR="00ED1D0D" w:rsidRPr="00A833CC">
        <w:rPr>
          <w:rStyle w:val="FontStyle76"/>
          <w:rFonts w:ascii="Arial" w:hAnsi="Arial" w:cs="Arial"/>
          <w:i/>
          <w:sz w:val="24"/>
          <w:szCs w:val="24"/>
          <w:lang w:val="en-US"/>
        </w:rPr>
        <w:t xml:space="preserve">STEEL </w:t>
      </w:r>
      <w:r w:rsidR="00CD0BE3" w:rsidRPr="00A833CC">
        <w:rPr>
          <w:rStyle w:val="FontStyle76"/>
          <w:rFonts w:ascii="Arial" w:hAnsi="Arial" w:cs="Arial"/>
          <w:i/>
          <w:sz w:val="24"/>
          <w:szCs w:val="24"/>
          <w:lang w:val="en-US"/>
        </w:rPr>
        <w:t>PIPELINES</w:t>
      </w:r>
    </w:p>
    <w:p w14:paraId="381C34DE" w14:textId="77777777" w:rsidR="00570F86" w:rsidRPr="004772A1" w:rsidRDefault="00570F86" w:rsidP="00212DBF">
      <w:pPr>
        <w:spacing w:before="120"/>
        <w:rPr>
          <w:rFonts w:ascii="Arial" w:hAnsi="Arial" w:cs="Arial"/>
          <w:lang w:val="en-US"/>
        </w:rPr>
      </w:pPr>
    </w:p>
    <w:p w14:paraId="722BCAEC" w14:textId="63D2003F" w:rsidR="00212DBF" w:rsidRDefault="00336752" w:rsidP="00336752">
      <w:pPr>
        <w:spacing w:after="0"/>
        <w:contextualSpacing w:val="0"/>
        <w:jc w:val="left"/>
        <w:rPr>
          <w:rFonts w:ascii="Arial" w:eastAsia="MS Mincho" w:hAnsi="Arial" w:cs="Arial"/>
          <w:b/>
          <w:sz w:val="28"/>
          <w:szCs w:val="28"/>
          <w:lang w:eastAsia="ja-JP"/>
        </w:rPr>
      </w:pPr>
      <w:r>
        <w:rPr>
          <w:rFonts w:ascii="Arial" w:eastAsia="MS Mincho" w:hAnsi="Arial" w:cs="Arial"/>
          <w:b/>
          <w:sz w:val="28"/>
          <w:szCs w:val="28"/>
          <w:lang w:eastAsia="ja-JP"/>
        </w:rPr>
        <w:br w:type="page"/>
      </w:r>
    </w:p>
    <w:sdt>
      <w:sdtPr>
        <w:rPr>
          <w:rFonts w:ascii="Arial Narrow" w:eastAsia="Calibri" w:hAnsi="Arial Narrow" w:cs="Times New Roman"/>
          <w:color w:val="auto"/>
          <w:szCs w:val="22"/>
          <w:lang w:eastAsia="en-US"/>
        </w:rPr>
        <w:id w:val="812532588"/>
        <w:docPartObj>
          <w:docPartGallery w:val="Table of Contents"/>
          <w:docPartUnique/>
        </w:docPartObj>
      </w:sdtPr>
      <w:sdtEndPr>
        <w:rPr>
          <w:b/>
          <w:bCs/>
        </w:rPr>
      </w:sdtEndPr>
      <w:sdtContent>
        <w:p w14:paraId="7E061A5C" w14:textId="436407D2" w:rsidR="001E6683" w:rsidRPr="007E3A0D" w:rsidRDefault="005C7713">
          <w:pPr>
            <w:pStyle w:val="Nagwekspisutreci"/>
            <w:rPr>
              <w:rFonts w:ascii="Arial Narrow" w:hAnsi="Arial Narrow" w:cs="Arial"/>
              <w:b/>
              <w:color w:val="auto"/>
            </w:rPr>
          </w:pPr>
          <w:r>
            <w:rPr>
              <w:rFonts w:ascii="Arial Narrow" w:hAnsi="Arial Narrow" w:cs="Arial"/>
              <w:b/>
              <w:color w:val="auto"/>
            </w:rPr>
            <w:t>SPIS TREŚCI</w:t>
          </w:r>
        </w:p>
        <w:p w14:paraId="1B8FD966" w14:textId="39A30520" w:rsidR="003F182D" w:rsidRDefault="003F182D">
          <w:pPr>
            <w:pStyle w:val="Spistreci1"/>
            <w:tabs>
              <w:tab w:val="right" w:leader="dot" w:pos="9629"/>
            </w:tabs>
            <w:rPr>
              <w:rFonts w:asciiTheme="minorHAnsi" w:eastAsiaTheme="minorEastAsia" w:hAnsiTheme="minorHAnsi" w:cstheme="minorBidi"/>
              <w:noProof/>
              <w:sz w:val="22"/>
              <w:lang w:eastAsia="pl-PL"/>
            </w:rPr>
          </w:pPr>
          <w:r>
            <w:fldChar w:fldCharType="begin"/>
          </w:r>
          <w:r>
            <w:instrText xml:space="preserve"> TOC \o "1-1" \h \z \u </w:instrText>
          </w:r>
          <w:r>
            <w:fldChar w:fldCharType="separate"/>
          </w:r>
          <w:hyperlink w:anchor="_Toc68764687" w:history="1">
            <w:r w:rsidRPr="008C4768">
              <w:rPr>
                <w:rStyle w:val="Hipercze"/>
                <w:noProof/>
              </w:rPr>
              <w:t>1. OGÓLNE WYMAGANIA DOTYCZĄCE RUROCIĄGÓW STALOWYCH</w:t>
            </w:r>
            <w:r>
              <w:rPr>
                <w:noProof/>
                <w:webHidden/>
              </w:rPr>
              <w:tab/>
            </w:r>
            <w:r>
              <w:rPr>
                <w:noProof/>
                <w:webHidden/>
              </w:rPr>
              <w:fldChar w:fldCharType="begin"/>
            </w:r>
            <w:r>
              <w:rPr>
                <w:noProof/>
                <w:webHidden/>
              </w:rPr>
              <w:instrText xml:space="preserve"> PAGEREF _Toc68764687 \h </w:instrText>
            </w:r>
            <w:r>
              <w:rPr>
                <w:noProof/>
                <w:webHidden/>
              </w:rPr>
            </w:r>
            <w:r>
              <w:rPr>
                <w:noProof/>
                <w:webHidden/>
              </w:rPr>
              <w:fldChar w:fldCharType="separate"/>
            </w:r>
            <w:r>
              <w:rPr>
                <w:noProof/>
                <w:webHidden/>
              </w:rPr>
              <w:t>3</w:t>
            </w:r>
            <w:r>
              <w:rPr>
                <w:noProof/>
                <w:webHidden/>
              </w:rPr>
              <w:fldChar w:fldCharType="end"/>
            </w:r>
          </w:hyperlink>
        </w:p>
        <w:p w14:paraId="7893DFEA" w14:textId="152F389C"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88" w:history="1">
            <w:r w:rsidR="003F182D" w:rsidRPr="008C4768">
              <w:rPr>
                <w:rStyle w:val="Hipercze"/>
                <w:noProof/>
              </w:rPr>
              <w:t>2. PRACE BUDOWLANE I MECHANICZNE</w:t>
            </w:r>
            <w:r w:rsidR="003F182D">
              <w:rPr>
                <w:noProof/>
                <w:webHidden/>
              </w:rPr>
              <w:tab/>
            </w:r>
            <w:r w:rsidR="003F182D">
              <w:rPr>
                <w:noProof/>
                <w:webHidden/>
              </w:rPr>
              <w:fldChar w:fldCharType="begin"/>
            </w:r>
            <w:r w:rsidR="003F182D">
              <w:rPr>
                <w:noProof/>
                <w:webHidden/>
              </w:rPr>
              <w:instrText xml:space="preserve"> PAGEREF _Toc68764688 \h </w:instrText>
            </w:r>
            <w:r w:rsidR="003F182D">
              <w:rPr>
                <w:noProof/>
                <w:webHidden/>
              </w:rPr>
            </w:r>
            <w:r w:rsidR="003F182D">
              <w:rPr>
                <w:noProof/>
                <w:webHidden/>
              </w:rPr>
              <w:fldChar w:fldCharType="separate"/>
            </w:r>
            <w:r w:rsidR="003F182D">
              <w:rPr>
                <w:noProof/>
                <w:webHidden/>
              </w:rPr>
              <w:t>11</w:t>
            </w:r>
            <w:r w:rsidR="003F182D">
              <w:rPr>
                <w:noProof/>
                <w:webHidden/>
              </w:rPr>
              <w:fldChar w:fldCharType="end"/>
            </w:r>
          </w:hyperlink>
        </w:p>
        <w:p w14:paraId="5C02073F" w14:textId="530BB71A"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89" w:history="1">
            <w:r w:rsidR="003F182D" w:rsidRPr="008C4768">
              <w:rPr>
                <w:rStyle w:val="Hipercze"/>
                <w:noProof/>
              </w:rPr>
              <w:t>3. OGÓLNE WYMAGANIA DOTYCZĄCE ODBIORU PRAC BUDOWLANYCH, MECHANICZNYCH  I INSTALACYJNYCH</w:t>
            </w:r>
            <w:r w:rsidR="003F182D">
              <w:rPr>
                <w:noProof/>
                <w:webHidden/>
              </w:rPr>
              <w:tab/>
            </w:r>
            <w:r w:rsidR="003F182D">
              <w:rPr>
                <w:noProof/>
                <w:webHidden/>
              </w:rPr>
              <w:fldChar w:fldCharType="begin"/>
            </w:r>
            <w:r w:rsidR="003F182D">
              <w:rPr>
                <w:noProof/>
                <w:webHidden/>
              </w:rPr>
              <w:instrText xml:space="preserve"> PAGEREF _Toc68764689 \h </w:instrText>
            </w:r>
            <w:r w:rsidR="003F182D">
              <w:rPr>
                <w:noProof/>
                <w:webHidden/>
              </w:rPr>
            </w:r>
            <w:r w:rsidR="003F182D">
              <w:rPr>
                <w:noProof/>
                <w:webHidden/>
              </w:rPr>
              <w:fldChar w:fldCharType="separate"/>
            </w:r>
            <w:r w:rsidR="003F182D">
              <w:rPr>
                <w:noProof/>
                <w:webHidden/>
              </w:rPr>
              <w:t>21</w:t>
            </w:r>
            <w:r w:rsidR="003F182D">
              <w:rPr>
                <w:noProof/>
                <w:webHidden/>
              </w:rPr>
              <w:fldChar w:fldCharType="end"/>
            </w:r>
          </w:hyperlink>
        </w:p>
        <w:p w14:paraId="54DCE3D0" w14:textId="6127841B"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90" w:history="1">
            <w:r w:rsidR="003F182D" w:rsidRPr="008C4768">
              <w:rPr>
                <w:rStyle w:val="Hipercze"/>
                <w:rFonts w:cs="Arial Narrow"/>
                <w:smallCaps/>
                <w:noProof/>
              </w:rPr>
              <w:t xml:space="preserve">4. </w:t>
            </w:r>
            <w:r w:rsidR="003F182D" w:rsidRPr="008C4768">
              <w:rPr>
                <w:rStyle w:val="Hipercze"/>
                <w:noProof/>
              </w:rPr>
              <w:t>WYMAGANIA DOTYCZĄCE DOKUMENTACJI</w:t>
            </w:r>
            <w:r w:rsidR="003F182D">
              <w:rPr>
                <w:noProof/>
                <w:webHidden/>
              </w:rPr>
              <w:tab/>
            </w:r>
            <w:r w:rsidR="003F182D">
              <w:rPr>
                <w:noProof/>
                <w:webHidden/>
              </w:rPr>
              <w:fldChar w:fldCharType="begin"/>
            </w:r>
            <w:r w:rsidR="003F182D">
              <w:rPr>
                <w:noProof/>
                <w:webHidden/>
              </w:rPr>
              <w:instrText xml:space="preserve"> PAGEREF _Toc68764690 \h </w:instrText>
            </w:r>
            <w:r w:rsidR="003F182D">
              <w:rPr>
                <w:noProof/>
                <w:webHidden/>
              </w:rPr>
            </w:r>
            <w:r w:rsidR="003F182D">
              <w:rPr>
                <w:noProof/>
                <w:webHidden/>
              </w:rPr>
              <w:fldChar w:fldCharType="separate"/>
            </w:r>
            <w:r w:rsidR="003F182D">
              <w:rPr>
                <w:noProof/>
                <w:webHidden/>
              </w:rPr>
              <w:t>23</w:t>
            </w:r>
            <w:r w:rsidR="003F182D">
              <w:rPr>
                <w:noProof/>
                <w:webHidden/>
              </w:rPr>
              <w:fldChar w:fldCharType="end"/>
            </w:r>
          </w:hyperlink>
        </w:p>
        <w:p w14:paraId="391C79EE" w14:textId="4063EB19" w:rsidR="003F182D" w:rsidRDefault="00A01BED">
          <w:pPr>
            <w:pStyle w:val="Spistreci1"/>
            <w:tabs>
              <w:tab w:val="right" w:leader="dot" w:pos="9629"/>
            </w:tabs>
            <w:rPr>
              <w:rStyle w:val="Hipercze"/>
              <w:noProof/>
            </w:rPr>
          </w:pPr>
          <w:hyperlink w:anchor="_Toc68764691" w:history="1">
            <w:r w:rsidR="003F182D" w:rsidRPr="008C4768">
              <w:rPr>
                <w:rStyle w:val="Hipercze"/>
                <w:noProof/>
              </w:rPr>
              <w:t>5. UŻYTE NORMY I PRZEPISY PRAWNE</w:t>
            </w:r>
            <w:r w:rsidR="003F182D">
              <w:rPr>
                <w:noProof/>
                <w:webHidden/>
              </w:rPr>
              <w:tab/>
            </w:r>
            <w:r w:rsidR="003F182D">
              <w:rPr>
                <w:noProof/>
                <w:webHidden/>
              </w:rPr>
              <w:fldChar w:fldCharType="begin"/>
            </w:r>
            <w:r w:rsidR="003F182D">
              <w:rPr>
                <w:noProof/>
                <w:webHidden/>
              </w:rPr>
              <w:instrText xml:space="preserve"> PAGEREF _Toc68764691 \h </w:instrText>
            </w:r>
            <w:r w:rsidR="003F182D">
              <w:rPr>
                <w:noProof/>
                <w:webHidden/>
              </w:rPr>
            </w:r>
            <w:r w:rsidR="003F182D">
              <w:rPr>
                <w:noProof/>
                <w:webHidden/>
              </w:rPr>
              <w:fldChar w:fldCharType="separate"/>
            </w:r>
            <w:r w:rsidR="003F182D">
              <w:rPr>
                <w:noProof/>
                <w:webHidden/>
              </w:rPr>
              <w:t>26</w:t>
            </w:r>
            <w:r w:rsidR="003F182D">
              <w:rPr>
                <w:noProof/>
                <w:webHidden/>
              </w:rPr>
              <w:fldChar w:fldCharType="end"/>
            </w:r>
          </w:hyperlink>
        </w:p>
        <w:p w14:paraId="543EF0BA" w14:textId="3F0A32A6" w:rsidR="003F182D" w:rsidRDefault="003F182D" w:rsidP="003F182D"/>
        <w:p w14:paraId="0545D5C3" w14:textId="42AA6EFD" w:rsidR="003F182D" w:rsidRPr="003F182D" w:rsidRDefault="005C7713" w:rsidP="003F182D">
          <w:pPr>
            <w:spacing w:after="0"/>
            <w:rPr>
              <w:rFonts w:cs="Arial"/>
              <w:b/>
              <w:noProof/>
            </w:rPr>
          </w:pPr>
          <w:r>
            <w:rPr>
              <w:rFonts w:cs="Arial"/>
              <w:b/>
              <w:noProof/>
            </w:rPr>
            <w:t>CONTENT</w:t>
          </w:r>
        </w:p>
        <w:p w14:paraId="147E715C" w14:textId="7CB59912" w:rsidR="003F182D" w:rsidRDefault="00A01BED" w:rsidP="003F182D">
          <w:pPr>
            <w:pStyle w:val="Spistreci1"/>
            <w:tabs>
              <w:tab w:val="right" w:leader="dot" w:pos="9629"/>
            </w:tabs>
            <w:spacing w:after="0"/>
            <w:rPr>
              <w:rFonts w:asciiTheme="minorHAnsi" w:eastAsiaTheme="minorEastAsia" w:hAnsiTheme="minorHAnsi" w:cstheme="minorBidi"/>
              <w:noProof/>
              <w:sz w:val="22"/>
              <w:lang w:eastAsia="pl-PL"/>
            </w:rPr>
          </w:pPr>
          <w:hyperlink w:anchor="_Toc68764692" w:history="1">
            <w:r w:rsidR="003F182D" w:rsidRPr="008C4768">
              <w:rPr>
                <w:rStyle w:val="Hipercze"/>
                <w:noProof/>
              </w:rPr>
              <w:t>1. GENERAL REQUIREMENTS FOR STEEL PIPELINES</w:t>
            </w:r>
            <w:r w:rsidR="003F182D">
              <w:rPr>
                <w:noProof/>
                <w:webHidden/>
              </w:rPr>
              <w:tab/>
            </w:r>
            <w:r w:rsidR="003F182D">
              <w:rPr>
                <w:noProof/>
                <w:webHidden/>
              </w:rPr>
              <w:fldChar w:fldCharType="begin"/>
            </w:r>
            <w:r w:rsidR="003F182D">
              <w:rPr>
                <w:noProof/>
                <w:webHidden/>
              </w:rPr>
              <w:instrText xml:space="preserve"> PAGEREF _Toc68764692 \h </w:instrText>
            </w:r>
            <w:r w:rsidR="003F182D">
              <w:rPr>
                <w:noProof/>
                <w:webHidden/>
              </w:rPr>
            </w:r>
            <w:r w:rsidR="003F182D">
              <w:rPr>
                <w:noProof/>
                <w:webHidden/>
              </w:rPr>
              <w:fldChar w:fldCharType="separate"/>
            </w:r>
            <w:r w:rsidR="003F182D">
              <w:rPr>
                <w:noProof/>
                <w:webHidden/>
              </w:rPr>
              <w:t>3</w:t>
            </w:r>
            <w:r w:rsidR="003F182D">
              <w:rPr>
                <w:noProof/>
                <w:webHidden/>
              </w:rPr>
              <w:fldChar w:fldCharType="end"/>
            </w:r>
          </w:hyperlink>
        </w:p>
        <w:p w14:paraId="51CF9E5A" w14:textId="46B89022"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93" w:history="1">
            <w:r w:rsidR="003F182D" w:rsidRPr="008C4768">
              <w:rPr>
                <w:rStyle w:val="Hipercze"/>
                <w:noProof/>
              </w:rPr>
              <w:t>2. CONSTRUCTION AND MECHANICAL WORKS</w:t>
            </w:r>
            <w:r w:rsidR="003F182D">
              <w:rPr>
                <w:noProof/>
                <w:webHidden/>
              </w:rPr>
              <w:tab/>
            </w:r>
            <w:r w:rsidR="003F182D">
              <w:rPr>
                <w:noProof/>
                <w:webHidden/>
              </w:rPr>
              <w:fldChar w:fldCharType="begin"/>
            </w:r>
            <w:r w:rsidR="003F182D">
              <w:rPr>
                <w:noProof/>
                <w:webHidden/>
              </w:rPr>
              <w:instrText xml:space="preserve"> PAGEREF _Toc68764693 \h </w:instrText>
            </w:r>
            <w:r w:rsidR="003F182D">
              <w:rPr>
                <w:noProof/>
                <w:webHidden/>
              </w:rPr>
            </w:r>
            <w:r w:rsidR="003F182D">
              <w:rPr>
                <w:noProof/>
                <w:webHidden/>
              </w:rPr>
              <w:fldChar w:fldCharType="separate"/>
            </w:r>
            <w:r w:rsidR="003F182D">
              <w:rPr>
                <w:noProof/>
                <w:webHidden/>
              </w:rPr>
              <w:t>11</w:t>
            </w:r>
            <w:r w:rsidR="003F182D">
              <w:rPr>
                <w:noProof/>
                <w:webHidden/>
              </w:rPr>
              <w:fldChar w:fldCharType="end"/>
            </w:r>
          </w:hyperlink>
        </w:p>
        <w:p w14:paraId="24FACAEC" w14:textId="272374AA"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94" w:history="1">
            <w:r w:rsidR="003F182D" w:rsidRPr="008C4768">
              <w:rPr>
                <w:rStyle w:val="Hipercze"/>
                <w:noProof/>
              </w:rPr>
              <w:t>3. GENERAL REQUIREMENTS FOR COMMISSIONING OF CONSTRUCTION, MECHANICAL  AND INSTALLATION WORKS</w:t>
            </w:r>
            <w:r w:rsidR="003F182D">
              <w:rPr>
                <w:noProof/>
                <w:webHidden/>
              </w:rPr>
              <w:tab/>
            </w:r>
            <w:r w:rsidR="003F182D">
              <w:rPr>
                <w:noProof/>
                <w:webHidden/>
              </w:rPr>
              <w:fldChar w:fldCharType="begin"/>
            </w:r>
            <w:r w:rsidR="003F182D">
              <w:rPr>
                <w:noProof/>
                <w:webHidden/>
              </w:rPr>
              <w:instrText xml:space="preserve"> PAGEREF _Toc68764694 \h </w:instrText>
            </w:r>
            <w:r w:rsidR="003F182D">
              <w:rPr>
                <w:noProof/>
                <w:webHidden/>
              </w:rPr>
            </w:r>
            <w:r w:rsidR="003F182D">
              <w:rPr>
                <w:noProof/>
                <w:webHidden/>
              </w:rPr>
              <w:fldChar w:fldCharType="separate"/>
            </w:r>
            <w:r w:rsidR="003F182D">
              <w:rPr>
                <w:noProof/>
                <w:webHidden/>
              </w:rPr>
              <w:t>21</w:t>
            </w:r>
            <w:r w:rsidR="003F182D">
              <w:rPr>
                <w:noProof/>
                <w:webHidden/>
              </w:rPr>
              <w:fldChar w:fldCharType="end"/>
            </w:r>
          </w:hyperlink>
        </w:p>
        <w:p w14:paraId="44478C9C" w14:textId="4C8CF289"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95" w:history="1">
            <w:r w:rsidR="003F182D" w:rsidRPr="008C4768">
              <w:rPr>
                <w:rStyle w:val="Hipercze"/>
                <w:noProof/>
              </w:rPr>
              <w:t>4. REQUIREMENTS FOR DOCUMENTATION</w:t>
            </w:r>
            <w:r w:rsidR="003F182D">
              <w:rPr>
                <w:noProof/>
                <w:webHidden/>
              </w:rPr>
              <w:tab/>
            </w:r>
            <w:r w:rsidR="003F182D">
              <w:rPr>
                <w:noProof/>
                <w:webHidden/>
              </w:rPr>
              <w:fldChar w:fldCharType="begin"/>
            </w:r>
            <w:r w:rsidR="003F182D">
              <w:rPr>
                <w:noProof/>
                <w:webHidden/>
              </w:rPr>
              <w:instrText xml:space="preserve"> PAGEREF _Toc68764695 \h </w:instrText>
            </w:r>
            <w:r w:rsidR="003F182D">
              <w:rPr>
                <w:noProof/>
                <w:webHidden/>
              </w:rPr>
            </w:r>
            <w:r w:rsidR="003F182D">
              <w:rPr>
                <w:noProof/>
                <w:webHidden/>
              </w:rPr>
              <w:fldChar w:fldCharType="separate"/>
            </w:r>
            <w:r w:rsidR="003F182D">
              <w:rPr>
                <w:noProof/>
                <w:webHidden/>
              </w:rPr>
              <w:t>23</w:t>
            </w:r>
            <w:r w:rsidR="003F182D">
              <w:rPr>
                <w:noProof/>
                <w:webHidden/>
              </w:rPr>
              <w:fldChar w:fldCharType="end"/>
            </w:r>
          </w:hyperlink>
        </w:p>
        <w:p w14:paraId="07EA2474" w14:textId="3C213F5F" w:rsidR="003F182D" w:rsidRDefault="00A01BED">
          <w:pPr>
            <w:pStyle w:val="Spistreci1"/>
            <w:tabs>
              <w:tab w:val="right" w:leader="dot" w:pos="9629"/>
            </w:tabs>
            <w:rPr>
              <w:rFonts w:asciiTheme="minorHAnsi" w:eastAsiaTheme="minorEastAsia" w:hAnsiTheme="minorHAnsi" w:cstheme="minorBidi"/>
              <w:noProof/>
              <w:sz w:val="22"/>
              <w:lang w:eastAsia="pl-PL"/>
            </w:rPr>
          </w:pPr>
          <w:hyperlink w:anchor="_Toc68764696" w:history="1">
            <w:r w:rsidR="003F182D" w:rsidRPr="008C4768">
              <w:rPr>
                <w:rStyle w:val="Hipercze"/>
                <w:noProof/>
              </w:rPr>
              <w:t>5.  APPLICABLE STANDARDS AND LAWS</w:t>
            </w:r>
            <w:r w:rsidR="003F182D">
              <w:rPr>
                <w:noProof/>
                <w:webHidden/>
              </w:rPr>
              <w:tab/>
            </w:r>
            <w:r w:rsidR="003F182D">
              <w:rPr>
                <w:noProof/>
                <w:webHidden/>
              </w:rPr>
              <w:fldChar w:fldCharType="begin"/>
            </w:r>
            <w:r w:rsidR="003F182D">
              <w:rPr>
                <w:noProof/>
                <w:webHidden/>
              </w:rPr>
              <w:instrText xml:space="preserve"> PAGEREF _Toc68764696 \h </w:instrText>
            </w:r>
            <w:r w:rsidR="003F182D">
              <w:rPr>
                <w:noProof/>
                <w:webHidden/>
              </w:rPr>
            </w:r>
            <w:r w:rsidR="003F182D">
              <w:rPr>
                <w:noProof/>
                <w:webHidden/>
              </w:rPr>
              <w:fldChar w:fldCharType="separate"/>
            </w:r>
            <w:r w:rsidR="003F182D">
              <w:rPr>
                <w:noProof/>
                <w:webHidden/>
              </w:rPr>
              <w:t>26</w:t>
            </w:r>
            <w:r w:rsidR="003F182D">
              <w:rPr>
                <w:noProof/>
                <w:webHidden/>
              </w:rPr>
              <w:fldChar w:fldCharType="end"/>
            </w:r>
          </w:hyperlink>
        </w:p>
        <w:p w14:paraId="155E314F" w14:textId="5C2DEC0E" w:rsidR="00212DBF" w:rsidRPr="004772A1" w:rsidRDefault="003F182D" w:rsidP="004772A1">
          <w:r>
            <w:fldChar w:fldCharType="end"/>
          </w:r>
        </w:p>
      </w:sdtContent>
    </w:sdt>
    <w:tbl>
      <w:tblPr>
        <w:tblW w:w="10470" w:type="dxa"/>
        <w:tblInd w:w="-459" w:type="dxa"/>
        <w:tblBorders>
          <w:insideV w:val="single" w:sz="4" w:space="0" w:color="auto"/>
        </w:tblBorders>
        <w:tblLayout w:type="fixed"/>
        <w:tblLook w:val="04A0" w:firstRow="1" w:lastRow="0" w:firstColumn="1" w:lastColumn="0" w:noHBand="0" w:noVBand="1"/>
      </w:tblPr>
      <w:tblGrid>
        <w:gridCol w:w="5245"/>
        <w:gridCol w:w="5225"/>
      </w:tblGrid>
      <w:tr w:rsidR="00797A28" w:rsidRPr="00B82F5F" w14:paraId="2FE53B80" w14:textId="77777777" w:rsidTr="00AC1FC9">
        <w:trPr>
          <w:trHeight w:val="10000"/>
        </w:trPr>
        <w:tc>
          <w:tcPr>
            <w:tcW w:w="5245" w:type="dxa"/>
            <w:shd w:val="clear" w:color="auto" w:fill="auto"/>
          </w:tcPr>
          <w:p w14:paraId="5AAA43D1" w14:textId="77777777" w:rsidR="00DF04CD" w:rsidRPr="00D0288A" w:rsidRDefault="00F20434" w:rsidP="00DF04CD">
            <w:pPr>
              <w:pStyle w:val="Nagwek1"/>
              <w:numPr>
                <w:ilvl w:val="0"/>
                <w:numId w:val="21"/>
              </w:numPr>
              <w:spacing w:before="0" w:after="0"/>
              <w:rPr>
                <w:lang w:val="pl-PL"/>
              </w:rPr>
            </w:pPr>
            <w:bookmarkStart w:id="1" w:name="_Toc66348692"/>
            <w:bookmarkStart w:id="2" w:name="_Toc66348693"/>
            <w:bookmarkStart w:id="3" w:name="_Toc66348694"/>
            <w:bookmarkStart w:id="4" w:name="_Toc68764687"/>
            <w:bookmarkEnd w:id="1"/>
            <w:bookmarkEnd w:id="2"/>
            <w:bookmarkEnd w:id="3"/>
            <w:r>
              <w:rPr>
                <w:lang w:val="pl-PL"/>
              </w:rPr>
              <w:lastRenderedPageBreak/>
              <w:t>OGÓLNE WYMAGANIA DOTYCZĄCE RUROCIĄGÓW STALOWYCH</w:t>
            </w:r>
            <w:bookmarkEnd w:id="4"/>
          </w:p>
          <w:p w14:paraId="60E89A3A" w14:textId="032196BA" w:rsidR="00F20434" w:rsidRPr="00F20434" w:rsidRDefault="00F20434" w:rsidP="004C1D5B">
            <w:pPr>
              <w:pStyle w:val="Nagwek2"/>
              <w:numPr>
                <w:ilvl w:val="1"/>
                <w:numId w:val="10"/>
              </w:numPr>
              <w:spacing w:after="0"/>
            </w:pPr>
            <w:r>
              <w:t>Charakterystyka ogólna</w:t>
            </w:r>
          </w:p>
          <w:p w14:paraId="7FEA57CA" w14:textId="77777777" w:rsidR="009A0389" w:rsidRDefault="005B636D" w:rsidP="00CA6D43">
            <w:r w:rsidRPr="00BF0CF4">
              <w:t>W przemyśle chemicznym ze względu na przeznaczenie rurociągi dzielimy na przesyłowe i technologiczne.</w:t>
            </w:r>
          </w:p>
          <w:p w14:paraId="268988B8" w14:textId="6435D2F1" w:rsidR="005B636D" w:rsidRPr="009A0389" w:rsidRDefault="005B636D" w:rsidP="00CA6D43">
            <w:pPr>
              <w:rPr>
                <w:strike/>
              </w:rPr>
            </w:pPr>
            <w:r w:rsidRPr="00BF0CF4">
              <w:t>Rurociągi służą do przesyłania cieczy</w:t>
            </w:r>
            <w:r w:rsidR="00CB66BB">
              <w:rPr>
                <w:szCs w:val="20"/>
                <w:lang w:eastAsia="pl-PL"/>
              </w:rPr>
              <w:t xml:space="preserve">, </w:t>
            </w:r>
            <w:r w:rsidRPr="00BF0CF4">
              <w:t>gazów, ich mieszanin</w:t>
            </w:r>
            <w:r w:rsidR="00306370">
              <w:rPr>
                <w:szCs w:val="20"/>
                <w:lang w:eastAsia="pl-PL"/>
              </w:rPr>
              <w:t xml:space="preserve"> oraz</w:t>
            </w:r>
            <w:r w:rsidRPr="00BF0CF4">
              <w:t xml:space="preserve"> do transportu ciał stałych.</w:t>
            </w:r>
          </w:p>
          <w:p w14:paraId="054EC7A6" w14:textId="48EA8E95" w:rsidR="005B636D" w:rsidRPr="00DF5DF0" w:rsidRDefault="005B636D" w:rsidP="00CA6D43">
            <w:pPr>
              <w:rPr>
                <w:sz w:val="22"/>
                <w:lang w:eastAsia="pl-PL"/>
              </w:rPr>
            </w:pPr>
            <w:r w:rsidRPr="00BF0CF4">
              <w:t>Jeśli najwyższe dopuszczalne ciśnienie  budowanego rurociągu przekracza 0,</w:t>
            </w:r>
            <w:r w:rsidRPr="00DF5DF0">
              <w:t>5</w:t>
            </w:r>
            <w:r w:rsidR="00306370">
              <w:t xml:space="preserve"> </w:t>
            </w:r>
            <w:r w:rsidRPr="00DF5DF0">
              <w:t>bar</w:t>
            </w:r>
            <w:r w:rsidR="0002264D">
              <w:t>(</w:t>
            </w:r>
            <w:r w:rsidR="00827622">
              <w:t>g</w:t>
            </w:r>
            <w:r w:rsidR="0002264D">
              <w:t>)</w:t>
            </w:r>
            <w:r w:rsidRPr="00BF0CF4">
              <w:t xml:space="preserve"> wówczas podlega on</w:t>
            </w:r>
            <w:r w:rsidR="004C6368" w:rsidRPr="00BF0CF4">
              <w:t>, w zakresie projektowania, wykonania i wprowadzenia na rynek,</w:t>
            </w:r>
            <w:r w:rsidRPr="00BF0CF4">
              <w:t xml:space="preserve"> wymaganiom </w:t>
            </w:r>
            <w:r w:rsidRPr="00DF04CD">
              <w:rPr>
                <w:i/>
              </w:rPr>
              <w:t>Dyrektywy 2014/68/UE</w:t>
            </w:r>
            <w:r w:rsidRPr="00DF5DF0">
              <w:t>.</w:t>
            </w:r>
          </w:p>
          <w:p w14:paraId="25595729" w14:textId="6D27DA42" w:rsidR="00634473" w:rsidRDefault="005B636D" w:rsidP="00CA6D43">
            <w:pPr>
              <w:rPr>
                <w:bCs/>
              </w:rPr>
            </w:pPr>
            <w:r w:rsidRPr="00BF0CF4">
              <w:t xml:space="preserve">Rurociągi </w:t>
            </w:r>
            <w:r w:rsidR="001A1C90">
              <w:t xml:space="preserve">przemysłowe podlegają odrębnej klasyfikacji </w:t>
            </w:r>
            <w:r w:rsidRPr="00BF0CF4">
              <w:t xml:space="preserve">określonej w </w:t>
            </w:r>
            <w:r w:rsidRPr="00DF04CD">
              <w:rPr>
                <w:i/>
              </w:rPr>
              <w:t>PN-EN 13480-1</w:t>
            </w:r>
            <w:r w:rsidRPr="004C46D2">
              <w:rPr>
                <w:bCs/>
              </w:rPr>
              <w:t xml:space="preserve"> </w:t>
            </w:r>
            <w:r w:rsidRPr="00BF0CF4">
              <w:t>lub innych przepisach</w:t>
            </w:r>
            <w:r w:rsidR="00CA6D43">
              <w:rPr>
                <w:bCs/>
              </w:rPr>
              <w:t>.</w:t>
            </w:r>
          </w:p>
          <w:p w14:paraId="493E97BD" w14:textId="14B2AB11" w:rsidR="00D65BBE" w:rsidRPr="00634473" w:rsidRDefault="00D65BBE" w:rsidP="00CA6D43">
            <w:pPr>
              <w:rPr>
                <w:bCs/>
              </w:rPr>
            </w:pPr>
            <w:r w:rsidRPr="00BF0CF4">
              <w:t xml:space="preserve">Ze względu na </w:t>
            </w:r>
            <w:r w:rsidR="004A4EF7" w:rsidRPr="00BF0CF4">
              <w:t>położenie</w:t>
            </w:r>
            <w:r w:rsidRPr="00BF0CF4">
              <w:t xml:space="preserve"> rurociągu w stosunku do terenu </w:t>
            </w:r>
            <w:r w:rsidR="00600F05" w:rsidRPr="00BF0CF4">
              <w:t>rozróżniamy rurociągi:</w:t>
            </w:r>
          </w:p>
          <w:p w14:paraId="014FF85E" w14:textId="77777777" w:rsidR="00600F05" w:rsidRPr="00BF0CF4" w:rsidRDefault="00600F05" w:rsidP="00510F03">
            <w:pPr>
              <w:numPr>
                <w:ilvl w:val="0"/>
                <w:numId w:val="1"/>
              </w:numPr>
              <w:spacing w:after="0"/>
            </w:pPr>
            <w:r w:rsidRPr="00BF0CF4">
              <w:t xml:space="preserve">podziemne (zasypane </w:t>
            </w:r>
            <w:r w:rsidR="004A4EF7" w:rsidRPr="00BF0CF4">
              <w:t>warstwą</w:t>
            </w:r>
            <w:r w:rsidRPr="00BF0CF4">
              <w:t xml:space="preserve"> ziemi)</w:t>
            </w:r>
          </w:p>
          <w:p w14:paraId="08246277" w14:textId="6184E9AA" w:rsidR="00DC0E45" w:rsidRPr="00BF0CF4" w:rsidRDefault="00600F05" w:rsidP="00510F03">
            <w:pPr>
              <w:numPr>
                <w:ilvl w:val="0"/>
                <w:numId w:val="1"/>
              </w:numPr>
              <w:spacing w:after="0"/>
            </w:pPr>
            <w:r w:rsidRPr="00BF0CF4">
              <w:t>naziemne</w:t>
            </w:r>
            <w:r w:rsidR="004772A1">
              <w:t xml:space="preserve"> </w:t>
            </w:r>
            <w:r w:rsidRPr="00BF0CF4">
              <w:t>-</w:t>
            </w:r>
            <w:r w:rsidR="004772A1">
              <w:t xml:space="preserve"> </w:t>
            </w:r>
            <w:r w:rsidRPr="00BF0CF4">
              <w:t xml:space="preserve">układane </w:t>
            </w:r>
            <w:r w:rsidR="00BB7F27" w:rsidRPr="00BF0CF4">
              <w:t>przeważnie na podporach stalowych, żelbetowych.</w:t>
            </w:r>
          </w:p>
          <w:p w14:paraId="5C82899D" w14:textId="6CA89611" w:rsidR="00DC0E45" w:rsidRPr="00131BB0" w:rsidRDefault="008B06CC" w:rsidP="004C1D5B">
            <w:pPr>
              <w:pStyle w:val="Nagwek2"/>
              <w:numPr>
                <w:ilvl w:val="1"/>
                <w:numId w:val="10"/>
              </w:numPr>
              <w:rPr>
                <w:rStyle w:val="FontStyle18"/>
                <w:rFonts w:ascii="Arial Narrow" w:hAnsi="Arial Narrow"/>
                <w:sz w:val="20"/>
              </w:rPr>
            </w:pPr>
            <w:r w:rsidRPr="00131BB0">
              <w:t>Nadzór</w:t>
            </w:r>
            <w:r w:rsidR="00096941" w:rsidRPr="00131BB0">
              <w:t xml:space="preserve"> </w:t>
            </w:r>
            <w:r w:rsidRPr="00131BB0">
              <w:t xml:space="preserve">nad </w:t>
            </w:r>
            <w:r w:rsidR="00122739" w:rsidRPr="00131BB0">
              <w:t>rurociągami</w:t>
            </w:r>
          </w:p>
          <w:p w14:paraId="16E63876" w14:textId="3DC4E4AE" w:rsidR="00763073" w:rsidRPr="007A123F" w:rsidRDefault="00AC510F" w:rsidP="00954B4B">
            <w:pPr>
              <w:pStyle w:val="Nagwek3"/>
              <w:rPr>
                <w:rStyle w:val="FontStyle18"/>
                <w:rFonts w:ascii="Arial Narrow" w:hAnsi="Arial Narrow"/>
                <w:b/>
                <w:bCs w:val="0"/>
                <w:sz w:val="20"/>
                <w:szCs w:val="28"/>
              </w:rPr>
            </w:pPr>
            <w:r w:rsidRPr="007A123F">
              <w:rPr>
                <w:rStyle w:val="FontStyle18"/>
                <w:rFonts w:ascii="Arial Narrow" w:hAnsi="Arial Narrow"/>
                <w:b/>
                <w:bCs w:val="0"/>
                <w:sz w:val="20"/>
                <w:szCs w:val="28"/>
              </w:rPr>
              <w:t>P</w:t>
            </w:r>
            <w:r w:rsidR="00F55957" w:rsidRPr="007A123F">
              <w:rPr>
                <w:rStyle w:val="FontStyle18"/>
                <w:rFonts w:ascii="Arial Narrow" w:hAnsi="Arial Narrow"/>
                <w:b/>
                <w:bCs w:val="0"/>
                <w:sz w:val="20"/>
                <w:szCs w:val="28"/>
              </w:rPr>
              <w:t xml:space="preserve">od nadzór </w:t>
            </w:r>
            <w:r w:rsidR="005B349E" w:rsidRPr="007A123F">
              <w:rPr>
                <w:rStyle w:val="FontStyle18"/>
                <w:rFonts w:ascii="Arial Narrow" w:hAnsi="Arial Narrow"/>
                <w:b/>
                <w:bCs w:val="0"/>
                <w:sz w:val="20"/>
                <w:szCs w:val="28"/>
              </w:rPr>
              <w:t xml:space="preserve">Urzędu </w:t>
            </w:r>
            <w:r w:rsidR="00F55957" w:rsidRPr="007A123F">
              <w:rPr>
                <w:rStyle w:val="FontStyle18"/>
                <w:rFonts w:ascii="Arial Narrow" w:hAnsi="Arial Narrow"/>
                <w:b/>
                <w:bCs w:val="0"/>
                <w:sz w:val="20"/>
                <w:szCs w:val="28"/>
              </w:rPr>
              <w:t>Doz</w:t>
            </w:r>
            <w:r w:rsidR="00763073" w:rsidRPr="007A123F">
              <w:rPr>
                <w:rStyle w:val="FontStyle18"/>
                <w:rFonts w:ascii="Arial Narrow" w:hAnsi="Arial Narrow"/>
                <w:b/>
                <w:bCs w:val="0"/>
                <w:sz w:val="20"/>
                <w:szCs w:val="28"/>
              </w:rPr>
              <w:t>oru Technicznego</w:t>
            </w:r>
            <w:r w:rsidR="00A60C83" w:rsidRPr="007A123F">
              <w:rPr>
                <w:rStyle w:val="FontStyle18"/>
                <w:rFonts w:ascii="Arial Narrow" w:hAnsi="Arial Narrow"/>
                <w:b/>
                <w:bCs w:val="0"/>
                <w:sz w:val="20"/>
                <w:szCs w:val="28"/>
              </w:rPr>
              <w:t xml:space="preserve"> podlegają</w:t>
            </w:r>
            <w:r w:rsidR="00763073" w:rsidRPr="007A123F">
              <w:rPr>
                <w:rStyle w:val="FontStyle18"/>
                <w:rFonts w:ascii="Arial Narrow" w:hAnsi="Arial Narrow"/>
                <w:b/>
                <w:bCs w:val="0"/>
                <w:sz w:val="20"/>
                <w:szCs w:val="28"/>
              </w:rPr>
              <w:t>:</w:t>
            </w:r>
          </w:p>
          <w:p w14:paraId="23BFACD6" w14:textId="77777777" w:rsidR="00110533" w:rsidRDefault="00637588" w:rsidP="004C1D5B">
            <w:pPr>
              <w:pStyle w:val="Bezodstpw"/>
              <w:numPr>
                <w:ilvl w:val="0"/>
                <w:numId w:val="12"/>
              </w:numPr>
              <w:rPr>
                <w:rStyle w:val="FontStyle18"/>
                <w:rFonts w:ascii="Arial Narrow" w:hAnsi="Arial Narrow"/>
                <w:b w:val="0"/>
                <w:sz w:val="20"/>
                <w:szCs w:val="20"/>
              </w:rPr>
            </w:pPr>
            <w:r w:rsidRPr="00DF5DF0">
              <w:rPr>
                <w:rStyle w:val="FontStyle18"/>
                <w:rFonts w:ascii="Arial Narrow" w:hAnsi="Arial Narrow"/>
                <w:b w:val="0"/>
                <w:sz w:val="20"/>
                <w:szCs w:val="20"/>
              </w:rPr>
              <w:t>rurociągi pary łączące kocioł z turbogeneratorem</w:t>
            </w:r>
            <w:r w:rsidR="00110533">
              <w:rPr>
                <w:rStyle w:val="FontStyle18"/>
                <w:rFonts w:ascii="Arial Narrow" w:hAnsi="Arial Narrow"/>
                <w:b w:val="0"/>
                <w:sz w:val="20"/>
                <w:szCs w:val="20"/>
              </w:rPr>
              <w:t>,</w:t>
            </w:r>
          </w:p>
          <w:p w14:paraId="30D53EA2" w14:textId="2A1DD647" w:rsidR="00996B3C" w:rsidRPr="00110533" w:rsidRDefault="00A60C83" w:rsidP="004C1D5B">
            <w:pPr>
              <w:pStyle w:val="Bezodstpw"/>
              <w:numPr>
                <w:ilvl w:val="0"/>
                <w:numId w:val="12"/>
              </w:numPr>
              <w:rPr>
                <w:rStyle w:val="FontStyle18"/>
                <w:rFonts w:ascii="Arial Narrow" w:hAnsi="Arial Narrow"/>
                <w:b w:val="0"/>
                <w:sz w:val="20"/>
                <w:szCs w:val="20"/>
              </w:rPr>
            </w:pPr>
            <w:r w:rsidRPr="00110533">
              <w:rPr>
                <w:rStyle w:val="FontStyle18"/>
                <w:rFonts w:ascii="Arial Narrow" w:hAnsi="Arial Narrow"/>
                <w:b w:val="0"/>
                <w:sz w:val="20"/>
                <w:szCs w:val="20"/>
              </w:rPr>
              <w:t>rurociągi  służące do transportu</w:t>
            </w:r>
            <w:r w:rsidRPr="00110533">
              <w:rPr>
                <w:rStyle w:val="FontStyle17"/>
                <w:rFonts w:ascii="Arial Narrow" w:hAnsi="Arial Narrow"/>
                <w:b w:val="0"/>
                <w:sz w:val="20"/>
                <w:szCs w:val="20"/>
              </w:rPr>
              <w:t xml:space="preserve"> </w:t>
            </w:r>
            <w:r w:rsidR="00996B3C" w:rsidRPr="00110533">
              <w:rPr>
                <w:rStyle w:val="FontStyle17"/>
                <w:rFonts w:ascii="Arial Narrow" w:hAnsi="Arial Narrow"/>
                <w:b w:val="0"/>
                <w:sz w:val="20"/>
                <w:szCs w:val="20"/>
              </w:rPr>
              <w:t xml:space="preserve">materiałów niebezpiecznych o właściwościach </w:t>
            </w:r>
            <w:r w:rsidR="00996B3C" w:rsidRPr="00110533">
              <w:rPr>
                <w:rStyle w:val="FontStyle18"/>
                <w:rFonts w:ascii="Arial Narrow" w:hAnsi="Arial Narrow"/>
                <w:b w:val="0"/>
                <w:sz w:val="20"/>
                <w:szCs w:val="20"/>
              </w:rPr>
              <w:t xml:space="preserve">trujących, żrących i </w:t>
            </w:r>
            <w:r w:rsidR="00996B3C" w:rsidRPr="00110533">
              <w:rPr>
                <w:rStyle w:val="FontStyle17"/>
                <w:rFonts w:ascii="Arial Narrow" w:hAnsi="Arial Narrow"/>
                <w:b w:val="0"/>
                <w:sz w:val="20"/>
                <w:szCs w:val="20"/>
              </w:rPr>
              <w:t xml:space="preserve">palnych </w:t>
            </w:r>
            <w:r w:rsidR="005425C9">
              <w:rPr>
                <w:rStyle w:val="FontStyle18"/>
                <w:rFonts w:ascii="Arial Narrow" w:hAnsi="Arial Narrow"/>
                <w:b w:val="0"/>
                <w:sz w:val="20"/>
                <w:szCs w:val="20"/>
              </w:rPr>
              <w:t>pod nadciś</w:t>
            </w:r>
            <w:r w:rsidR="00996B3C" w:rsidRPr="00110533">
              <w:rPr>
                <w:rStyle w:val="FontStyle18"/>
                <w:rFonts w:ascii="Arial Narrow" w:hAnsi="Arial Narrow"/>
                <w:b w:val="0"/>
                <w:sz w:val="20"/>
                <w:szCs w:val="20"/>
              </w:rPr>
              <w:t>nieniem wyższym niż 0,5 bar</w:t>
            </w:r>
            <w:r w:rsidR="003E0ED8" w:rsidRPr="00110533">
              <w:rPr>
                <w:rStyle w:val="FontStyle18"/>
                <w:rFonts w:ascii="Arial Narrow" w:hAnsi="Arial Narrow"/>
                <w:b w:val="0"/>
                <w:sz w:val="20"/>
                <w:szCs w:val="20"/>
              </w:rPr>
              <w:t>(g)</w:t>
            </w:r>
            <w:r w:rsidR="00996B3C" w:rsidRPr="00110533">
              <w:rPr>
                <w:rStyle w:val="FontStyle18"/>
                <w:rFonts w:ascii="Arial Narrow" w:hAnsi="Arial Narrow"/>
                <w:b w:val="0"/>
                <w:sz w:val="20"/>
                <w:szCs w:val="20"/>
              </w:rPr>
              <w:t xml:space="preserve"> i średnicy nominalnej większej niż DN 25, wyprodukowane lub przebudowane po dniu 16 lipca 2002 r., przeznaczone do:</w:t>
            </w:r>
          </w:p>
          <w:p w14:paraId="7FD0AB42" w14:textId="351A496D" w:rsidR="00996B3C" w:rsidRPr="00DF5DF0" w:rsidRDefault="00996B3C" w:rsidP="004C1D5B">
            <w:pPr>
              <w:pStyle w:val="Style10"/>
              <w:widowControl/>
              <w:numPr>
                <w:ilvl w:val="0"/>
                <w:numId w:val="22"/>
              </w:numPr>
              <w:spacing w:line="240" w:lineRule="auto"/>
              <w:rPr>
                <w:rStyle w:val="FontStyle18"/>
                <w:rFonts w:ascii="Arial Narrow" w:hAnsi="Arial Narrow"/>
                <w:b w:val="0"/>
                <w:sz w:val="20"/>
                <w:szCs w:val="20"/>
              </w:rPr>
            </w:pPr>
            <w:r w:rsidRPr="00DF5DF0">
              <w:rPr>
                <w:rStyle w:val="FontStyle18"/>
                <w:rFonts w:ascii="Arial Narrow" w:hAnsi="Arial Narrow"/>
                <w:b w:val="0"/>
                <w:sz w:val="20"/>
                <w:szCs w:val="20"/>
              </w:rPr>
              <w:t>gazów sprężonych, gazów skroplonych, gazów rozpuszczonych pod nadciśnieniem</w:t>
            </w:r>
            <w:r w:rsidR="004167FC">
              <w:rPr>
                <w:rStyle w:val="FontStyle18"/>
                <w:rFonts w:ascii="Arial Narrow" w:hAnsi="Arial Narrow"/>
                <w:b w:val="0"/>
                <w:sz w:val="20"/>
                <w:szCs w:val="20"/>
              </w:rPr>
              <w:t>, par oraz tych cieczy, dla któ</w:t>
            </w:r>
            <w:r w:rsidRPr="00DF5DF0">
              <w:rPr>
                <w:rStyle w:val="FontStyle18"/>
                <w:rFonts w:ascii="Arial Narrow" w:hAnsi="Arial Narrow"/>
                <w:b w:val="0"/>
                <w:sz w:val="20"/>
                <w:szCs w:val="20"/>
              </w:rPr>
              <w:t>rych nadciśnienie pary przy najwyższej dopuszczalnej temperaturze jest wyższe niż 0,5 bar</w:t>
            </w:r>
            <w:r w:rsidR="003E0ED8">
              <w:rPr>
                <w:rStyle w:val="FontStyle18"/>
                <w:rFonts w:ascii="Arial Narrow" w:hAnsi="Arial Narrow"/>
                <w:b w:val="0"/>
                <w:sz w:val="20"/>
                <w:szCs w:val="20"/>
              </w:rPr>
              <w:t>(g)</w:t>
            </w:r>
            <w:r w:rsidRPr="00DF5DF0">
              <w:rPr>
                <w:rStyle w:val="FontStyle18"/>
                <w:rFonts w:ascii="Arial Narrow" w:hAnsi="Arial Narrow"/>
                <w:b w:val="0"/>
                <w:sz w:val="20"/>
                <w:szCs w:val="20"/>
              </w:rPr>
              <w:t>,</w:t>
            </w:r>
          </w:p>
          <w:p w14:paraId="558E5640" w14:textId="3DF4BF3D" w:rsidR="000B1B76" w:rsidRPr="007A123F" w:rsidRDefault="00996B3C" w:rsidP="004C1D5B">
            <w:pPr>
              <w:pStyle w:val="Style10"/>
              <w:widowControl/>
              <w:numPr>
                <w:ilvl w:val="0"/>
                <w:numId w:val="22"/>
              </w:numPr>
              <w:tabs>
                <w:tab w:val="left" w:pos="317"/>
              </w:tabs>
              <w:spacing w:line="240" w:lineRule="auto"/>
              <w:rPr>
                <w:rStyle w:val="FontStyle18"/>
                <w:rFonts w:ascii="Arial Narrow" w:hAnsi="Arial Narrow"/>
                <w:b w:val="0"/>
                <w:sz w:val="20"/>
                <w:szCs w:val="20"/>
              </w:rPr>
            </w:pPr>
            <w:r w:rsidRPr="00DF5DF0">
              <w:rPr>
                <w:rStyle w:val="FontStyle18"/>
                <w:rFonts w:ascii="Arial Narrow" w:hAnsi="Arial Narrow"/>
                <w:b w:val="0"/>
                <w:sz w:val="20"/>
                <w:szCs w:val="20"/>
              </w:rPr>
              <w:t>cieczy, których nadciśnienie pary przy najwyższej dopuszczalnej temperaturze jest niższe niż 0,5 bar</w:t>
            </w:r>
            <w:r w:rsidR="003E0ED8">
              <w:rPr>
                <w:rStyle w:val="FontStyle18"/>
                <w:rFonts w:ascii="Arial Narrow" w:hAnsi="Arial Narrow"/>
                <w:b w:val="0"/>
                <w:sz w:val="20"/>
                <w:szCs w:val="20"/>
              </w:rPr>
              <w:t>(g)</w:t>
            </w:r>
            <w:r w:rsidRPr="00DF5DF0">
              <w:rPr>
                <w:rStyle w:val="FontStyle18"/>
                <w:rFonts w:ascii="Arial Narrow" w:hAnsi="Arial Narrow"/>
                <w:b w:val="0"/>
                <w:sz w:val="20"/>
                <w:szCs w:val="20"/>
              </w:rPr>
              <w:t>a i iloczyn nadciśnienia dopuszczalnego cieczy i średnicy nominalnej rurociągu DN jest większy niż 2000 b</w:t>
            </w:r>
            <w:r w:rsidR="00176D85">
              <w:rPr>
                <w:rStyle w:val="FontStyle18"/>
                <w:rFonts w:ascii="Arial Narrow" w:hAnsi="Arial Narrow"/>
                <w:b w:val="0"/>
                <w:sz w:val="20"/>
                <w:szCs w:val="20"/>
              </w:rPr>
              <w:t>ar</w:t>
            </w:r>
            <w:r w:rsidR="001621AB" w:rsidRPr="00DF5DF0">
              <w:rPr>
                <w:rStyle w:val="FontStyle18"/>
                <w:rFonts w:ascii="Arial Narrow" w:hAnsi="Arial Narrow"/>
                <w:b w:val="0"/>
                <w:sz w:val="20"/>
                <w:szCs w:val="20"/>
              </w:rPr>
              <w:t xml:space="preserve"> </w:t>
            </w:r>
            <w:r w:rsidR="00E876E3" w:rsidRPr="00DF5DF0">
              <w:rPr>
                <w:rStyle w:val="FontStyle18"/>
                <w:rFonts w:ascii="Arial Narrow" w:hAnsi="Arial Narrow"/>
                <w:b w:val="0"/>
                <w:sz w:val="20"/>
                <w:szCs w:val="20"/>
              </w:rPr>
              <w:t>x mm</w:t>
            </w:r>
            <w:r w:rsidR="000B1B76">
              <w:rPr>
                <w:rStyle w:val="FontStyle18"/>
                <w:rFonts w:ascii="Arial Narrow" w:hAnsi="Arial Narrow"/>
                <w:b w:val="0"/>
                <w:sz w:val="20"/>
                <w:szCs w:val="20"/>
              </w:rPr>
              <w:t>.</w:t>
            </w:r>
          </w:p>
          <w:p w14:paraId="51BDD065" w14:textId="2BAA531F" w:rsidR="0025462E" w:rsidRDefault="004C6368" w:rsidP="0025462E">
            <w:pPr>
              <w:pStyle w:val="Nagwek3"/>
            </w:pPr>
            <w:r w:rsidRPr="00DF5DF0">
              <w:t xml:space="preserve">Nadzorowi Działu Inspekcji, pełniącego w </w:t>
            </w:r>
            <w:r w:rsidRPr="00176D85">
              <w:t xml:space="preserve">ANWIL S.A. </w:t>
            </w:r>
            <w:r w:rsidRPr="00DF5DF0">
              <w:t>rol</w:t>
            </w:r>
            <w:r w:rsidR="00A436ED" w:rsidRPr="00DF5DF0">
              <w:t>ę</w:t>
            </w:r>
            <w:r w:rsidRPr="00DF5DF0">
              <w:t xml:space="preserve"> </w:t>
            </w:r>
            <w:r w:rsidR="00F774A9" w:rsidRPr="00DF5DF0">
              <w:t>Zakładowego Dozoru T</w:t>
            </w:r>
            <w:r w:rsidR="00C94FFE">
              <w:t>echnicznego, podlegają:</w:t>
            </w:r>
          </w:p>
          <w:p w14:paraId="40438941" w14:textId="77777777" w:rsidR="0025462E" w:rsidRPr="0025462E" w:rsidRDefault="0025462E" w:rsidP="0025462E">
            <w:pPr>
              <w:spacing w:after="0"/>
            </w:pPr>
          </w:p>
          <w:p w14:paraId="35F76E9B" w14:textId="10DC3B96" w:rsidR="004C6368" w:rsidRPr="00176D85" w:rsidRDefault="004C6368" w:rsidP="0025462E">
            <w:pPr>
              <w:pStyle w:val="Style10"/>
              <w:widowControl/>
              <w:numPr>
                <w:ilvl w:val="0"/>
                <w:numId w:val="24"/>
              </w:numPr>
              <w:tabs>
                <w:tab w:val="left" w:pos="317"/>
              </w:tabs>
              <w:spacing w:line="240" w:lineRule="auto"/>
            </w:pPr>
            <w:r w:rsidRPr="006357EF">
              <w:rPr>
                <w:rFonts w:ascii="Arial Narrow" w:hAnsi="Arial Narrow"/>
                <w:sz w:val="20"/>
                <w:szCs w:val="20"/>
              </w:rPr>
              <w:t>rurociągi</w:t>
            </w:r>
            <w:r w:rsidRPr="00DF5DF0">
              <w:rPr>
                <w:rFonts w:ascii="Arial Narrow" w:hAnsi="Arial Narrow"/>
                <w:sz w:val="20"/>
                <w:szCs w:val="20"/>
              </w:rPr>
              <w:t xml:space="preserve"> </w:t>
            </w:r>
            <w:r w:rsidR="00050538" w:rsidRPr="00DF5DF0">
              <w:rPr>
                <w:rFonts w:ascii="Arial Narrow" w:hAnsi="Arial Narrow"/>
                <w:sz w:val="20"/>
                <w:szCs w:val="20"/>
              </w:rPr>
              <w:t xml:space="preserve">służące do </w:t>
            </w:r>
            <w:proofErr w:type="spellStart"/>
            <w:r w:rsidR="00050538" w:rsidRPr="0025462E">
              <w:rPr>
                <w:rFonts w:ascii="Arial Narrow" w:hAnsi="Arial Narrow"/>
                <w:sz w:val="20"/>
                <w:szCs w:val="20"/>
                <w:lang w:val="en-AU"/>
              </w:rPr>
              <w:t>transportu</w:t>
            </w:r>
            <w:proofErr w:type="spellEnd"/>
            <w:r w:rsidR="00050538" w:rsidRPr="0025462E">
              <w:rPr>
                <w:rFonts w:ascii="Arial Narrow" w:hAnsi="Arial Narrow"/>
                <w:sz w:val="20"/>
                <w:szCs w:val="20"/>
                <w:lang w:val="en-AU"/>
              </w:rPr>
              <w:t xml:space="preserve"> </w:t>
            </w:r>
            <w:proofErr w:type="spellStart"/>
            <w:r w:rsidR="00050538" w:rsidRPr="0025462E">
              <w:rPr>
                <w:rFonts w:ascii="Arial Narrow" w:hAnsi="Arial Narrow"/>
                <w:sz w:val="20"/>
                <w:szCs w:val="20"/>
                <w:lang w:val="en-AU"/>
              </w:rPr>
              <w:t>materiałów</w:t>
            </w:r>
            <w:proofErr w:type="spellEnd"/>
            <w:r w:rsidR="00050538" w:rsidRPr="0025462E">
              <w:rPr>
                <w:rFonts w:ascii="Arial Narrow" w:hAnsi="Arial Narrow"/>
                <w:sz w:val="20"/>
                <w:szCs w:val="20"/>
                <w:lang w:val="en-AU"/>
              </w:rPr>
              <w:t xml:space="preserve"> </w:t>
            </w:r>
            <w:proofErr w:type="spellStart"/>
            <w:r w:rsidR="00050538" w:rsidRPr="0025462E">
              <w:rPr>
                <w:rFonts w:ascii="Arial Narrow" w:hAnsi="Arial Narrow"/>
                <w:sz w:val="20"/>
                <w:szCs w:val="20"/>
                <w:lang w:val="en-AU"/>
              </w:rPr>
              <w:t>niebezpiecznych</w:t>
            </w:r>
            <w:proofErr w:type="spellEnd"/>
            <w:r w:rsidR="00050538" w:rsidRPr="00DF5DF0">
              <w:rPr>
                <w:rFonts w:ascii="Arial Narrow" w:hAnsi="Arial Narrow"/>
                <w:sz w:val="20"/>
                <w:szCs w:val="20"/>
              </w:rPr>
              <w:t xml:space="preserve"> (żrących, trujących, ciekłych zapalnych) </w:t>
            </w:r>
            <w:r w:rsidRPr="00DF5DF0">
              <w:rPr>
                <w:rFonts w:ascii="Arial Narrow" w:hAnsi="Arial Narrow"/>
                <w:sz w:val="20"/>
                <w:szCs w:val="20"/>
              </w:rPr>
              <w:t xml:space="preserve">o ciśnieniu dopuszczalnym </w:t>
            </w:r>
            <w:proofErr w:type="spellStart"/>
            <w:r w:rsidRPr="00DF5DF0">
              <w:rPr>
                <w:rFonts w:ascii="Arial Narrow" w:hAnsi="Arial Narrow"/>
                <w:sz w:val="20"/>
                <w:szCs w:val="20"/>
              </w:rPr>
              <w:t>p</w:t>
            </w:r>
            <w:r w:rsidRPr="00DF5DF0">
              <w:rPr>
                <w:rFonts w:ascii="Arial Narrow" w:hAnsi="Arial Narrow"/>
                <w:sz w:val="20"/>
                <w:szCs w:val="20"/>
                <w:vertAlign w:val="subscript"/>
              </w:rPr>
              <w:t>D</w:t>
            </w:r>
            <w:proofErr w:type="spellEnd"/>
            <w:r w:rsidRPr="00DF5DF0">
              <w:rPr>
                <w:rFonts w:ascii="Arial Narrow" w:hAnsi="Arial Narrow"/>
                <w:sz w:val="20"/>
                <w:szCs w:val="20"/>
              </w:rPr>
              <w:t xml:space="preserve"> </w:t>
            </w:r>
            <w:r w:rsidR="00A23471" w:rsidRPr="00DF5DF0">
              <w:rPr>
                <w:rFonts w:ascii="Arial Narrow" w:hAnsi="Arial Narrow"/>
                <w:sz w:val="20"/>
                <w:szCs w:val="20"/>
              </w:rPr>
              <w:t>&gt;</w:t>
            </w:r>
            <w:r w:rsidR="002B141A">
              <w:rPr>
                <w:rFonts w:ascii="Arial Narrow" w:hAnsi="Arial Narrow"/>
                <w:sz w:val="20"/>
                <w:szCs w:val="20"/>
              </w:rPr>
              <w:t xml:space="preserve"> 6</w:t>
            </w:r>
            <w:r w:rsidR="00A0312F">
              <w:rPr>
                <w:rFonts w:ascii="Arial Narrow" w:hAnsi="Arial Narrow"/>
                <w:sz w:val="20"/>
                <w:szCs w:val="20"/>
              </w:rPr>
              <w:t xml:space="preserve"> </w:t>
            </w:r>
            <w:r w:rsidR="00A23471" w:rsidRPr="00DF5DF0">
              <w:rPr>
                <w:rFonts w:ascii="Arial Narrow" w:hAnsi="Arial Narrow"/>
                <w:sz w:val="20"/>
                <w:szCs w:val="20"/>
              </w:rPr>
              <w:t>bar</w:t>
            </w:r>
            <w:r w:rsidR="002B141A">
              <w:rPr>
                <w:rFonts w:ascii="Arial Narrow" w:hAnsi="Arial Narrow"/>
                <w:sz w:val="20"/>
                <w:szCs w:val="20"/>
              </w:rPr>
              <w:t>ów</w:t>
            </w:r>
            <w:r w:rsidR="00A23471" w:rsidRPr="00DF5DF0">
              <w:rPr>
                <w:rFonts w:ascii="Arial Narrow" w:hAnsi="Arial Narrow"/>
                <w:sz w:val="20"/>
                <w:szCs w:val="20"/>
              </w:rPr>
              <w:t xml:space="preserve"> i średnicy nominalnej DN≥50 wyprodukowane lub przebudowane prze</w:t>
            </w:r>
            <w:r w:rsidR="00D92EC5">
              <w:rPr>
                <w:rFonts w:ascii="Arial Narrow" w:hAnsi="Arial Narrow"/>
                <w:sz w:val="20"/>
                <w:szCs w:val="20"/>
              </w:rPr>
              <w:t xml:space="preserve">d </w:t>
            </w:r>
            <w:r w:rsidR="00A23471" w:rsidRPr="00DF5DF0">
              <w:rPr>
                <w:rFonts w:ascii="Arial Narrow" w:hAnsi="Arial Narrow"/>
                <w:sz w:val="20"/>
                <w:szCs w:val="20"/>
              </w:rPr>
              <w:t>dn</w:t>
            </w:r>
            <w:r w:rsidR="00D92EC5">
              <w:rPr>
                <w:rFonts w:ascii="Arial Narrow" w:hAnsi="Arial Narrow"/>
                <w:sz w:val="20"/>
                <w:szCs w:val="20"/>
              </w:rPr>
              <w:t xml:space="preserve">. </w:t>
            </w:r>
            <w:r w:rsidR="00A23471" w:rsidRPr="00DF5DF0">
              <w:rPr>
                <w:rFonts w:ascii="Arial Narrow" w:hAnsi="Arial Narrow"/>
                <w:sz w:val="20"/>
                <w:szCs w:val="20"/>
              </w:rPr>
              <w:t>16.07.2002 roku,</w:t>
            </w:r>
          </w:p>
          <w:p w14:paraId="5735F42F" w14:textId="22ED77D8" w:rsidR="00906DF5" w:rsidRDefault="00A23471" w:rsidP="004C1D5B">
            <w:pPr>
              <w:pStyle w:val="Style10"/>
              <w:widowControl/>
              <w:numPr>
                <w:ilvl w:val="0"/>
                <w:numId w:val="24"/>
              </w:numPr>
              <w:tabs>
                <w:tab w:val="left" w:pos="317"/>
              </w:tabs>
              <w:spacing w:line="240" w:lineRule="auto"/>
            </w:pPr>
            <w:r w:rsidRPr="00906DF5">
              <w:rPr>
                <w:rFonts w:ascii="Arial Narrow" w:hAnsi="Arial Narrow"/>
                <w:sz w:val="20"/>
                <w:szCs w:val="20"/>
              </w:rPr>
              <w:t>rurociąg</w:t>
            </w:r>
            <w:r w:rsidR="00906DF5" w:rsidRPr="00906DF5">
              <w:rPr>
                <w:rFonts w:ascii="Arial Narrow" w:hAnsi="Arial Narrow"/>
                <w:sz w:val="20"/>
                <w:szCs w:val="20"/>
              </w:rPr>
              <w:t xml:space="preserve">i </w:t>
            </w:r>
            <w:r w:rsidR="00050538" w:rsidRPr="00906DF5">
              <w:rPr>
                <w:rFonts w:ascii="Arial Narrow" w:hAnsi="Arial Narrow"/>
                <w:sz w:val="20"/>
                <w:szCs w:val="20"/>
              </w:rPr>
              <w:t xml:space="preserve">służące do transportu materiałów niebezpiecznych (żrących, </w:t>
            </w:r>
            <w:r w:rsidR="004772A1">
              <w:rPr>
                <w:rFonts w:ascii="Arial Narrow" w:hAnsi="Arial Narrow"/>
                <w:sz w:val="20"/>
                <w:szCs w:val="20"/>
              </w:rPr>
              <w:t xml:space="preserve">trujących, ciekłych zapalnych) </w:t>
            </w:r>
            <w:r w:rsidRPr="00906DF5">
              <w:rPr>
                <w:rFonts w:ascii="Arial Narrow" w:hAnsi="Arial Narrow"/>
                <w:sz w:val="20"/>
                <w:szCs w:val="20"/>
              </w:rPr>
              <w:t xml:space="preserve">o ciśnieniu dopuszczalnym </w:t>
            </w:r>
            <w:proofErr w:type="spellStart"/>
            <w:r w:rsidRPr="00906DF5">
              <w:rPr>
                <w:rFonts w:ascii="Arial Narrow" w:hAnsi="Arial Narrow"/>
                <w:sz w:val="20"/>
                <w:szCs w:val="20"/>
              </w:rPr>
              <w:t>p</w:t>
            </w:r>
            <w:r w:rsidRPr="00906DF5">
              <w:rPr>
                <w:rFonts w:ascii="Arial Narrow" w:hAnsi="Arial Narrow"/>
                <w:sz w:val="20"/>
                <w:szCs w:val="20"/>
                <w:vertAlign w:val="subscript"/>
              </w:rPr>
              <w:t>D</w:t>
            </w:r>
            <w:proofErr w:type="spellEnd"/>
            <w:r w:rsidRPr="00906DF5">
              <w:rPr>
                <w:rFonts w:ascii="Arial Narrow" w:hAnsi="Arial Narrow"/>
                <w:sz w:val="20"/>
                <w:szCs w:val="20"/>
              </w:rPr>
              <w:t xml:space="preserve"> &gt;</w:t>
            </w:r>
            <w:r w:rsidR="00A436ED" w:rsidRPr="00906DF5">
              <w:rPr>
                <w:rFonts w:ascii="Arial Narrow" w:hAnsi="Arial Narrow"/>
                <w:sz w:val="20"/>
                <w:szCs w:val="20"/>
              </w:rPr>
              <w:t xml:space="preserve"> </w:t>
            </w:r>
            <w:r w:rsidR="002B141A" w:rsidRPr="00906DF5">
              <w:rPr>
                <w:rFonts w:ascii="Arial Narrow" w:hAnsi="Arial Narrow"/>
                <w:sz w:val="20"/>
                <w:szCs w:val="20"/>
              </w:rPr>
              <w:t xml:space="preserve">6 </w:t>
            </w:r>
            <w:r w:rsidRPr="00906DF5">
              <w:rPr>
                <w:rFonts w:ascii="Arial Narrow" w:hAnsi="Arial Narrow"/>
                <w:sz w:val="20"/>
                <w:szCs w:val="20"/>
              </w:rPr>
              <w:t>bar</w:t>
            </w:r>
            <w:r w:rsidR="002B141A" w:rsidRPr="00906DF5">
              <w:rPr>
                <w:rFonts w:ascii="Arial Narrow" w:hAnsi="Arial Narrow"/>
                <w:sz w:val="20"/>
                <w:szCs w:val="20"/>
              </w:rPr>
              <w:t>ów</w:t>
            </w:r>
            <w:r w:rsidRPr="00906DF5">
              <w:rPr>
                <w:rFonts w:ascii="Arial Narrow" w:hAnsi="Arial Narrow"/>
                <w:sz w:val="20"/>
                <w:szCs w:val="20"/>
              </w:rPr>
              <w:t xml:space="preserve"> i średnicy nominalnej DN≥50 wyprodukowane lub przebudowane p</w:t>
            </w:r>
            <w:r w:rsidR="00050538" w:rsidRPr="00906DF5">
              <w:rPr>
                <w:rFonts w:ascii="Arial Narrow" w:hAnsi="Arial Narrow"/>
                <w:sz w:val="20"/>
                <w:szCs w:val="20"/>
              </w:rPr>
              <w:t>o</w:t>
            </w:r>
            <w:r w:rsidR="00187839">
              <w:rPr>
                <w:rFonts w:ascii="Arial Narrow" w:hAnsi="Arial Narrow"/>
                <w:sz w:val="20"/>
                <w:szCs w:val="20"/>
              </w:rPr>
              <w:t xml:space="preserve"> </w:t>
            </w:r>
            <w:r w:rsidRPr="00906DF5">
              <w:rPr>
                <w:rFonts w:ascii="Arial Narrow" w:hAnsi="Arial Narrow"/>
                <w:sz w:val="20"/>
                <w:szCs w:val="20"/>
              </w:rPr>
              <w:t>16.07.2002 roku</w:t>
            </w:r>
            <w:r w:rsidR="00050538" w:rsidRPr="00906DF5">
              <w:rPr>
                <w:rFonts w:ascii="Arial Narrow" w:hAnsi="Arial Narrow"/>
                <w:sz w:val="20"/>
                <w:szCs w:val="20"/>
              </w:rPr>
              <w:t>, o ile nie kwalifikują się pod dozór UDT,</w:t>
            </w:r>
          </w:p>
          <w:p w14:paraId="6D9BBCC1" w14:textId="59A657C5" w:rsidR="00862CE1" w:rsidRPr="003E0ED8" w:rsidRDefault="00A23471" w:rsidP="004C1D5B">
            <w:pPr>
              <w:pStyle w:val="Style10"/>
              <w:widowControl/>
              <w:numPr>
                <w:ilvl w:val="0"/>
                <w:numId w:val="24"/>
              </w:numPr>
              <w:tabs>
                <w:tab w:val="left" w:pos="317"/>
              </w:tabs>
              <w:spacing w:line="240" w:lineRule="auto"/>
            </w:pPr>
            <w:r w:rsidRPr="00906DF5">
              <w:rPr>
                <w:rFonts w:ascii="Arial Narrow" w:hAnsi="Arial Narrow"/>
                <w:sz w:val="20"/>
                <w:szCs w:val="20"/>
              </w:rPr>
              <w:t xml:space="preserve">rurociągi </w:t>
            </w:r>
            <w:r w:rsidR="00050538" w:rsidRPr="00906DF5">
              <w:rPr>
                <w:rFonts w:ascii="Arial Narrow" w:hAnsi="Arial Narrow"/>
                <w:sz w:val="20"/>
                <w:szCs w:val="20"/>
              </w:rPr>
              <w:t xml:space="preserve">służące do transportu pary wodnej i wody gorącej o temperaturze powyżej 100ºC i o średnicy nominalnej DN ≥ 50 i </w:t>
            </w:r>
            <w:r w:rsidR="00050538" w:rsidRPr="00906DF5">
              <w:rPr>
                <w:rFonts w:ascii="Arial Narrow" w:hAnsi="Arial Narrow"/>
                <w:sz w:val="20"/>
                <w:szCs w:val="20"/>
              </w:rPr>
              <w:lastRenderedPageBreak/>
              <w:t xml:space="preserve">ciśnieniu roboczym </w:t>
            </w:r>
            <w:proofErr w:type="spellStart"/>
            <w:r w:rsidR="00050538" w:rsidRPr="00906DF5">
              <w:rPr>
                <w:rFonts w:ascii="Arial Narrow" w:hAnsi="Arial Narrow"/>
                <w:sz w:val="20"/>
                <w:szCs w:val="20"/>
              </w:rPr>
              <w:t>p</w:t>
            </w:r>
            <w:r w:rsidR="00050538" w:rsidRPr="00906DF5">
              <w:rPr>
                <w:rFonts w:ascii="Arial Narrow" w:hAnsi="Arial Narrow"/>
                <w:sz w:val="20"/>
                <w:szCs w:val="20"/>
                <w:vertAlign w:val="subscript"/>
              </w:rPr>
              <w:t>R</w:t>
            </w:r>
            <w:proofErr w:type="spellEnd"/>
            <w:r w:rsidR="00A436ED" w:rsidRPr="00906DF5">
              <w:rPr>
                <w:rFonts w:ascii="Arial Narrow" w:hAnsi="Arial Narrow"/>
                <w:sz w:val="20"/>
                <w:szCs w:val="20"/>
                <w:vertAlign w:val="subscript"/>
              </w:rPr>
              <w:t xml:space="preserve"> </w:t>
            </w:r>
            <w:r w:rsidR="00862CE1" w:rsidRPr="00906DF5">
              <w:rPr>
                <w:rFonts w:ascii="Arial Narrow" w:hAnsi="Arial Narrow"/>
                <w:sz w:val="20"/>
                <w:szCs w:val="20"/>
              </w:rPr>
              <w:t>&gt;</w:t>
            </w:r>
            <w:r w:rsidR="00A436ED" w:rsidRPr="00906DF5">
              <w:rPr>
                <w:rFonts w:ascii="Arial Narrow" w:hAnsi="Arial Narrow"/>
                <w:sz w:val="20"/>
                <w:szCs w:val="20"/>
              </w:rPr>
              <w:t xml:space="preserve"> </w:t>
            </w:r>
            <w:r w:rsidR="00862CE1" w:rsidRPr="00906DF5">
              <w:rPr>
                <w:rFonts w:ascii="Arial Narrow" w:hAnsi="Arial Narrow"/>
                <w:sz w:val="20"/>
                <w:szCs w:val="20"/>
              </w:rPr>
              <w:t>32bary, za wyjątkiem rurociągów parowych łącz</w:t>
            </w:r>
            <w:r w:rsidR="002B141A" w:rsidRPr="00906DF5">
              <w:rPr>
                <w:rFonts w:ascii="Arial Narrow" w:hAnsi="Arial Narrow"/>
                <w:sz w:val="20"/>
                <w:szCs w:val="20"/>
              </w:rPr>
              <w:t>ących kocioł z turbogeneratorem</w:t>
            </w:r>
            <w:r w:rsidR="00862CE1" w:rsidRPr="00906DF5">
              <w:rPr>
                <w:rFonts w:ascii="Arial Narrow" w:hAnsi="Arial Narrow"/>
                <w:sz w:val="20"/>
                <w:szCs w:val="20"/>
              </w:rPr>
              <w:t>,</w:t>
            </w:r>
            <w:r w:rsidR="004772A1">
              <w:rPr>
                <w:rFonts w:ascii="Arial Narrow" w:hAnsi="Arial Narrow"/>
                <w:sz w:val="20"/>
                <w:szCs w:val="20"/>
              </w:rPr>
              <w:t xml:space="preserve"> które podlegają pod nadzór UDT,</w:t>
            </w:r>
          </w:p>
          <w:p w14:paraId="1379A9D9" w14:textId="6FBA71D3" w:rsidR="00D92EC5" w:rsidRPr="003E0ED8" w:rsidRDefault="004167FC" w:rsidP="004C1D5B">
            <w:pPr>
              <w:pStyle w:val="Style10"/>
              <w:widowControl/>
              <w:numPr>
                <w:ilvl w:val="0"/>
                <w:numId w:val="24"/>
              </w:numPr>
              <w:tabs>
                <w:tab w:val="left" w:pos="317"/>
              </w:tabs>
              <w:spacing w:line="240" w:lineRule="auto"/>
            </w:pPr>
            <w:r>
              <w:rPr>
                <w:rFonts w:ascii="Arial Narrow" w:hAnsi="Arial Narrow"/>
                <w:sz w:val="20"/>
                <w:szCs w:val="20"/>
              </w:rPr>
              <w:t>i</w:t>
            </w:r>
            <w:r w:rsidR="00862CE1" w:rsidRPr="00DF5DF0">
              <w:rPr>
                <w:rFonts w:ascii="Arial Narrow" w:hAnsi="Arial Narrow"/>
                <w:sz w:val="20"/>
                <w:szCs w:val="20"/>
              </w:rPr>
              <w:t>nne rurociągi w ANWIL S.A. uznane przez Dyrektora odpowiedzialnego za Bezpieczeństwo Procesowe za niebezpieczne lub wskazane przez projektanta w dokumentacji technicznej</w:t>
            </w:r>
            <w:r w:rsidR="00DF5DF0" w:rsidRPr="00DF5DF0">
              <w:rPr>
                <w:rFonts w:ascii="Arial Narrow" w:hAnsi="Arial Narrow"/>
                <w:sz w:val="20"/>
                <w:szCs w:val="20"/>
              </w:rPr>
              <w:t>.</w:t>
            </w:r>
          </w:p>
          <w:p w14:paraId="692771ED" w14:textId="27B5571E" w:rsidR="00170ADD" w:rsidRPr="00170ADD" w:rsidRDefault="00244D53" w:rsidP="00954B4B">
            <w:pPr>
              <w:pStyle w:val="Nagwek3"/>
            </w:pPr>
            <w:r w:rsidRPr="00DF5DF0">
              <w:rPr>
                <w:rStyle w:val="FontStyle18"/>
                <w:rFonts w:ascii="Arial Narrow" w:hAnsi="Arial Narrow"/>
                <w:b/>
                <w:sz w:val="20"/>
                <w:szCs w:val="20"/>
              </w:rPr>
              <w:t xml:space="preserve">Pod </w:t>
            </w:r>
            <w:r w:rsidRPr="00391B52">
              <w:rPr>
                <w:rStyle w:val="FontStyle18"/>
                <w:rFonts w:ascii="Arial Narrow" w:hAnsi="Arial Narrow"/>
                <w:b/>
                <w:bCs w:val="0"/>
                <w:sz w:val="20"/>
                <w:szCs w:val="28"/>
              </w:rPr>
              <w:t>służby</w:t>
            </w:r>
            <w:r w:rsidRPr="00DF5DF0">
              <w:rPr>
                <w:rStyle w:val="FontStyle18"/>
                <w:rFonts w:ascii="Arial Narrow" w:hAnsi="Arial Narrow"/>
                <w:b/>
                <w:sz w:val="20"/>
                <w:szCs w:val="20"/>
              </w:rPr>
              <w:t xml:space="preserve"> SUR podlegają pozostałe rurociągi nie wymienione powyżej</w:t>
            </w:r>
          </w:p>
          <w:p w14:paraId="0AA18ECC" w14:textId="6094D1BC" w:rsidR="00FC7A63" w:rsidRPr="0020156B" w:rsidRDefault="00CB3104" w:rsidP="004C1D5B">
            <w:pPr>
              <w:pStyle w:val="Nagwek2"/>
              <w:numPr>
                <w:ilvl w:val="1"/>
                <w:numId w:val="10"/>
              </w:numPr>
              <w:rPr>
                <w:lang w:val="pl-PL"/>
              </w:rPr>
            </w:pPr>
            <w:r>
              <w:rPr>
                <w:lang w:val="pl-PL"/>
              </w:rPr>
              <w:t>Materiały</w:t>
            </w:r>
          </w:p>
          <w:p w14:paraId="78FAE5D4" w14:textId="7450D23E" w:rsidR="00FC7A63" w:rsidRPr="00BF0CF4" w:rsidRDefault="00162955" w:rsidP="00954B4B">
            <w:pPr>
              <w:pStyle w:val="Nagwek3"/>
            </w:pPr>
            <w:r w:rsidRPr="0066539F">
              <w:t>I</w:t>
            </w:r>
            <w:r w:rsidR="009C3737" w:rsidRPr="0066539F">
              <w:t>nstalacja ruroci</w:t>
            </w:r>
            <w:r w:rsidR="00045A6C" w:rsidRPr="0066539F">
              <w:t>ą</w:t>
            </w:r>
            <w:r w:rsidR="009C3737" w:rsidRPr="0066539F">
              <w:t>gowa</w:t>
            </w:r>
          </w:p>
          <w:p w14:paraId="4C4FF911" w14:textId="29CD7820" w:rsidR="009C3737" w:rsidRPr="00BF0CF4" w:rsidRDefault="004A4EF7" w:rsidP="00CA6D43">
            <w:r w:rsidRPr="00BF0CF4">
              <w:t>Właściwości</w:t>
            </w:r>
            <w:r w:rsidR="009C3737" w:rsidRPr="00BF0CF4">
              <w:t xml:space="preserve"> materiałów podstawowych (rur,</w:t>
            </w:r>
            <w:r w:rsidR="00662D75">
              <w:t xml:space="preserve"> </w:t>
            </w:r>
            <w:r w:rsidR="009C3737" w:rsidRPr="00BF0CF4">
              <w:t>kształtek, kołnierz</w:t>
            </w:r>
            <w:r w:rsidR="00E6711C">
              <w:t xml:space="preserve">y itp.) muszą być potwierdzone świadectwem odbioru typu 3.1 </w:t>
            </w:r>
            <w:r w:rsidR="009C3737" w:rsidRPr="00BF0CF4">
              <w:t xml:space="preserve">wg </w:t>
            </w:r>
            <w:r w:rsidR="009C3737" w:rsidRPr="007E348B">
              <w:rPr>
                <w:i/>
              </w:rPr>
              <w:t>PN-EN 10204</w:t>
            </w:r>
            <w:r w:rsidR="00E6667E" w:rsidRPr="00BF0CF4">
              <w:t>.</w:t>
            </w:r>
            <w:r w:rsidR="009C3737" w:rsidRPr="00BF0CF4">
              <w:t xml:space="preserve"> </w:t>
            </w:r>
            <w:r w:rsidR="00244D53" w:rsidRPr="00BF0CF4">
              <w:t>Materiały stosowane do budowy ruroci</w:t>
            </w:r>
            <w:r w:rsidR="00085998" w:rsidRPr="00BF0CF4">
              <w:t>ą</w:t>
            </w:r>
            <w:r w:rsidR="00E6711C">
              <w:t xml:space="preserve">gów </w:t>
            </w:r>
            <w:r w:rsidR="00335505" w:rsidRPr="00BF0CF4">
              <w:t xml:space="preserve">technologicznych </w:t>
            </w:r>
            <w:r w:rsidR="009C3737" w:rsidRPr="00BF0CF4">
              <w:t xml:space="preserve">muszą spełniać wymagania dyrektywy ciśnieniowej </w:t>
            </w:r>
            <w:r w:rsidR="009D5A3B" w:rsidRPr="007E348B">
              <w:rPr>
                <w:i/>
              </w:rPr>
              <w:t>2014/68/UE</w:t>
            </w:r>
            <w:r w:rsidR="009C3737" w:rsidRPr="00BF0CF4">
              <w:t>. Każdy element należy oznakować w sposób trwały, umożliwiający jego identyfikację</w:t>
            </w:r>
            <w:r w:rsidR="006357EF">
              <w:t xml:space="preserve"> wraz z numerem świadectwa wytopu umieszczonym na danym fragmencie materiału bądź na tabliczce znamionowej.</w:t>
            </w:r>
          </w:p>
          <w:p w14:paraId="3312CF2D" w14:textId="06F6460A" w:rsidR="00F104BD" w:rsidRPr="00DF5DF0" w:rsidRDefault="00745979" w:rsidP="00CA6D43">
            <w:pPr>
              <w:rPr>
                <w:rStyle w:val="FontStyle21"/>
                <w:rFonts w:ascii="Arial Narrow" w:hAnsi="Arial Narrow"/>
                <w:sz w:val="20"/>
                <w:szCs w:val="20"/>
              </w:rPr>
            </w:pPr>
            <w:r w:rsidRPr="00DF5DF0">
              <w:rPr>
                <w:szCs w:val="20"/>
              </w:rPr>
              <w:t>Rury</w:t>
            </w:r>
            <w:r w:rsidR="00323A8E" w:rsidRPr="00DF5DF0">
              <w:rPr>
                <w:szCs w:val="20"/>
              </w:rPr>
              <w:t xml:space="preserve"> stalowe przeznaczone do budowy rurociągów </w:t>
            </w:r>
            <w:r w:rsidRPr="00DF5DF0">
              <w:rPr>
                <w:szCs w:val="20"/>
              </w:rPr>
              <w:t xml:space="preserve"> muszą być wyprodukowane przez producenta posiadającego Certyfikat Systemu Zarządzania Jakością w zakresie</w:t>
            </w:r>
            <w:r w:rsidR="00122F31">
              <w:rPr>
                <w:szCs w:val="20"/>
              </w:rPr>
              <w:t xml:space="preserve"> wytwarzania rur stalowych oraz</w:t>
            </w:r>
            <w:r w:rsidRPr="00DF5DF0">
              <w:rPr>
                <w:szCs w:val="20"/>
              </w:rPr>
              <w:t xml:space="preserve"> Certyfikat Systemu Zarządzania Jakością</w:t>
            </w:r>
            <w:r w:rsidRPr="00DF5DF0">
              <w:t xml:space="preserve"> </w:t>
            </w:r>
            <w:r w:rsidRPr="00DF5DF0">
              <w:rPr>
                <w:szCs w:val="20"/>
              </w:rPr>
              <w:t xml:space="preserve">w spawalnictwie wg </w:t>
            </w:r>
            <w:r w:rsidRPr="007F6608">
              <w:rPr>
                <w:i/>
                <w:szCs w:val="20"/>
              </w:rPr>
              <w:t>PN</w:t>
            </w:r>
            <w:r w:rsidR="00323A8E" w:rsidRPr="007F6608">
              <w:rPr>
                <w:i/>
                <w:szCs w:val="20"/>
              </w:rPr>
              <w:t>-</w:t>
            </w:r>
            <w:r w:rsidRPr="007F6608">
              <w:rPr>
                <w:i/>
                <w:szCs w:val="20"/>
              </w:rPr>
              <w:t xml:space="preserve">EN </w:t>
            </w:r>
            <w:r w:rsidR="006E53A1" w:rsidRPr="007F6608">
              <w:rPr>
                <w:i/>
                <w:szCs w:val="20"/>
              </w:rPr>
              <w:t>ISO 9001</w:t>
            </w:r>
            <w:r w:rsidR="008404EE" w:rsidRPr="00DF5DF0">
              <w:rPr>
                <w:szCs w:val="20"/>
              </w:rPr>
              <w:t xml:space="preserve"> na zgodność z dyrektywą </w:t>
            </w:r>
            <w:r w:rsidR="008404EE" w:rsidRPr="00D92EC5">
              <w:rPr>
                <w:i/>
                <w:szCs w:val="20"/>
              </w:rPr>
              <w:t>PED (2014/68/UE)</w:t>
            </w:r>
            <w:r w:rsidR="008404EE" w:rsidRPr="00DF5DF0">
              <w:rPr>
                <w:szCs w:val="20"/>
              </w:rPr>
              <w:t xml:space="preserve"> w przypadku świadectwa 3.1</w:t>
            </w:r>
            <w:r w:rsidR="003A7B55" w:rsidRPr="00DF5DF0">
              <w:rPr>
                <w:szCs w:val="20"/>
              </w:rPr>
              <w:t>, a w</w:t>
            </w:r>
            <w:r w:rsidR="008404EE" w:rsidRPr="00DF5DF0">
              <w:rPr>
                <w:szCs w:val="20"/>
              </w:rPr>
              <w:t xml:space="preserve"> przypadku świadectwa 3.2. z udziałem jednostki notyfikowanej system jakości </w:t>
            </w:r>
            <w:r w:rsidR="008404EE" w:rsidRPr="004F4F79">
              <w:rPr>
                <w:i/>
                <w:szCs w:val="20"/>
              </w:rPr>
              <w:t>ISO 9001</w:t>
            </w:r>
            <w:r w:rsidR="008404EE" w:rsidRPr="00DF5DF0">
              <w:rPr>
                <w:szCs w:val="20"/>
              </w:rPr>
              <w:t xml:space="preserve"> nie jest wymagany.</w:t>
            </w:r>
          </w:p>
          <w:p w14:paraId="73A2CE8E" w14:textId="3F5949A4" w:rsidR="006638D4" w:rsidRPr="00DF5DF0" w:rsidRDefault="004406C0" w:rsidP="00CA6D43">
            <w:pPr>
              <w:rPr>
                <w:rStyle w:val="FontStyle21"/>
                <w:rFonts w:ascii="Arial Narrow" w:hAnsi="Arial Narrow"/>
                <w:sz w:val="20"/>
                <w:szCs w:val="20"/>
              </w:rPr>
            </w:pPr>
            <w:r w:rsidRPr="00DF5DF0">
              <w:rPr>
                <w:rStyle w:val="FontStyle21"/>
                <w:rFonts w:ascii="Arial Narrow" w:hAnsi="Arial Narrow"/>
                <w:sz w:val="20"/>
                <w:szCs w:val="20"/>
              </w:rPr>
              <w:t xml:space="preserve">Podczas napraw rurociągów </w:t>
            </w:r>
            <w:r w:rsidR="004B68F9" w:rsidRPr="00DF5DF0">
              <w:rPr>
                <w:rStyle w:val="FontStyle21"/>
                <w:rFonts w:ascii="Arial Narrow" w:hAnsi="Arial Narrow"/>
                <w:sz w:val="20"/>
                <w:szCs w:val="20"/>
              </w:rPr>
              <w:t xml:space="preserve">podlegających pod UDT </w:t>
            </w:r>
            <w:r w:rsidRPr="00DF5DF0">
              <w:rPr>
                <w:rStyle w:val="FontStyle21"/>
                <w:rFonts w:ascii="Arial Narrow" w:hAnsi="Arial Narrow"/>
                <w:sz w:val="20"/>
                <w:szCs w:val="20"/>
              </w:rPr>
              <w:t>należy korzystać z mat</w:t>
            </w:r>
            <w:r w:rsidR="00435CFC">
              <w:rPr>
                <w:rStyle w:val="FontStyle21"/>
                <w:rFonts w:ascii="Arial Narrow" w:hAnsi="Arial Narrow"/>
                <w:sz w:val="20"/>
                <w:szCs w:val="20"/>
              </w:rPr>
              <w:t>eriałów zgodnych z dokumentacją</w:t>
            </w:r>
            <w:r w:rsidRPr="00DF5DF0">
              <w:rPr>
                <w:rStyle w:val="FontStyle21"/>
                <w:rFonts w:ascii="Arial Narrow" w:hAnsi="Arial Narrow"/>
                <w:sz w:val="20"/>
                <w:szCs w:val="20"/>
              </w:rPr>
              <w:t>, posiadających</w:t>
            </w:r>
            <w:r w:rsidR="00257012" w:rsidRPr="00DF5DF0">
              <w:rPr>
                <w:rStyle w:val="FontStyle21"/>
                <w:rFonts w:ascii="Arial Narrow" w:hAnsi="Arial Narrow"/>
                <w:sz w:val="20"/>
                <w:szCs w:val="20"/>
              </w:rPr>
              <w:t xml:space="preserve"> świadectwo odbioru</w:t>
            </w:r>
            <w:r w:rsidRPr="00DF5DF0">
              <w:rPr>
                <w:rStyle w:val="FontStyle21"/>
                <w:rFonts w:ascii="Arial Narrow" w:hAnsi="Arial Narrow"/>
                <w:sz w:val="20"/>
                <w:szCs w:val="20"/>
              </w:rPr>
              <w:t xml:space="preserve"> 3.1.</w:t>
            </w:r>
            <w:r w:rsidR="004B68F9" w:rsidRPr="00DF5DF0">
              <w:rPr>
                <w:rStyle w:val="FontStyle21"/>
                <w:rFonts w:ascii="Arial Narrow" w:hAnsi="Arial Narrow"/>
                <w:sz w:val="20"/>
                <w:szCs w:val="20"/>
              </w:rPr>
              <w:t xml:space="preserve"> z Unii Europejskiej lub z zakładu </w:t>
            </w:r>
            <w:r w:rsidR="009F1C91" w:rsidRPr="00DF5DF0">
              <w:rPr>
                <w:rStyle w:val="FontStyle21"/>
                <w:rFonts w:ascii="Arial Narrow" w:hAnsi="Arial Narrow"/>
                <w:sz w:val="20"/>
                <w:szCs w:val="20"/>
              </w:rPr>
              <w:t>uprawnionego</w:t>
            </w:r>
            <w:r w:rsidR="009F1C91" w:rsidRPr="00EF4DC2">
              <w:rPr>
                <w:rStyle w:val="FontStyle21"/>
                <w:rFonts w:ascii="Arial Narrow" w:hAnsi="Arial Narrow"/>
                <w:sz w:val="20"/>
              </w:rPr>
              <w:t xml:space="preserve"> </w:t>
            </w:r>
            <w:r w:rsidR="00D77F51">
              <w:rPr>
                <w:rStyle w:val="FontStyle21"/>
                <w:rFonts w:ascii="Arial Narrow" w:hAnsi="Arial Narrow"/>
                <w:sz w:val="20"/>
                <w:szCs w:val="20"/>
              </w:rPr>
              <w:t>przez UDT.</w:t>
            </w:r>
          </w:p>
          <w:p w14:paraId="552650CA" w14:textId="0AEA25F2" w:rsidR="00FC7A63" w:rsidRPr="002D0236" w:rsidRDefault="00745979" w:rsidP="002D0236">
            <w:r w:rsidRPr="00BF0CF4">
              <w:t xml:space="preserve">Materiały dodatkowe </w:t>
            </w:r>
            <w:r w:rsidR="00E876E3" w:rsidRPr="00BF0CF4">
              <w:t>zg</w:t>
            </w:r>
            <w:r w:rsidR="008A7975" w:rsidRPr="00BF0CF4">
              <w:t>o</w:t>
            </w:r>
            <w:r w:rsidR="00E876E3" w:rsidRPr="00BF0CF4">
              <w:t>dne z</w:t>
            </w:r>
            <w:r w:rsidR="001D573B" w:rsidRPr="00BF0CF4">
              <w:t xml:space="preserve"> </w:t>
            </w:r>
            <w:r w:rsidR="00E876E3" w:rsidRPr="00BF0CF4">
              <w:t xml:space="preserve">WPS, </w:t>
            </w:r>
            <w:r w:rsidRPr="00BF0CF4">
              <w:t>do spawania powinny być właściwie dobrane do gatunku materiału spawanego tak</w:t>
            </w:r>
            <w:r w:rsidR="00435CFC">
              <w:t>,</w:t>
            </w:r>
            <w:r w:rsidRPr="00BF0CF4">
              <w:t xml:space="preserve"> aby ich skład chemiczny i własności wytrzymałościowe odpowiadały materiałowi rodzimemu lub były do niego zbliżone. Każdy materiał dodatkowy powinien posiadać </w:t>
            </w:r>
            <w:r w:rsidR="0051292B" w:rsidRPr="00BF0CF4">
              <w:t xml:space="preserve">świadectwo </w:t>
            </w:r>
            <w:r w:rsidR="005E5E4F" w:rsidRPr="00BF0CF4">
              <w:t>odbioru</w:t>
            </w:r>
            <w:r w:rsidRPr="00BF0CF4">
              <w:t xml:space="preserve"> 3.1 wg  </w:t>
            </w:r>
            <w:r w:rsidRPr="00435CFC">
              <w:rPr>
                <w:i/>
              </w:rPr>
              <w:t>PN-EN 10204</w:t>
            </w:r>
            <w:r w:rsidR="0051292B" w:rsidRPr="00BF0CF4">
              <w:t xml:space="preserve"> lub atest 2.2.</w:t>
            </w:r>
            <w:r w:rsidR="000B254D" w:rsidRPr="00BF0CF4">
              <w:t xml:space="preserve"> </w:t>
            </w:r>
            <w:r w:rsidRPr="00BF0CF4">
              <w:t>Materiały dodatkowe powinny być przechowywane zgodnie z</w:t>
            </w:r>
            <w:r w:rsidR="001D573B" w:rsidRPr="00BF0CF4">
              <w:t xml:space="preserve"> </w:t>
            </w:r>
            <w:r w:rsidRPr="00BF0CF4">
              <w:t>wytycznymi Producenta</w:t>
            </w:r>
            <w:r w:rsidR="00F75B92" w:rsidRPr="00BF0CF4">
              <w:t>.</w:t>
            </w:r>
          </w:p>
          <w:p w14:paraId="39F6410E" w14:textId="06A918AC" w:rsidR="00FC7A63" w:rsidRPr="00BF0CF4" w:rsidRDefault="00162955" w:rsidP="00954B4B">
            <w:pPr>
              <w:pStyle w:val="Nagwek3"/>
            </w:pPr>
            <w:r w:rsidRPr="00BF0CF4">
              <w:t>K</w:t>
            </w:r>
            <w:r w:rsidR="00435CFC">
              <w:t>onstrukcje</w:t>
            </w:r>
            <w:r w:rsidR="00FC7A63" w:rsidRPr="00BF0CF4">
              <w:t xml:space="preserve"> wsporcz</w:t>
            </w:r>
            <w:r w:rsidR="004167FC">
              <w:t>e</w:t>
            </w:r>
          </w:p>
          <w:p w14:paraId="76FA279A" w14:textId="475F9753" w:rsidR="006612C8" w:rsidRPr="00BF0CF4" w:rsidRDefault="00F75B92" w:rsidP="007F6608">
            <w:pPr>
              <w:autoSpaceDE w:val="0"/>
              <w:autoSpaceDN w:val="0"/>
              <w:adjustRightInd w:val="0"/>
              <w:spacing w:before="240" w:after="0"/>
            </w:pPr>
            <w:r w:rsidRPr="00BF0CF4">
              <w:t xml:space="preserve">Materiały i wyroby przeznaczone na wykonanie </w:t>
            </w:r>
            <w:r w:rsidR="00360E0D" w:rsidRPr="00BF0CF4">
              <w:t>stalowych konstrukcji wsporczych</w:t>
            </w:r>
            <w:r w:rsidRPr="00BF0CF4">
              <w:t xml:space="preserve"> powinny posiadać dokumenty kontroli wyrobów s</w:t>
            </w:r>
            <w:r w:rsidR="00A84140" w:rsidRPr="00BF0CF4">
              <w:t>t</w:t>
            </w:r>
            <w:r w:rsidR="00EA713F">
              <w:t xml:space="preserve">alowych określone w </w:t>
            </w:r>
            <w:r w:rsidR="00EA713F" w:rsidRPr="00EA713F">
              <w:rPr>
                <w:i/>
              </w:rPr>
              <w:t>PN-EN 10204</w:t>
            </w:r>
            <w:r w:rsidR="00EB3DD7" w:rsidRPr="00BF0CF4">
              <w:t xml:space="preserve"> oraz </w:t>
            </w:r>
            <w:r w:rsidR="00EB3DD7" w:rsidRPr="00EA713F">
              <w:rPr>
                <w:i/>
              </w:rPr>
              <w:t xml:space="preserve">PN-EN </w:t>
            </w:r>
            <w:r w:rsidR="00A84140" w:rsidRPr="00EA713F">
              <w:rPr>
                <w:i/>
              </w:rPr>
              <w:t>1090</w:t>
            </w:r>
            <w:r w:rsidR="00D77F51">
              <w:t>.</w:t>
            </w:r>
          </w:p>
          <w:p w14:paraId="75CE3FF8" w14:textId="04DBBF1D" w:rsidR="00162058" w:rsidRPr="00BF0CF4" w:rsidRDefault="00162058" w:rsidP="00DC0E45">
            <w:pPr>
              <w:spacing w:after="0"/>
            </w:pPr>
            <w:r w:rsidRPr="00BF0CF4">
              <w:t>Kształtowniki stosowane do wykonania konstrukcji sta</w:t>
            </w:r>
            <w:r w:rsidR="00CA130B">
              <w:t>lowych powinny mieć dodatkowo</w:t>
            </w:r>
            <w:r w:rsidRPr="00BF0CF4">
              <w:t>:</w:t>
            </w:r>
          </w:p>
          <w:p w14:paraId="04790535" w14:textId="131585CA" w:rsidR="00162058" w:rsidRPr="00DF5DF0" w:rsidRDefault="009C14D3" w:rsidP="004C1D5B">
            <w:pPr>
              <w:pStyle w:val="Wypunktowanie"/>
              <w:numPr>
                <w:ilvl w:val="0"/>
                <w:numId w:val="25"/>
              </w:numPr>
              <w:spacing w:after="0"/>
              <w:rPr>
                <w:rFonts w:ascii="Arial Narrow" w:hAnsi="Arial Narrow"/>
              </w:rPr>
            </w:pPr>
            <w:r w:rsidRPr="00DF5DF0">
              <w:rPr>
                <w:rFonts w:ascii="Arial Narrow" w:hAnsi="Arial Narrow"/>
              </w:rPr>
              <w:t>świadectwo odbioru</w:t>
            </w:r>
            <w:r w:rsidR="004772A1">
              <w:rPr>
                <w:rFonts w:ascii="Arial Narrow" w:hAnsi="Arial Narrow"/>
              </w:rPr>
              <w:t>,</w:t>
            </w:r>
          </w:p>
          <w:p w14:paraId="31C97C53" w14:textId="693A74A9" w:rsidR="00162058" w:rsidRPr="00DF5DF0" w:rsidRDefault="004772A1" w:rsidP="004C1D5B">
            <w:pPr>
              <w:pStyle w:val="Wypunktowanie"/>
              <w:numPr>
                <w:ilvl w:val="0"/>
                <w:numId w:val="25"/>
              </w:numPr>
              <w:spacing w:after="0"/>
              <w:rPr>
                <w:rFonts w:ascii="Arial Narrow" w:hAnsi="Arial Narrow"/>
              </w:rPr>
            </w:pPr>
            <w:r>
              <w:rPr>
                <w:rFonts w:ascii="Arial Narrow" w:hAnsi="Arial Narrow"/>
              </w:rPr>
              <w:t>trwałe ocechowanie.</w:t>
            </w:r>
          </w:p>
          <w:p w14:paraId="19B34D3A" w14:textId="77777777" w:rsidR="00162058" w:rsidRPr="00BF0CF4" w:rsidRDefault="00162058" w:rsidP="00E941C9">
            <w:pPr>
              <w:autoSpaceDE w:val="0"/>
              <w:autoSpaceDN w:val="0"/>
              <w:adjustRightInd w:val="0"/>
              <w:spacing w:after="0"/>
            </w:pPr>
            <w:r w:rsidRPr="00BF0CF4">
              <w:t xml:space="preserve">Blachy stalowe powinny odpowiadać wymaganiom określonym w </w:t>
            </w:r>
            <w:r w:rsidRPr="00CA130B">
              <w:rPr>
                <w:i/>
                <w:kern w:val="36"/>
              </w:rPr>
              <w:t>PN-EN 10029</w:t>
            </w:r>
            <w:r w:rsidR="002C0D33" w:rsidRPr="00BF0CF4">
              <w:rPr>
                <w:kern w:val="36"/>
              </w:rPr>
              <w:t>.</w:t>
            </w:r>
          </w:p>
          <w:p w14:paraId="0EA67214" w14:textId="77777777" w:rsidR="00162058" w:rsidRPr="00BF0CF4" w:rsidRDefault="00162058" w:rsidP="00E941C9">
            <w:pPr>
              <w:spacing w:after="0"/>
            </w:pPr>
            <w:r w:rsidRPr="00BF0CF4">
              <w:lastRenderedPageBreak/>
              <w:t xml:space="preserve">Materiały do spawania konstrukcji stalowych powinny odpowiadać wymaganiom normy: </w:t>
            </w:r>
            <w:r w:rsidRPr="00CA130B">
              <w:rPr>
                <w:i/>
              </w:rPr>
              <w:t xml:space="preserve">PN-EN </w:t>
            </w:r>
            <w:r w:rsidR="00244D53" w:rsidRPr="00CA130B">
              <w:rPr>
                <w:i/>
              </w:rPr>
              <w:t xml:space="preserve">ISO </w:t>
            </w:r>
            <w:r w:rsidRPr="00CA130B">
              <w:rPr>
                <w:i/>
              </w:rPr>
              <w:t>544</w:t>
            </w:r>
            <w:r w:rsidRPr="00BF0CF4">
              <w:t xml:space="preserve">. </w:t>
            </w:r>
          </w:p>
          <w:p w14:paraId="22733219" w14:textId="77777777" w:rsidR="00DF5DF0" w:rsidRPr="00BF0CF4" w:rsidRDefault="00DF5DF0" w:rsidP="00E941C9">
            <w:pPr>
              <w:spacing w:after="0"/>
            </w:pPr>
          </w:p>
          <w:p w14:paraId="3570851A" w14:textId="0B48C8B1" w:rsidR="00BB7F27" w:rsidRPr="00BF0CF4" w:rsidRDefault="00162058" w:rsidP="00E941C9">
            <w:r w:rsidRPr="00BF0CF4">
              <w:t>Ma</w:t>
            </w:r>
            <w:r w:rsidR="004772A1">
              <w:t>teriały do spawania powinny być</w:t>
            </w:r>
            <w:r w:rsidRPr="00BF0CF4">
              <w:t xml:space="preserve"> właściwie dobrane do gatunku materiału spawanego tak aby ich skład chemiczny i własności wytrzymałościowe odpowiadały materiałowi rodzim</w:t>
            </w:r>
            <w:r w:rsidR="00E941C9">
              <w:t xml:space="preserve">emu lub były do niego zbliżone. </w:t>
            </w:r>
            <w:r w:rsidRPr="00BF0CF4">
              <w:t>Zestawy śrubowe  powinny spełn</w:t>
            </w:r>
            <w:r w:rsidR="00B81A36">
              <w:t>iać wymagania</w:t>
            </w:r>
            <w:r w:rsidRPr="00BF0CF4">
              <w:t xml:space="preserve"> określone w </w:t>
            </w:r>
            <w:r w:rsidRPr="00CA130B">
              <w:rPr>
                <w:i/>
              </w:rPr>
              <w:t>PN-EN ISO 4014</w:t>
            </w:r>
            <w:r w:rsidR="00D77F51">
              <w:t xml:space="preserve">, </w:t>
            </w:r>
            <w:r w:rsidR="00B81A36">
              <w:rPr>
                <w:i/>
              </w:rPr>
              <w:t>PN- EN 1090-</w:t>
            </w:r>
            <w:r w:rsidRPr="00CA130B">
              <w:rPr>
                <w:i/>
              </w:rPr>
              <w:t>2</w:t>
            </w:r>
            <w:r w:rsidRPr="00BF0CF4">
              <w:t xml:space="preserve"> oraz </w:t>
            </w:r>
            <w:r w:rsidR="004A4EF7" w:rsidRPr="00BF0CF4">
              <w:t>obowiązujących</w:t>
            </w:r>
            <w:r w:rsidRPr="00BF0CF4">
              <w:t xml:space="preserve"> normach branżowych. Połączenia niesprężane</w:t>
            </w:r>
            <w:r w:rsidR="00803A22">
              <w:t xml:space="preserve"> </w:t>
            </w:r>
            <w:r w:rsidRPr="00BF0CF4">
              <w:t>-</w:t>
            </w:r>
            <w:r w:rsidR="00803A22">
              <w:t xml:space="preserve"> </w:t>
            </w:r>
            <w:r w:rsidRPr="00BF0CF4">
              <w:t xml:space="preserve">wg </w:t>
            </w:r>
            <w:r w:rsidRPr="00CA130B">
              <w:rPr>
                <w:i/>
              </w:rPr>
              <w:t>PN-EN 15048-1</w:t>
            </w:r>
            <w:r w:rsidR="00E941C9">
              <w:rPr>
                <w:rStyle w:val="apple-converted-space"/>
              </w:rPr>
              <w:t xml:space="preserve">. </w:t>
            </w:r>
            <w:r w:rsidR="006612C8" w:rsidRPr="00BF0CF4">
              <w:t>Beton przeznaczony na wykonanie e</w:t>
            </w:r>
            <w:r w:rsidR="00D77F51">
              <w:t xml:space="preserve">lementów konstrukcyjnych </w:t>
            </w:r>
            <w:r w:rsidR="00D77F51">
              <w:br/>
              <w:t xml:space="preserve">(np. </w:t>
            </w:r>
            <w:r w:rsidR="006612C8" w:rsidRPr="00BF0CF4">
              <w:t xml:space="preserve">słupy, podciągi, stopy fundamentowe) </w:t>
            </w:r>
            <w:r w:rsidR="000D519A" w:rsidRPr="00BF0CF4">
              <w:t xml:space="preserve">musi </w:t>
            </w:r>
            <w:r w:rsidR="006612C8" w:rsidRPr="00BF0CF4">
              <w:t xml:space="preserve">posiadać </w:t>
            </w:r>
            <w:r w:rsidR="00D77F51">
              <w:t>dokumenty</w:t>
            </w:r>
            <w:r w:rsidR="009D79E7" w:rsidRPr="00BF0CF4">
              <w:t xml:space="preserve"> zgodnie z obowiązują</w:t>
            </w:r>
            <w:r w:rsidR="004C566E" w:rsidRPr="00BF0CF4">
              <w:t xml:space="preserve">cymi </w:t>
            </w:r>
            <w:r w:rsidR="00FE2CA2" w:rsidRPr="00BF0CF4">
              <w:t>ustawami</w:t>
            </w:r>
            <w:r w:rsidR="004C566E" w:rsidRPr="00BF0CF4">
              <w:t xml:space="preserve"> i rozporządzeniami o wyrobach budowlanych.</w:t>
            </w:r>
          </w:p>
          <w:p w14:paraId="2C05953D" w14:textId="7D10290F" w:rsidR="00800A3B" w:rsidRPr="00292529" w:rsidRDefault="005E5E4F" w:rsidP="00E941C9">
            <w:pPr>
              <w:rPr>
                <w:shd w:val="clear" w:color="auto" w:fill="FFFFFF"/>
              </w:rPr>
            </w:pPr>
            <w:r w:rsidRPr="00BF0CF4">
              <w:rPr>
                <w:shd w:val="clear" w:color="auto" w:fill="FFFFFF"/>
              </w:rPr>
              <w:t xml:space="preserve">Do każdej dostawy mieszanki betonowej na budowę należy dostarczyć dowód dostawy </w:t>
            </w:r>
            <w:r w:rsidR="0009227A" w:rsidRPr="00BF0CF4">
              <w:rPr>
                <w:shd w:val="clear" w:color="auto" w:fill="FFFFFF"/>
              </w:rPr>
              <w:t>wg</w:t>
            </w:r>
            <w:r w:rsidRPr="00BF0CF4">
              <w:rPr>
                <w:shd w:val="clear" w:color="auto" w:fill="FFFFFF"/>
              </w:rPr>
              <w:t xml:space="preserve"> </w:t>
            </w:r>
            <w:r w:rsidRPr="00CA130B">
              <w:rPr>
                <w:i/>
                <w:shd w:val="clear" w:color="auto" w:fill="FFFFFF"/>
              </w:rPr>
              <w:t>PN-EN 20</w:t>
            </w:r>
            <w:r w:rsidR="0009227A" w:rsidRPr="00CA130B">
              <w:rPr>
                <w:i/>
                <w:shd w:val="clear" w:color="auto" w:fill="FFFFFF"/>
              </w:rPr>
              <w:t>6</w:t>
            </w:r>
            <w:r w:rsidR="004C566E" w:rsidRPr="00BF0CF4">
              <w:rPr>
                <w:shd w:val="clear" w:color="auto" w:fill="FFFFFF"/>
              </w:rPr>
              <w:t xml:space="preserve"> oraz </w:t>
            </w:r>
            <w:r w:rsidR="00D77F51">
              <w:rPr>
                <w:shd w:val="clear" w:color="auto" w:fill="FFFFFF"/>
              </w:rPr>
              <w:t xml:space="preserve">załączyć </w:t>
            </w:r>
            <w:r w:rsidR="000D519A" w:rsidRPr="00BF0CF4">
              <w:rPr>
                <w:shd w:val="clear" w:color="auto" w:fill="FFFFFF"/>
              </w:rPr>
              <w:t>recepturę mieszanki.</w:t>
            </w:r>
          </w:p>
          <w:p w14:paraId="10B3AE14" w14:textId="147C2E52" w:rsidR="00533461" w:rsidRPr="00BF0CF4" w:rsidRDefault="00FC7A63" w:rsidP="00954B4B">
            <w:pPr>
              <w:pStyle w:val="Nagwek3"/>
            </w:pPr>
            <w:r w:rsidRPr="00BF0CF4">
              <w:t>Zabezpieczenie</w:t>
            </w:r>
            <w:r w:rsidR="00533461" w:rsidRPr="00BF0CF4">
              <w:t xml:space="preserve"> antykorozyjne i przeciwwilgociowe</w:t>
            </w:r>
          </w:p>
          <w:p w14:paraId="1B37171A" w14:textId="4C8BB3DF" w:rsidR="00A939D5" w:rsidRPr="00CA130B" w:rsidRDefault="00533461" w:rsidP="003D69FD">
            <w:pPr>
              <w:autoSpaceDE w:val="0"/>
              <w:autoSpaceDN w:val="0"/>
              <w:adjustRightInd w:val="0"/>
              <w:spacing w:before="240" w:after="0"/>
              <w:rPr>
                <w:rFonts w:eastAsia="Univers-PL" w:cs="Univers-PL"/>
                <w:szCs w:val="20"/>
                <w:lang w:eastAsia="pl-PL"/>
              </w:rPr>
            </w:pPr>
            <w:r w:rsidRPr="00BF0CF4">
              <w:t>Materiały i wyroby przeznaczone do wykonywani</w:t>
            </w:r>
            <w:r w:rsidR="008F7824">
              <w:t>a zabezpieczeń</w:t>
            </w:r>
            <w:r w:rsidRPr="00BF0CF4">
              <w:t xml:space="preserve"> antykorozyjnych powinny spełniać wymagania określone w normach </w:t>
            </w:r>
            <w:r w:rsidRPr="00CA130B">
              <w:t>oraz posiadać dokumenty zgodnie z obowiązującymi ustawami i rozporząd</w:t>
            </w:r>
            <w:r w:rsidR="008F7824">
              <w:t>zeniami o wyrobach budowalnych.</w:t>
            </w:r>
          </w:p>
          <w:p w14:paraId="2B7E0EC0" w14:textId="24FE21F2" w:rsidR="00A939D5" w:rsidRPr="00CA130B" w:rsidRDefault="00A939D5" w:rsidP="00DC0E45">
            <w:pPr>
              <w:autoSpaceDE w:val="0"/>
              <w:autoSpaceDN w:val="0"/>
              <w:adjustRightInd w:val="0"/>
              <w:spacing w:after="0"/>
              <w:rPr>
                <w:rFonts w:eastAsia="Univers-PL" w:cs="Univers-PL"/>
                <w:szCs w:val="20"/>
                <w:lang w:eastAsia="pl-PL"/>
              </w:rPr>
            </w:pPr>
            <w:r w:rsidRPr="00CA130B">
              <w:rPr>
                <w:rFonts w:eastAsia="Univers-PL" w:cs="Univers-PL"/>
                <w:szCs w:val="20"/>
                <w:lang w:eastAsia="pl-PL"/>
              </w:rPr>
              <w:t>Szczegółowe informacje dla Wykonawców dotycząc</w:t>
            </w:r>
            <w:r w:rsidR="00781BFA">
              <w:rPr>
                <w:rFonts w:eastAsia="Univers-PL" w:cs="Univers-PL"/>
                <w:szCs w:val="20"/>
                <w:lang w:eastAsia="pl-PL"/>
              </w:rPr>
              <w:t xml:space="preserve">e zabezpieczeń antykorozyjnych </w:t>
            </w:r>
            <w:r w:rsidRPr="00CA130B">
              <w:rPr>
                <w:rFonts w:eastAsia="Univers-PL" w:cs="Univers-PL"/>
                <w:szCs w:val="20"/>
                <w:lang w:eastAsia="pl-PL"/>
              </w:rPr>
              <w:t>zawarte zostały</w:t>
            </w:r>
            <w:r w:rsidR="001A3FBD" w:rsidRPr="00CA130B">
              <w:rPr>
                <w:rFonts w:eastAsia="Univers-PL" w:cs="Univers-PL"/>
                <w:szCs w:val="20"/>
                <w:lang w:eastAsia="pl-PL"/>
              </w:rPr>
              <w:t xml:space="preserve"> w</w:t>
            </w:r>
            <w:r w:rsidR="008F7824">
              <w:rPr>
                <w:rFonts w:eastAsia="Univers-PL" w:cs="Univers-PL"/>
                <w:szCs w:val="20"/>
                <w:lang w:eastAsia="pl-PL"/>
              </w:rPr>
              <w:t xml:space="preserve"> </w:t>
            </w:r>
            <w:r w:rsidRPr="00CA130B">
              <w:rPr>
                <w:rFonts w:eastAsia="Univers-PL" w:cs="Univers-PL"/>
                <w:szCs w:val="20"/>
                <w:lang w:eastAsia="pl-PL"/>
              </w:rPr>
              <w:t>„Wymaganiach technicznych wykonania i odbioru zabezpieczeń antykorozyjnych dla robót remontowych, modernizacyjnych oraz nowo planowanych przedsięwzięć inwestycyjnych</w:t>
            </w:r>
            <w:r w:rsidR="008F7824">
              <w:rPr>
                <w:rFonts w:eastAsia="Univers-PL" w:cs="Univers-PL"/>
                <w:szCs w:val="20"/>
                <w:lang w:eastAsia="pl-PL"/>
              </w:rPr>
              <w:t>.</w:t>
            </w:r>
          </w:p>
          <w:p w14:paraId="5829FC5F" w14:textId="0531ABDF" w:rsidR="00533461" w:rsidRPr="00CA130B" w:rsidRDefault="00781BFA" w:rsidP="00DC0E45">
            <w:pPr>
              <w:autoSpaceDE w:val="0"/>
              <w:autoSpaceDN w:val="0"/>
              <w:adjustRightInd w:val="0"/>
              <w:spacing w:after="0"/>
              <w:rPr>
                <w:shd w:val="clear" w:color="auto" w:fill="FFFFFF"/>
              </w:rPr>
            </w:pPr>
            <w:r>
              <w:rPr>
                <w:shd w:val="clear" w:color="auto" w:fill="FFFFFF"/>
              </w:rPr>
              <w:t>Materiały i wyroby</w:t>
            </w:r>
            <w:r w:rsidR="008F7824">
              <w:rPr>
                <w:shd w:val="clear" w:color="auto" w:fill="FFFFFF"/>
              </w:rPr>
              <w:t xml:space="preserve"> przeznaczone </w:t>
            </w:r>
            <w:r w:rsidR="00041FE1">
              <w:rPr>
                <w:shd w:val="clear" w:color="auto" w:fill="FFFFFF"/>
              </w:rPr>
              <w:t>do wykonania powłokowych</w:t>
            </w:r>
            <w:r w:rsidR="00533461" w:rsidRPr="00CA130B">
              <w:rPr>
                <w:shd w:val="clear" w:color="auto" w:fill="FFFFFF"/>
              </w:rPr>
              <w:t xml:space="preserve"> izolacji przeciwwilgociowych </w:t>
            </w:r>
            <w:r w:rsidR="00533461" w:rsidRPr="00CA130B">
              <w:t xml:space="preserve">(fundamenty konstrukcji </w:t>
            </w:r>
            <w:r w:rsidR="004A4EF7" w:rsidRPr="00CA130B">
              <w:t>wsporczych</w:t>
            </w:r>
            <w:r w:rsidR="00533461" w:rsidRPr="00CA130B">
              <w:t xml:space="preserve">) </w:t>
            </w:r>
            <w:r w:rsidR="00533461" w:rsidRPr="00CA130B">
              <w:rPr>
                <w:shd w:val="clear" w:color="auto" w:fill="FFFFFF"/>
              </w:rPr>
              <w:t xml:space="preserve">powinny spełniać wymagania </w:t>
            </w:r>
            <w:r w:rsidR="008B5F52" w:rsidRPr="00CA130B">
              <w:t xml:space="preserve">zawarte w </w:t>
            </w:r>
            <w:r w:rsidR="008B5F52" w:rsidRPr="00CA130B">
              <w:rPr>
                <w:szCs w:val="20"/>
              </w:rPr>
              <w:t>deklaracjach</w:t>
            </w:r>
            <w:r w:rsidR="008B5F52" w:rsidRPr="00CA130B">
              <w:t xml:space="preserve"> właściwości użytkowych</w:t>
            </w:r>
            <w:r w:rsidR="00533461" w:rsidRPr="00CA130B">
              <w:t>.</w:t>
            </w:r>
          </w:p>
          <w:p w14:paraId="5DC3B0CF" w14:textId="414A3F4E" w:rsidR="00533461" w:rsidRPr="00BF0CF4" w:rsidRDefault="008F7824" w:rsidP="00DC0E45">
            <w:pPr>
              <w:autoSpaceDE w:val="0"/>
              <w:autoSpaceDN w:val="0"/>
              <w:adjustRightInd w:val="0"/>
              <w:spacing w:after="0"/>
            </w:pPr>
            <w:r>
              <w:t xml:space="preserve">Należy </w:t>
            </w:r>
            <w:r w:rsidR="00533461" w:rsidRPr="00CA130B">
              <w:t xml:space="preserve">stosować materiały należące do jednego systemu </w:t>
            </w:r>
            <w:r w:rsidR="00533461" w:rsidRPr="00BF0CF4">
              <w:t>zabezpieczeń. Przy wyborze rodzaju zabezpieczenia należy zwrócić uwagę na zakres stosowania, który podaje Producent.</w:t>
            </w:r>
          </w:p>
          <w:p w14:paraId="69874C6F" w14:textId="0EB0FED4" w:rsidR="00533461" w:rsidRPr="00BF0CF4" w:rsidRDefault="000C7030" w:rsidP="001D4BF8">
            <w:pPr>
              <w:autoSpaceDE w:val="0"/>
              <w:autoSpaceDN w:val="0"/>
              <w:adjustRightInd w:val="0"/>
              <w:spacing w:after="0"/>
            </w:pPr>
            <w:r w:rsidRPr="00BF0CF4">
              <w:t xml:space="preserve">Dla konstrukcji wsporczych malowanie zgodne z </w:t>
            </w:r>
            <w:r w:rsidRPr="00264F71">
              <w:rPr>
                <w:i/>
              </w:rPr>
              <w:t>PN-EN 1090-2</w:t>
            </w:r>
            <w:r w:rsidR="00985A4D" w:rsidRPr="00BF0CF4">
              <w:t>.</w:t>
            </w:r>
          </w:p>
          <w:p w14:paraId="4AE06E64" w14:textId="0CCE0C91" w:rsidR="00FC7A63" w:rsidRPr="00BF0CF4" w:rsidRDefault="00533461" w:rsidP="00954B4B">
            <w:pPr>
              <w:pStyle w:val="Nagwek3"/>
            </w:pPr>
            <w:r w:rsidRPr="00BF0CF4">
              <w:t>Zabezpieczenie ogniochronne</w:t>
            </w:r>
          </w:p>
          <w:p w14:paraId="1EF7CB45" w14:textId="2E422C7C" w:rsidR="00533461" w:rsidRPr="00BF0CF4" w:rsidRDefault="00533461" w:rsidP="007822A8">
            <w:pPr>
              <w:spacing w:after="0"/>
            </w:pPr>
            <w:r w:rsidRPr="00BF0CF4">
              <w:t>Materiały stosowane do zab</w:t>
            </w:r>
            <w:r w:rsidR="008F7824">
              <w:t>ezpieczeń ognioochronnych muszą</w:t>
            </w:r>
            <w:r w:rsidRPr="00BF0CF4">
              <w:t xml:space="preserve"> posiadać  dokumenty  zgodnie z obowiązującymi ustawami i rozporządzeniami o wyrobach budowlanych. Dobór materiałów należy wykonać w oparciu o analizę ryzyka pożaru uwzględniającą przewid</w:t>
            </w:r>
            <w:r w:rsidR="00EE3E44" w:rsidRPr="00BF0CF4">
              <w:t>ywany czas odporności na ogień oraz warunki środowiskowe.</w:t>
            </w:r>
          </w:p>
          <w:p w14:paraId="233DE0D9" w14:textId="77777777" w:rsidR="00E06771" w:rsidRPr="00BF0CF4" w:rsidRDefault="00E06771" w:rsidP="00DC0E45">
            <w:pPr>
              <w:spacing w:after="0"/>
            </w:pPr>
            <w:r w:rsidRPr="00BF0CF4">
              <w:t>Materiały stosowane do zabezpieczeń ogniochronnych  muszą spełniać dodatkowo poniższe wymagania:</w:t>
            </w:r>
          </w:p>
          <w:p w14:paraId="17E7A2F3" w14:textId="77777777" w:rsidR="00E06771" w:rsidRPr="00BF0CF4" w:rsidRDefault="00E06771" w:rsidP="004C1D5B">
            <w:pPr>
              <w:pStyle w:val="Akapitzlist"/>
              <w:numPr>
                <w:ilvl w:val="0"/>
                <w:numId w:val="26"/>
              </w:numPr>
              <w:spacing w:after="0"/>
            </w:pPr>
            <w:r w:rsidRPr="00BF0CF4">
              <w:t>nie mogą zawierać w swym składzie azbest</w:t>
            </w:r>
            <w:r w:rsidR="00985A4D" w:rsidRPr="00BF0CF4">
              <w:t>,</w:t>
            </w:r>
          </w:p>
          <w:p w14:paraId="2C630E02" w14:textId="1720A636" w:rsidR="00E06771" w:rsidRPr="00BF0CF4" w:rsidRDefault="008F7824" w:rsidP="004C1D5B">
            <w:pPr>
              <w:pStyle w:val="Akapitzlist"/>
              <w:numPr>
                <w:ilvl w:val="0"/>
                <w:numId w:val="26"/>
              </w:numPr>
              <w:spacing w:after="0"/>
            </w:pPr>
            <w:r>
              <w:t xml:space="preserve">powinny zapewniać </w:t>
            </w:r>
            <w:r w:rsidR="00E06771" w:rsidRPr="00BF0CF4">
              <w:t>okres trwałości co najmniej 10 lat przy okresowej konserwacji w ekstrem</w:t>
            </w:r>
            <w:r w:rsidR="003F30C6">
              <w:t>alnych warunkach temperaturowo-</w:t>
            </w:r>
            <w:r w:rsidR="00E06771" w:rsidRPr="00BF0CF4">
              <w:t>wilgotnościowych spotykanych w środowisku eksploatacji konstrukcji</w:t>
            </w:r>
            <w:r w:rsidR="00985A4D" w:rsidRPr="00BF0CF4">
              <w:t>,</w:t>
            </w:r>
          </w:p>
          <w:p w14:paraId="6F1D325F" w14:textId="77777777" w:rsidR="00E06771" w:rsidRPr="00BF0CF4" w:rsidRDefault="00E06771" w:rsidP="004C1D5B">
            <w:pPr>
              <w:pStyle w:val="Akapitzlist"/>
              <w:numPr>
                <w:ilvl w:val="0"/>
                <w:numId w:val="26"/>
              </w:numPr>
              <w:spacing w:after="0"/>
            </w:pPr>
            <w:r w:rsidRPr="00BF0CF4">
              <w:t>nie mogą inicjować ani podtrzymywać procesów szkodliwych dla trwałości konstrukcji</w:t>
            </w:r>
            <w:r w:rsidR="00985A4D" w:rsidRPr="00BF0CF4">
              <w:t>.</w:t>
            </w:r>
          </w:p>
          <w:p w14:paraId="500ED699" w14:textId="36D0E9C4" w:rsidR="000B1B76" w:rsidRPr="00DF5DF0" w:rsidRDefault="00533461" w:rsidP="00DC0E45">
            <w:pPr>
              <w:spacing w:after="0"/>
              <w:rPr>
                <w:rFonts w:eastAsia="Univers-PL" w:cs="Univers-PL"/>
                <w:szCs w:val="20"/>
                <w:lang w:eastAsia="pl-PL"/>
              </w:rPr>
            </w:pPr>
            <w:r w:rsidRPr="00BF0CF4">
              <w:lastRenderedPageBreak/>
              <w:t>N</w:t>
            </w:r>
            <w:r w:rsidR="008F7824">
              <w:t xml:space="preserve">ależy </w:t>
            </w:r>
            <w:r w:rsidRPr="00BF0CF4">
              <w:t xml:space="preserve">stosować materiały należące do jednego systemu zabezpieczeń. </w:t>
            </w:r>
          </w:p>
          <w:p w14:paraId="2EFF8C93" w14:textId="2446F4A6" w:rsidR="00ED1955" w:rsidRPr="009031A1" w:rsidRDefault="00B440C3" w:rsidP="004C1D5B">
            <w:pPr>
              <w:pStyle w:val="Nagwek2"/>
              <w:numPr>
                <w:ilvl w:val="1"/>
                <w:numId w:val="10"/>
              </w:numPr>
              <w:spacing w:after="0"/>
            </w:pPr>
            <w:r w:rsidRPr="00BF0CF4">
              <w:t>Założenia projektowe</w:t>
            </w:r>
          </w:p>
          <w:p w14:paraId="24B67869" w14:textId="301515B9" w:rsidR="00675E33" w:rsidRPr="00BF0CF4" w:rsidRDefault="00675E33" w:rsidP="00954B4B">
            <w:pPr>
              <w:pStyle w:val="Nagwek3"/>
            </w:pPr>
            <w:r w:rsidRPr="002D0236">
              <w:t>Projektowanie</w:t>
            </w:r>
            <w:r w:rsidRPr="000D34C6">
              <w:t xml:space="preserve"> rurociągów</w:t>
            </w:r>
          </w:p>
          <w:p w14:paraId="07361BDB" w14:textId="069384C9" w:rsidR="00666AA3" w:rsidRPr="00BF0CF4" w:rsidRDefault="00363AEC" w:rsidP="003F30C6">
            <w:pPr>
              <w:autoSpaceDE w:val="0"/>
              <w:autoSpaceDN w:val="0"/>
              <w:adjustRightInd w:val="0"/>
              <w:spacing w:before="240" w:after="0"/>
            </w:pPr>
            <w:r w:rsidRPr="00BF0CF4">
              <w:t xml:space="preserve">Przy projektowaniu </w:t>
            </w:r>
            <w:r w:rsidR="008F7824">
              <w:t>rurociągów</w:t>
            </w:r>
            <w:r w:rsidRPr="00BF0CF4">
              <w:t xml:space="preserve"> proj</w:t>
            </w:r>
            <w:r w:rsidR="008F7824">
              <w:t xml:space="preserve">ektant powinien uwzględnić </w:t>
            </w:r>
            <w:r w:rsidR="002076F5" w:rsidRPr="00BF0CF4">
              <w:t>jego przeznaczenie, parametry obliczeniowe</w:t>
            </w:r>
            <w:r w:rsidR="009212FA" w:rsidRPr="00DF5DF0">
              <w:rPr>
                <w:rFonts w:eastAsia="Univers-PL" w:cs="Univers-PL"/>
                <w:szCs w:val="20"/>
                <w:lang w:eastAsia="pl-PL"/>
              </w:rPr>
              <w:t>,</w:t>
            </w:r>
            <w:r w:rsidR="003D5B9D">
              <w:rPr>
                <w:rFonts w:eastAsia="Univers-PL" w:cs="Univers-PL"/>
                <w:szCs w:val="20"/>
                <w:lang w:eastAsia="pl-PL"/>
              </w:rPr>
              <w:t xml:space="preserve"> </w:t>
            </w:r>
            <w:r w:rsidR="004A4EF7" w:rsidRPr="00BF0CF4">
              <w:t>parametry</w:t>
            </w:r>
            <w:r w:rsidR="009212FA" w:rsidRPr="00BF0CF4">
              <w:t xml:space="preserve"> pracy oraz przewidywany czas ich użytkowania</w:t>
            </w:r>
            <w:r w:rsidR="00666AA3" w:rsidRPr="00BF0CF4">
              <w:t>.</w:t>
            </w:r>
          </w:p>
          <w:p w14:paraId="41D74D84" w14:textId="173FFB86" w:rsidR="00063B5C" w:rsidRPr="00BF0CF4" w:rsidRDefault="00CE4FDA" w:rsidP="00DC0E45">
            <w:pPr>
              <w:autoSpaceDE w:val="0"/>
              <w:autoSpaceDN w:val="0"/>
              <w:adjustRightInd w:val="0"/>
              <w:spacing w:after="0"/>
            </w:pPr>
            <w:r>
              <w:t xml:space="preserve">Ze względu na dopasowanie nowych urządzeń do już pracujących pod względem standaryzacji, wymaga się, aby urządzenia pracujące na Obszarze Produkcji Nawozów były projektowane </w:t>
            </w:r>
            <w:r w:rsidR="005427F7">
              <w:t xml:space="preserve">wg norm europejskich </w:t>
            </w:r>
            <w:r w:rsidR="005427F7" w:rsidRPr="005427F7">
              <w:t>(np. zharmonizowanych z dyrektywą ciśnieniową 2014/68/UE norm PN-EN 13480)</w:t>
            </w:r>
            <w:r w:rsidR="005427F7">
              <w:t xml:space="preserve">, </w:t>
            </w:r>
            <w:r w:rsidR="005427F7" w:rsidRPr="005427F7">
              <w:t xml:space="preserve">a urządzenia przewidziane do pracy w Obszarze Tworzyw Sztucznych wg norm ASME. </w:t>
            </w:r>
            <w:r w:rsidR="00684EE8" w:rsidRPr="00BF0CF4">
              <w:t>Rurociągi i kanalizacja podziemna w części tworzywowej powin</w:t>
            </w:r>
            <w:r w:rsidR="00DD2EA5" w:rsidRPr="00BF0CF4">
              <w:t xml:space="preserve">na być projektowana wg norm europejskich. Przejście z norm </w:t>
            </w:r>
            <w:r w:rsidR="00DD2EA5" w:rsidRPr="002B5E61">
              <w:rPr>
                <w:i/>
              </w:rPr>
              <w:t>PN/EN</w:t>
            </w:r>
            <w:r w:rsidR="00DD2EA5" w:rsidRPr="00BF0CF4">
              <w:t xml:space="preserve"> na </w:t>
            </w:r>
            <w:r w:rsidR="00DD2EA5" w:rsidRPr="002B5E61">
              <w:rPr>
                <w:i/>
              </w:rPr>
              <w:t>ANSI</w:t>
            </w:r>
            <w:r w:rsidR="00DD2EA5" w:rsidRPr="00BF0CF4">
              <w:t xml:space="preserve"> realizowane jest na pierwszym kołnierzu pod ziemią.</w:t>
            </w:r>
          </w:p>
          <w:p w14:paraId="22FC8D2C" w14:textId="77777777" w:rsidR="00F5288C" w:rsidRDefault="00F5288C" w:rsidP="00DC0E45">
            <w:pPr>
              <w:pStyle w:val="Tekstkomentarza"/>
              <w:spacing w:after="0"/>
              <w:rPr>
                <w:lang w:val="pl-PL"/>
              </w:rPr>
            </w:pPr>
          </w:p>
          <w:p w14:paraId="6630DE87" w14:textId="77777777" w:rsidR="00F5288C" w:rsidRDefault="00F5288C" w:rsidP="00DC0E45">
            <w:pPr>
              <w:pStyle w:val="Tekstkomentarza"/>
              <w:spacing w:after="0"/>
              <w:rPr>
                <w:lang w:val="pl-PL"/>
              </w:rPr>
            </w:pPr>
          </w:p>
          <w:p w14:paraId="0A83D9A7" w14:textId="77777777" w:rsidR="00F5288C" w:rsidRDefault="00F5288C" w:rsidP="00DC0E45">
            <w:pPr>
              <w:pStyle w:val="Tekstkomentarza"/>
              <w:spacing w:after="0"/>
              <w:rPr>
                <w:lang w:val="pl-PL"/>
              </w:rPr>
            </w:pPr>
          </w:p>
          <w:p w14:paraId="0F405FDF" w14:textId="77777777" w:rsidR="00F5288C" w:rsidRDefault="00F5288C" w:rsidP="00DC0E45">
            <w:pPr>
              <w:pStyle w:val="Tekstkomentarza"/>
              <w:spacing w:after="0"/>
              <w:rPr>
                <w:lang w:val="pl-PL"/>
              </w:rPr>
            </w:pPr>
          </w:p>
          <w:p w14:paraId="66B93073" w14:textId="5A4B2111" w:rsidR="00666AA3" w:rsidRPr="00BF0CF4" w:rsidRDefault="00666AA3" w:rsidP="00DC0E45">
            <w:pPr>
              <w:pStyle w:val="Tekstkomentarza"/>
              <w:spacing w:after="0"/>
              <w:rPr>
                <w:lang w:val="pl-PL"/>
              </w:rPr>
            </w:pPr>
            <w:r w:rsidRPr="00BF0CF4">
              <w:rPr>
                <w:lang w:val="pl-PL"/>
              </w:rPr>
              <w:t>Okres eksploatacyjny rurociągów  należy każdorazowo uzgodnić z przedstawicielem Zamawiającego</w:t>
            </w:r>
            <w:r w:rsidR="00C52024" w:rsidRPr="00DF5DF0">
              <w:rPr>
                <w:rFonts w:eastAsia="Univers-PL" w:cs="Univers-PL"/>
                <w:lang w:val="pl-PL" w:eastAsia="pl-PL"/>
              </w:rPr>
              <w:t>,</w:t>
            </w:r>
            <w:r w:rsidR="00C52024" w:rsidRPr="00BF0CF4">
              <w:rPr>
                <w:lang w:val="pl-PL"/>
              </w:rPr>
              <w:t xml:space="preserve"> proponowany 20</w:t>
            </w:r>
            <w:r w:rsidR="00082A78">
              <w:rPr>
                <w:lang w:val="pl-PL"/>
              </w:rPr>
              <w:t xml:space="preserve"> </w:t>
            </w:r>
            <w:r w:rsidR="00C52024" w:rsidRPr="00BF0CF4">
              <w:rPr>
                <w:lang w:val="pl-PL"/>
              </w:rPr>
              <w:t>lat</w:t>
            </w:r>
            <w:r w:rsidR="00122278" w:rsidRPr="00BF0CF4">
              <w:rPr>
                <w:lang w:val="pl-PL"/>
              </w:rPr>
              <w:t>.</w:t>
            </w:r>
          </w:p>
          <w:p w14:paraId="6984A648" w14:textId="750AA5DD" w:rsidR="00ED7D07" w:rsidRPr="003D5B9D" w:rsidRDefault="00ED7D07" w:rsidP="00DC0E45">
            <w:pPr>
              <w:pStyle w:val="Tekstkomentarza"/>
              <w:spacing w:after="0"/>
            </w:pPr>
            <w:r w:rsidRPr="00BF0CF4">
              <w:t xml:space="preserve">Przy projektowaniu należy </w:t>
            </w:r>
            <w:r w:rsidR="008B7751" w:rsidRPr="00BF0CF4">
              <w:t xml:space="preserve">zwrócić uwagę na </w:t>
            </w:r>
            <w:r w:rsidRPr="00BF0CF4">
              <w:t>takie</w:t>
            </w:r>
            <w:r w:rsidR="003D4B68" w:rsidRPr="00BF0CF4">
              <w:t xml:space="preserve"> czynniki</w:t>
            </w:r>
            <w:r w:rsidRPr="00BF0CF4">
              <w:t xml:space="preserve"> jak:</w:t>
            </w:r>
          </w:p>
          <w:p w14:paraId="20EC17B0" w14:textId="37901455" w:rsidR="00ED7D07" w:rsidRPr="00BF0CF4" w:rsidRDefault="008B7751" w:rsidP="004C1D5B">
            <w:pPr>
              <w:pStyle w:val="Akapitzlist"/>
              <w:numPr>
                <w:ilvl w:val="0"/>
                <w:numId w:val="27"/>
              </w:numPr>
              <w:autoSpaceDE w:val="0"/>
              <w:autoSpaceDN w:val="0"/>
              <w:adjustRightInd w:val="0"/>
              <w:spacing w:after="0"/>
            </w:pPr>
            <w:r w:rsidRPr="00BF0CF4">
              <w:t>c</w:t>
            </w:r>
            <w:r w:rsidR="00ED7D07" w:rsidRPr="00BF0CF4">
              <w:t>iśnienie zewnętrzne i wewnętrzne</w:t>
            </w:r>
            <w:r w:rsidR="00985A4D" w:rsidRPr="00BF0CF4">
              <w:t>,</w:t>
            </w:r>
          </w:p>
          <w:p w14:paraId="2D68C930" w14:textId="163398BE" w:rsidR="005E730F" w:rsidRPr="00F6649B" w:rsidRDefault="005E730F" w:rsidP="004C1D5B">
            <w:pPr>
              <w:pStyle w:val="Akapitzlist"/>
              <w:numPr>
                <w:ilvl w:val="0"/>
                <w:numId w:val="27"/>
              </w:numPr>
              <w:autoSpaceDE w:val="0"/>
              <w:autoSpaceDN w:val="0"/>
              <w:adjustRightInd w:val="0"/>
              <w:spacing w:after="0"/>
              <w:rPr>
                <w:rFonts w:eastAsia="Univers-PL" w:cs="Univers-PL"/>
                <w:szCs w:val="20"/>
                <w:lang w:eastAsia="pl-PL"/>
              </w:rPr>
            </w:pPr>
            <w:r w:rsidRPr="00F6649B">
              <w:rPr>
                <w:rFonts w:eastAsia="Univers-PL" w:cs="Univers-PL"/>
                <w:szCs w:val="20"/>
                <w:lang w:eastAsia="pl-PL"/>
              </w:rPr>
              <w:t>rodzaj medium</w:t>
            </w:r>
            <w:r w:rsidR="00391B52" w:rsidRPr="00F6649B">
              <w:rPr>
                <w:rFonts w:eastAsia="Univers-PL" w:cs="Univers-PL"/>
                <w:szCs w:val="20"/>
                <w:lang w:eastAsia="pl-PL"/>
              </w:rPr>
              <w:t>,</w:t>
            </w:r>
          </w:p>
          <w:p w14:paraId="1C557443" w14:textId="77777777" w:rsidR="00ED7D07" w:rsidRPr="00BF0CF4" w:rsidRDefault="008B7751" w:rsidP="004C1D5B">
            <w:pPr>
              <w:pStyle w:val="Akapitzlist"/>
              <w:numPr>
                <w:ilvl w:val="0"/>
                <w:numId w:val="27"/>
              </w:numPr>
              <w:autoSpaceDE w:val="0"/>
              <w:autoSpaceDN w:val="0"/>
              <w:adjustRightInd w:val="0"/>
              <w:spacing w:after="0"/>
            </w:pPr>
            <w:r w:rsidRPr="00BF0CF4">
              <w:t>t</w:t>
            </w:r>
            <w:r w:rsidR="00ED7D07" w:rsidRPr="00BF0CF4">
              <w:t>emperaturę transportowanego czynnika i otoczenia</w:t>
            </w:r>
            <w:r w:rsidR="00985A4D" w:rsidRPr="00BF0CF4">
              <w:t>,</w:t>
            </w:r>
          </w:p>
          <w:p w14:paraId="1559E018" w14:textId="77777777" w:rsidR="00ED7D07" w:rsidRPr="00BF0CF4" w:rsidRDefault="008B7751" w:rsidP="004C1D5B">
            <w:pPr>
              <w:pStyle w:val="Akapitzlist"/>
              <w:numPr>
                <w:ilvl w:val="0"/>
                <w:numId w:val="27"/>
              </w:numPr>
              <w:autoSpaceDE w:val="0"/>
              <w:autoSpaceDN w:val="0"/>
              <w:adjustRightInd w:val="0"/>
              <w:spacing w:after="0"/>
            </w:pPr>
            <w:r w:rsidRPr="00BF0CF4">
              <w:t>c</w:t>
            </w:r>
            <w:r w:rsidR="00ED7D07" w:rsidRPr="00BF0CF4">
              <w:t>iśnienie statyczne, masę czynnika transportowanego i próbnego w warunkach użytkowania</w:t>
            </w:r>
            <w:r w:rsidR="00985A4D" w:rsidRPr="00BF0CF4">
              <w:t>,</w:t>
            </w:r>
          </w:p>
          <w:p w14:paraId="33F6C393" w14:textId="77777777" w:rsidR="00ED7D07" w:rsidRPr="00BF0CF4" w:rsidRDefault="008B7751" w:rsidP="004C1D5B">
            <w:pPr>
              <w:pStyle w:val="Akapitzlist"/>
              <w:numPr>
                <w:ilvl w:val="0"/>
                <w:numId w:val="27"/>
              </w:numPr>
              <w:autoSpaceDE w:val="0"/>
              <w:autoSpaceDN w:val="0"/>
              <w:adjustRightInd w:val="0"/>
              <w:spacing w:after="0"/>
            </w:pPr>
            <w:r w:rsidRPr="00BF0CF4">
              <w:t>o</w:t>
            </w:r>
            <w:r w:rsidR="00ED7D07" w:rsidRPr="00BF0CF4">
              <w:t>bciąże</w:t>
            </w:r>
            <w:r w:rsidRPr="00BF0CF4">
              <w:t>nia</w:t>
            </w:r>
            <w:r w:rsidR="00ED7D07" w:rsidRPr="00BF0CF4">
              <w:t xml:space="preserve"> występując</w:t>
            </w:r>
            <w:r w:rsidRPr="00BF0CF4">
              <w:t>e</w:t>
            </w:r>
            <w:r w:rsidR="00ED7D07" w:rsidRPr="00BF0CF4">
              <w:t xml:space="preserve"> podczas eksploatacji</w:t>
            </w:r>
            <w:r w:rsidR="00985A4D" w:rsidRPr="00BF0CF4">
              <w:t>,</w:t>
            </w:r>
          </w:p>
          <w:p w14:paraId="1CB9A37D" w14:textId="77777777" w:rsidR="00ED7D07" w:rsidRPr="00BF0CF4" w:rsidRDefault="008B7751" w:rsidP="004C1D5B">
            <w:pPr>
              <w:pStyle w:val="Akapitzlist"/>
              <w:numPr>
                <w:ilvl w:val="0"/>
                <w:numId w:val="27"/>
              </w:numPr>
              <w:autoSpaceDE w:val="0"/>
              <w:autoSpaceDN w:val="0"/>
              <w:adjustRightInd w:val="0"/>
              <w:spacing w:after="0"/>
            </w:pPr>
            <w:r w:rsidRPr="00BF0CF4">
              <w:t>o</w:t>
            </w:r>
            <w:r w:rsidR="00ED7D07" w:rsidRPr="00BF0CF4">
              <w:t>bciąże</w:t>
            </w:r>
            <w:r w:rsidRPr="00BF0CF4">
              <w:t>nia</w:t>
            </w:r>
            <w:r w:rsidR="00ED7D07" w:rsidRPr="00BF0CF4">
              <w:t xml:space="preserve"> pochodzących od konstrukcji wsporczych i urządzeń </w:t>
            </w:r>
            <w:r w:rsidRPr="00BF0CF4">
              <w:t>współpracujących</w:t>
            </w:r>
            <w:r w:rsidR="00985A4D" w:rsidRPr="00BF0CF4">
              <w:t>,</w:t>
            </w:r>
          </w:p>
          <w:p w14:paraId="18C1B805" w14:textId="77777777" w:rsidR="008B7751" w:rsidRPr="00BF0CF4" w:rsidRDefault="008B7751" w:rsidP="004C1D5B">
            <w:pPr>
              <w:pStyle w:val="Akapitzlist"/>
              <w:numPr>
                <w:ilvl w:val="0"/>
                <w:numId w:val="27"/>
              </w:numPr>
              <w:autoSpaceDE w:val="0"/>
              <w:autoSpaceDN w:val="0"/>
              <w:adjustRightInd w:val="0"/>
              <w:spacing w:after="0"/>
            </w:pPr>
            <w:r w:rsidRPr="00BF0CF4">
              <w:t>rozkład płynów n</w:t>
            </w:r>
            <w:r w:rsidR="00BF4AAC" w:rsidRPr="00BF0CF4">
              <w:t>ietrwałych</w:t>
            </w:r>
            <w:r w:rsidR="00985A4D" w:rsidRPr="00BF0CF4">
              <w:t>,</w:t>
            </w:r>
          </w:p>
          <w:p w14:paraId="5ABD67D7" w14:textId="26F6EF44" w:rsidR="00BF4AAC" w:rsidRPr="00BF0CF4" w:rsidRDefault="00BF4AAC" w:rsidP="004C1D5B">
            <w:pPr>
              <w:pStyle w:val="Akapitzlist"/>
              <w:numPr>
                <w:ilvl w:val="0"/>
                <w:numId w:val="27"/>
              </w:numPr>
              <w:autoSpaceDE w:val="0"/>
              <w:autoSpaceDN w:val="0"/>
              <w:adjustRightInd w:val="0"/>
              <w:spacing w:after="0"/>
            </w:pPr>
            <w:r w:rsidRPr="00BF0CF4">
              <w:t>wydłużenia termiczne</w:t>
            </w:r>
            <w:r w:rsidR="00425BAA">
              <w:t>.</w:t>
            </w:r>
          </w:p>
          <w:p w14:paraId="2F457CA5" w14:textId="0501C2CD" w:rsidR="005E036F" w:rsidRPr="00BF0CF4" w:rsidRDefault="0014794D" w:rsidP="00DC0E45">
            <w:pPr>
              <w:autoSpaceDE w:val="0"/>
              <w:autoSpaceDN w:val="0"/>
              <w:adjustRightInd w:val="0"/>
              <w:spacing w:after="0"/>
            </w:pPr>
            <w:r>
              <w:rPr>
                <w:rFonts w:eastAsia="Univers-PL" w:cs="Univers-PL"/>
                <w:szCs w:val="20"/>
                <w:lang w:eastAsia="pl-PL"/>
              </w:rPr>
              <w:t xml:space="preserve">przy uwzględnieniu obowiązujących dyrektyw norm, rozporządzeń. </w:t>
            </w:r>
            <w:r w:rsidR="009212FA" w:rsidRPr="00BF0CF4">
              <w:t>Projektując rurociąg oraz jego elementy należy zastosować odpowiednie współczynniki bezpieczeństwa, uwzględniając spójnie i całościowo z</w:t>
            </w:r>
            <w:r w:rsidR="0034263A" w:rsidRPr="00BF0CF4">
              <w:t>a</w:t>
            </w:r>
            <w:r w:rsidR="009212FA" w:rsidRPr="00BF0CF4">
              <w:t>pas bezpieczeństwa odnośnie wszystkich znanych lub możliwych do przewidzenia rodzajów uszkodzeń.</w:t>
            </w:r>
          </w:p>
          <w:p w14:paraId="17CBA21B" w14:textId="5C838045" w:rsidR="00FA70DE" w:rsidRPr="00BF0CF4" w:rsidRDefault="00FA70DE" w:rsidP="00DC0E45">
            <w:pPr>
              <w:autoSpaceDE w:val="0"/>
              <w:autoSpaceDN w:val="0"/>
              <w:adjustRightInd w:val="0"/>
              <w:spacing w:after="0"/>
            </w:pPr>
            <w:r w:rsidRPr="00BF0CF4">
              <w:t>W przypadku złączy spawanych należy uwzględnić współczynnik wytrzymałościowy złącza określ</w:t>
            </w:r>
            <w:r w:rsidR="00DE2999">
              <w:t>o</w:t>
            </w:r>
            <w:r w:rsidRPr="00BF0CF4">
              <w:t xml:space="preserve">ny przez </w:t>
            </w:r>
            <w:r w:rsidR="00664022">
              <w:t>wytwórcę</w:t>
            </w:r>
            <w:r w:rsidR="00B650EC" w:rsidRPr="00BF0CF4">
              <w:t xml:space="preserve">. </w:t>
            </w:r>
          </w:p>
          <w:p w14:paraId="7A16A951" w14:textId="7CEB252B" w:rsidR="008E37E4" w:rsidRPr="00BF0CF4" w:rsidRDefault="008E37E4" w:rsidP="00DC0E45">
            <w:pPr>
              <w:autoSpaceDE w:val="0"/>
              <w:autoSpaceDN w:val="0"/>
              <w:adjustRightInd w:val="0"/>
              <w:spacing w:after="0"/>
            </w:pPr>
            <w:r w:rsidRPr="00BF0CF4">
              <w:t>Rurociągi należy tak projektować</w:t>
            </w:r>
            <w:r w:rsidR="00075EDD">
              <w:t>,</w:t>
            </w:r>
            <w:r w:rsidRPr="00BF0CF4">
              <w:t xml:space="preserve"> aby była możliwość wykonania próby ciśnieniowej</w:t>
            </w:r>
            <w:r w:rsidR="00912477" w:rsidRPr="00912477">
              <w:rPr>
                <w:rFonts w:eastAsia="Univers-PL" w:cs="Univers-PL"/>
                <w:szCs w:val="20"/>
                <w:lang w:eastAsia="pl-PL"/>
              </w:rPr>
              <w:t xml:space="preserve"> konkretnego rurociągu, bez konieczności sprawdzania rurociągu/-ów połączonych z nim</w:t>
            </w:r>
            <w:r w:rsidR="00912477">
              <w:rPr>
                <w:rFonts w:eastAsia="Univers-PL" w:cs="Univers-PL"/>
                <w:szCs w:val="20"/>
                <w:lang w:eastAsia="pl-PL"/>
              </w:rPr>
              <w:t>.</w:t>
            </w:r>
            <w:r w:rsidRPr="00DF5DF0">
              <w:rPr>
                <w:rFonts w:eastAsia="Univers-PL" w:cs="Univers-PL"/>
                <w:szCs w:val="20"/>
                <w:lang w:eastAsia="pl-PL"/>
              </w:rPr>
              <w:t xml:space="preserve"> </w:t>
            </w:r>
            <w:r w:rsidRPr="00BF0CF4">
              <w:t>W przypadku rurociągów na materiały gazowe należy zwrócić uwagę</w:t>
            </w:r>
            <w:r w:rsidR="00751067" w:rsidRPr="00BF0CF4">
              <w:t xml:space="preserve"> czy są </w:t>
            </w:r>
            <w:r w:rsidRPr="00BF0CF4">
              <w:t xml:space="preserve"> </w:t>
            </w:r>
            <w:r w:rsidR="00751067" w:rsidRPr="00BF0CF4">
              <w:t xml:space="preserve">zaprojektowane </w:t>
            </w:r>
            <w:r w:rsidR="00824442" w:rsidRPr="00BF0CF4">
              <w:t xml:space="preserve">odpowiednie </w:t>
            </w:r>
            <w:r w:rsidR="00751067" w:rsidRPr="00BF0CF4">
              <w:t xml:space="preserve">konstrukcje wsporcze aby w przyszłości rurociąg mógł być poddany próbie wodnej. </w:t>
            </w:r>
            <w:r w:rsidR="006735C4" w:rsidRPr="00BF0CF4">
              <w:t xml:space="preserve">Dopuszczalna jest próba ciśnieniowa w czasie prefabrykacji, o ile przepisy nie mówią inaczej i </w:t>
            </w:r>
            <w:r w:rsidR="00824442" w:rsidRPr="00BF0CF4">
              <w:t xml:space="preserve">wyrazi na to zgodę </w:t>
            </w:r>
            <w:r w:rsidR="006735C4" w:rsidRPr="00BF0CF4">
              <w:t>jednostk</w:t>
            </w:r>
            <w:r w:rsidR="00824442" w:rsidRPr="00BF0CF4">
              <w:t>a</w:t>
            </w:r>
            <w:r w:rsidR="006735C4" w:rsidRPr="00BF0CF4">
              <w:t xml:space="preserve"> dozoru</w:t>
            </w:r>
            <w:r w:rsidR="00824442" w:rsidRPr="00BF0CF4">
              <w:t>, której rurociąg podlega</w:t>
            </w:r>
            <w:r w:rsidR="006735C4" w:rsidRPr="00BF0CF4">
              <w:t>.</w:t>
            </w:r>
          </w:p>
          <w:p w14:paraId="526A7B84" w14:textId="0D9C3835" w:rsidR="00DD23CD" w:rsidRPr="00DF5DF0" w:rsidRDefault="00DD23CD" w:rsidP="00DC0E45">
            <w:pPr>
              <w:pStyle w:val="Bezodstpw"/>
              <w:jc w:val="both"/>
              <w:rPr>
                <w:rFonts w:ascii="Arial Narrow" w:hAnsi="Arial Narrow"/>
                <w:sz w:val="20"/>
                <w:szCs w:val="20"/>
              </w:rPr>
            </w:pPr>
            <w:r w:rsidRPr="00DF5DF0">
              <w:rPr>
                <w:rFonts w:ascii="Arial Narrow" w:hAnsi="Arial Narrow"/>
                <w:sz w:val="20"/>
                <w:szCs w:val="20"/>
              </w:rPr>
              <w:lastRenderedPageBreak/>
              <w:t xml:space="preserve">Dla rurociągów </w:t>
            </w:r>
            <w:r w:rsidR="000E15EB" w:rsidRPr="00DF5DF0">
              <w:rPr>
                <w:rFonts w:ascii="Arial Narrow" w:hAnsi="Arial Narrow"/>
                <w:sz w:val="20"/>
                <w:szCs w:val="20"/>
              </w:rPr>
              <w:t xml:space="preserve">podziemnych </w:t>
            </w:r>
            <w:r w:rsidRPr="00DF5DF0">
              <w:rPr>
                <w:rFonts w:ascii="Arial Narrow" w:hAnsi="Arial Narrow"/>
                <w:sz w:val="20"/>
                <w:szCs w:val="20"/>
              </w:rPr>
              <w:t>dalekiego zasięgu należy</w:t>
            </w:r>
            <w:r w:rsidR="00664022">
              <w:rPr>
                <w:rFonts w:ascii="Arial Narrow" w:hAnsi="Arial Narrow"/>
                <w:sz w:val="20"/>
                <w:szCs w:val="20"/>
              </w:rPr>
              <w:t xml:space="preserve"> zaprojektować ochronę katodową</w:t>
            </w:r>
            <w:r w:rsidR="001E083E" w:rsidRPr="00DF5DF0">
              <w:rPr>
                <w:rFonts w:ascii="Arial Narrow" w:hAnsi="Arial Narrow"/>
                <w:sz w:val="20"/>
                <w:szCs w:val="20"/>
              </w:rPr>
              <w:t xml:space="preserve"> zgo</w:t>
            </w:r>
            <w:r w:rsidR="0034263A" w:rsidRPr="00DF5DF0">
              <w:rPr>
                <w:rFonts w:ascii="Arial Narrow" w:hAnsi="Arial Narrow"/>
                <w:sz w:val="20"/>
                <w:szCs w:val="20"/>
              </w:rPr>
              <w:t>d</w:t>
            </w:r>
            <w:r w:rsidR="001E083E" w:rsidRPr="00DF5DF0">
              <w:rPr>
                <w:rFonts w:ascii="Arial Narrow" w:hAnsi="Arial Narrow"/>
                <w:sz w:val="20"/>
                <w:szCs w:val="20"/>
              </w:rPr>
              <w:t xml:space="preserve">nie z obowiązującymi przepisami i normami w oparciu o  </w:t>
            </w:r>
            <w:r w:rsidR="001E083E" w:rsidRPr="00DF5DF0">
              <w:rPr>
                <w:rFonts w:ascii="Arial Narrow" w:hAnsi="Arial Narrow"/>
                <w:sz w:val="20"/>
                <w:szCs w:val="20"/>
                <w:lang w:eastAsia="pl-PL"/>
              </w:rPr>
              <w:t>pomiary rezystywno</w:t>
            </w:r>
            <w:r w:rsidR="001E083E" w:rsidRPr="00DF5DF0">
              <w:rPr>
                <w:rFonts w:ascii="Arial Narrow" w:eastAsia="TimesNewRomanPSMT" w:hAnsi="Arial Narrow" w:cs="TimesNewRomanPSMT"/>
                <w:sz w:val="20"/>
                <w:szCs w:val="20"/>
                <w:lang w:eastAsia="pl-PL"/>
              </w:rPr>
              <w:t>ś</w:t>
            </w:r>
            <w:r w:rsidR="001E083E" w:rsidRPr="00DF5DF0">
              <w:rPr>
                <w:rFonts w:ascii="Arial Narrow" w:hAnsi="Arial Narrow"/>
                <w:sz w:val="20"/>
                <w:szCs w:val="20"/>
                <w:lang w:eastAsia="pl-PL"/>
              </w:rPr>
              <w:t>ci gruntów w rejonie uziomu anodowego</w:t>
            </w:r>
            <w:r w:rsidR="0034263A" w:rsidRPr="00DF5DF0">
              <w:rPr>
                <w:rFonts w:ascii="Arial Narrow" w:hAnsi="Arial Narrow"/>
                <w:sz w:val="20"/>
                <w:szCs w:val="20"/>
                <w:lang w:eastAsia="pl-PL"/>
              </w:rPr>
              <w:t xml:space="preserve"> </w:t>
            </w:r>
            <w:r w:rsidR="001E083E" w:rsidRPr="00DF5DF0">
              <w:rPr>
                <w:rFonts w:ascii="Arial Narrow" w:hAnsi="Arial Narrow"/>
                <w:sz w:val="20"/>
                <w:szCs w:val="20"/>
                <w:lang w:eastAsia="pl-PL"/>
              </w:rPr>
              <w:t xml:space="preserve">oraz </w:t>
            </w:r>
            <w:r w:rsidRPr="00DF5DF0">
              <w:rPr>
                <w:rFonts w:ascii="Arial Narrow" w:hAnsi="Arial Narrow"/>
                <w:sz w:val="20"/>
                <w:szCs w:val="20"/>
                <w:lang w:eastAsia="pl-PL"/>
              </w:rPr>
              <w:t>podk</w:t>
            </w:r>
            <w:r w:rsidRPr="00DF5DF0">
              <w:rPr>
                <w:rFonts w:ascii="Arial Narrow" w:eastAsia="TimesNewRomanPSMT" w:hAnsi="Arial Narrow" w:cs="TimesNewRomanPSMT"/>
                <w:sz w:val="20"/>
                <w:szCs w:val="20"/>
                <w:lang w:eastAsia="pl-PL"/>
              </w:rPr>
              <w:t>ł</w:t>
            </w:r>
            <w:r w:rsidRPr="00DF5DF0">
              <w:rPr>
                <w:rFonts w:ascii="Arial Narrow" w:hAnsi="Arial Narrow"/>
                <w:sz w:val="20"/>
                <w:szCs w:val="20"/>
                <w:lang w:eastAsia="pl-PL"/>
              </w:rPr>
              <w:t>ad</w:t>
            </w:r>
            <w:r w:rsidR="001E083E" w:rsidRPr="00DF5DF0">
              <w:rPr>
                <w:rFonts w:ascii="Arial Narrow" w:hAnsi="Arial Narrow"/>
                <w:sz w:val="20"/>
                <w:szCs w:val="20"/>
                <w:lang w:eastAsia="pl-PL"/>
              </w:rPr>
              <w:t>y</w:t>
            </w:r>
            <w:r w:rsidRPr="00DF5DF0">
              <w:rPr>
                <w:rFonts w:ascii="Arial Narrow" w:hAnsi="Arial Narrow"/>
                <w:sz w:val="20"/>
                <w:szCs w:val="20"/>
                <w:lang w:eastAsia="pl-PL"/>
              </w:rPr>
              <w:t xml:space="preserve"> geodezyjn</w:t>
            </w:r>
            <w:r w:rsidR="001E083E" w:rsidRPr="00DF5DF0">
              <w:rPr>
                <w:rFonts w:ascii="Arial Narrow" w:hAnsi="Arial Narrow"/>
                <w:sz w:val="20"/>
                <w:szCs w:val="20"/>
                <w:lang w:eastAsia="pl-PL"/>
              </w:rPr>
              <w:t>e.</w:t>
            </w:r>
          </w:p>
          <w:p w14:paraId="289E7D1C" w14:textId="00E4586A" w:rsidR="00265718" w:rsidRPr="00DF5DF0" w:rsidRDefault="0069411E" w:rsidP="001D4BF8">
            <w:pPr>
              <w:autoSpaceDE w:val="0"/>
              <w:autoSpaceDN w:val="0"/>
              <w:adjustRightInd w:val="0"/>
              <w:spacing w:after="0"/>
            </w:pPr>
            <w:r w:rsidRPr="00BF0CF4">
              <w:t>W projekcie powinna być zawarta informacja o formie dozoru nad rurociągiem w czasie eksploatacji (UDT</w:t>
            </w:r>
            <w:r w:rsidR="00664022">
              <w:t>/ZDT/</w:t>
            </w:r>
            <w:r w:rsidRPr="00BF0CF4">
              <w:t>SUR)</w:t>
            </w:r>
            <w:r w:rsidR="008946CD">
              <w:t>.</w:t>
            </w:r>
          </w:p>
          <w:p w14:paraId="3AF36791" w14:textId="572A6CA8" w:rsidR="005E036F" w:rsidRPr="00BF0CF4" w:rsidRDefault="003F441C" w:rsidP="00954B4B">
            <w:pPr>
              <w:pStyle w:val="Nagwek3"/>
            </w:pPr>
            <w:r w:rsidRPr="00BF0CF4">
              <w:t>Projektowanie konstrukcji wsporczych</w:t>
            </w:r>
          </w:p>
          <w:p w14:paraId="26D8F16E" w14:textId="3D3D8DDC" w:rsidR="005E036F" w:rsidRPr="00BF0CF4" w:rsidRDefault="000D525D" w:rsidP="00DC0E45">
            <w:pPr>
              <w:tabs>
                <w:tab w:val="left" w:pos="459"/>
              </w:tabs>
              <w:autoSpaceDE w:val="0"/>
              <w:autoSpaceDN w:val="0"/>
              <w:adjustRightInd w:val="0"/>
              <w:spacing w:after="0"/>
            </w:pPr>
            <w:r w:rsidRPr="00BF0CF4">
              <w:t xml:space="preserve">Obliczenia statyczne </w:t>
            </w:r>
            <w:r w:rsidR="00436210" w:rsidRPr="00BF0CF4">
              <w:t xml:space="preserve">i wymiarowanie </w:t>
            </w:r>
            <w:r w:rsidRPr="00BF0CF4">
              <w:t>głównych elementów nośnych konstrukcji wsporczych należy wykonać w oparciu o obowiązujące przepisy i normy</w:t>
            </w:r>
            <w:r w:rsidR="00325C41" w:rsidRPr="00BF0CF4">
              <w:t xml:space="preserve">. </w:t>
            </w:r>
            <w:r w:rsidRPr="00BF0CF4">
              <w:t xml:space="preserve">Należy pamiętać o zaprojektowaniu podpór ślizgowych </w:t>
            </w:r>
            <w:r w:rsidR="0014493B" w:rsidRPr="00BF0CF4">
              <w:t>oraz stałych.</w:t>
            </w:r>
            <w:r w:rsidR="00CB2C3C" w:rsidRPr="00BF0CF4">
              <w:t xml:space="preserve"> Konstrukcja i rozmieszczenie podpór powinny umożliwić łatwy i</w:t>
            </w:r>
            <w:r w:rsidR="00671B98" w:rsidRPr="00BF0CF4">
              <w:t xml:space="preserve"> trwały montaż rurociągów</w:t>
            </w:r>
            <w:r w:rsidR="009F0D5C">
              <w:t xml:space="preserve"> or</w:t>
            </w:r>
            <w:r w:rsidR="00DE2999">
              <w:t>az uwzględniać dodatkowe obciąż</w:t>
            </w:r>
            <w:r w:rsidR="009F0D5C">
              <w:t>enie wynikające z przeprowadzania prób hydraulicznych</w:t>
            </w:r>
            <w:r w:rsidR="00CB2C3C" w:rsidRPr="00BF0CF4">
              <w:t>.</w:t>
            </w:r>
            <w:r w:rsidR="00671B98" w:rsidRPr="00BF0CF4">
              <w:t xml:space="preserve"> </w:t>
            </w:r>
            <w:r w:rsidR="00436210" w:rsidRPr="00BF0CF4">
              <w:t xml:space="preserve">Rozstaw podpór należy dobrać w sposób uniemożliwiający </w:t>
            </w:r>
            <w:r w:rsidR="00334920" w:rsidRPr="00BF0CF4">
              <w:t>ryzyko powstania nadmiernie wysokich naprężeń rurociągów, spowodowanych niedopuszczalnymi przemieszczeniami lub nadmiernymi siłami.</w:t>
            </w:r>
          </w:p>
          <w:p w14:paraId="6BB2D4F0" w14:textId="6EF165F6" w:rsidR="00F11A0A" w:rsidRPr="00BF0CF4" w:rsidRDefault="000D525D" w:rsidP="00DC0E45">
            <w:pPr>
              <w:autoSpaceDE w:val="0"/>
              <w:autoSpaceDN w:val="0"/>
              <w:adjustRightInd w:val="0"/>
              <w:spacing w:after="0"/>
            </w:pPr>
            <w:r w:rsidRPr="00BF0CF4">
              <w:t>Posadowieni</w:t>
            </w:r>
            <w:r w:rsidR="005E036F" w:rsidRPr="00BF0CF4">
              <w:t xml:space="preserve">e </w:t>
            </w:r>
            <w:r w:rsidR="006B1170">
              <w:t>konstrukcji wsporczej</w:t>
            </w:r>
            <w:r w:rsidR="005E036F" w:rsidRPr="00BF0CF4">
              <w:t xml:space="preserve"> należy  zaprojektować  z</w:t>
            </w:r>
            <w:r w:rsidR="00671B98" w:rsidRPr="00BF0CF4">
              <w:t>godnie z obowiązującymi normami</w:t>
            </w:r>
            <w:r w:rsidR="005E036F" w:rsidRPr="00BF0CF4">
              <w:t>.</w:t>
            </w:r>
            <w:r w:rsidR="00F11A0A" w:rsidRPr="00BF0CF4">
              <w:t xml:space="preserve"> Głębokość i poziom posadowienia fundamentu nie może być mniejsz</w:t>
            </w:r>
            <w:r w:rsidR="0092475A" w:rsidRPr="00BF0CF4">
              <w:t>y</w:t>
            </w:r>
            <w:r w:rsidR="00F11A0A" w:rsidRPr="00BF0CF4">
              <w:t xml:space="preserve"> niż  głębokość  strefy przemarzania gruntu. Rodzaj posadowienia fundamentu powinien być dostosowany do warunków gruntowo-wodnych.</w:t>
            </w:r>
          </w:p>
          <w:p w14:paraId="469FDC12" w14:textId="77777777" w:rsidR="00F316E4" w:rsidRPr="00BF0CF4" w:rsidRDefault="006E641A" w:rsidP="00DC0E45">
            <w:pPr>
              <w:autoSpaceDE w:val="0"/>
              <w:autoSpaceDN w:val="0"/>
              <w:adjustRightInd w:val="0"/>
              <w:spacing w:after="0"/>
            </w:pPr>
            <w:r w:rsidRPr="00BF0CF4">
              <w:t>Konstrukcje wsporcze rurociągów powinny spełniać warunki podane w Wytycznych Urzędu Dozoru Technicznego Nr 2/UC/2019/1 – Zawiesia i podparcia rurociągów parowych i technologicznych. Zasady diagnostyki, kontroli, naprawy i regulacji.</w:t>
            </w:r>
          </w:p>
          <w:p w14:paraId="5AAFBBF6" w14:textId="6453F8EC" w:rsidR="003765F2" w:rsidRPr="00BF0CF4" w:rsidRDefault="005E036F" w:rsidP="00DC0E45">
            <w:pPr>
              <w:autoSpaceDE w:val="0"/>
              <w:autoSpaceDN w:val="0"/>
              <w:adjustRightInd w:val="0"/>
              <w:spacing w:after="0"/>
            </w:pPr>
            <w:r w:rsidRPr="00BF0CF4">
              <w:t>Zaleca się wykonanie badań g</w:t>
            </w:r>
            <w:r w:rsidR="006B1170">
              <w:t>eologicznych podłoża gruntowego</w:t>
            </w:r>
            <w:r w:rsidRPr="00BF0CF4">
              <w:t xml:space="preserve"> przed rozpoczęciem prac projektowych</w:t>
            </w:r>
            <w:r w:rsidRPr="00DF5DF0">
              <w:rPr>
                <w:rFonts w:eastAsia="Univers-PL" w:cs="Univers-PL"/>
                <w:szCs w:val="20"/>
                <w:lang w:eastAsia="pl-PL"/>
              </w:rPr>
              <w:t>.</w:t>
            </w:r>
            <w:r w:rsidR="006842DB">
              <w:rPr>
                <w:rFonts w:eastAsia="Univers-PL" w:cs="Univers-PL"/>
                <w:szCs w:val="20"/>
                <w:lang w:eastAsia="pl-PL"/>
              </w:rPr>
              <w:t xml:space="preserve"> oraz badania prz</w:t>
            </w:r>
            <w:r w:rsidR="006B1170">
              <w:rPr>
                <w:rFonts w:eastAsia="Univers-PL" w:cs="Univers-PL"/>
                <w:szCs w:val="20"/>
                <w:lang w:eastAsia="pl-PL"/>
              </w:rPr>
              <w:t xml:space="preserve">ebiegu istniejących rurociągów </w:t>
            </w:r>
            <w:r w:rsidR="006842DB">
              <w:rPr>
                <w:rFonts w:eastAsia="Univers-PL" w:cs="Univers-PL"/>
                <w:szCs w:val="20"/>
                <w:lang w:eastAsia="pl-PL"/>
              </w:rPr>
              <w:t>(dotyczy głównie rurociągów pod powierzchnią gruntu)</w:t>
            </w:r>
            <w:r w:rsidRPr="00DF5DF0">
              <w:rPr>
                <w:rFonts w:eastAsia="Univers-PL" w:cs="Univers-PL"/>
                <w:szCs w:val="20"/>
                <w:lang w:eastAsia="pl-PL"/>
              </w:rPr>
              <w:t>.</w:t>
            </w:r>
            <w:r w:rsidR="00671B98" w:rsidRPr="00BF0CF4">
              <w:t xml:space="preserve"> </w:t>
            </w:r>
            <w:r w:rsidRPr="00BF0CF4">
              <w:t>Badani</w:t>
            </w:r>
            <w:r w:rsidR="00F6649B">
              <w:t xml:space="preserve">a geologiczne powinien wykonać </w:t>
            </w:r>
            <w:r w:rsidR="00875D06">
              <w:t>geolog posiadający uprawnienia.</w:t>
            </w:r>
          </w:p>
          <w:p w14:paraId="56426F4D" w14:textId="71F1BFC6" w:rsidR="00533461" w:rsidRPr="008946CD" w:rsidRDefault="003C601C" w:rsidP="004C1D5B">
            <w:pPr>
              <w:pStyle w:val="Nagwek2"/>
              <w:numPr>
                <w:ilvl w:val="1"/>
                <w:numId w:val="10"/>
              </w:numPr>
              <w:spacing w:after="0"/>
            </w:pPr>
            <w:r w:rsidRPr="00BF0CF4">
              <w:t>Zabezpieczeni</w:t>
            </w:r>
            <w:r w:rsidR="00A90B67" w:rsidRPr="00BF0CF4">
              <w:t>a antykorozyjne</w:t>
            </w:r>
          </w:p>
          <w:p w14:paraId="292C575B" w14:textId="5DD43221" w:rsidR="00344F75" w:rsidRPr="00BF0CF4" w:rsidRDefault="00533461" w:rsidP="004C1D5B">
            <w:pPr>
              <w:pStyle w:val="Nagwek3"/>
              <w:numPr>
                <w:ilvl w:val="2"/>
                <w:numId w:val="23"/>
              </w:numPr>
            </w:pPr>
            <w:r w:rsidRPr="00BF0CF4">
              <w:t>Zabezpieczenie powierzchniowe</w:t>
            </w:r>
          </w:p>
          <w:p w14:paraId="25200EE8" w14:textId="7ABBD42B" w:rsidR="00533461" w:rsidRPr="00875D06" w:rsidRDefault="00533461" w:rsidP="00875D06">
            <w:pPr>
              <w:autoSpaceDE w:val="0"/>
              <w:autoSpaceDN w:val="0"/>
              <w:adjustRightInd w:val="0"/>
              <w:spacing w:after="0"/>
            </w:pPr>
            <w:r w:rsidRPr="008946CD">
              <w:t xml:space="preserve">Zewnętrzne powłoki antykorozyjne (rurociągi oraz konstrukcje wsporcze) powinny być odporne na warunki </w:t>
            </w:r>
            <w:r w:rsidRPr="00875D06">
              <w:t>pra</w:t>
            </w:r>
            <w:r w:rsidR="006B1170">
              <w:t>cy w środowisku</w:t>
            </w:r>
            <w:r w:rsidRPr="00875D06">
              <w:t xml:space="preserve"> </w:t>
            </w:r>
            <w:r w:rsidRPr="00875D06">
              <w:rPr>
                <w:rFonts w:eastAsia="Univers-PL" w:cs="Univers-PL"/>
                <w:szCs w:val="20"/>
                <w:lang w:eastAsia="pl-PL"/>
              </w:rPr>
              <w:t>C5</w:t>
            </w:r>
            <w:r w:rsidRPr="00875D06">
              <w:t xml:space="preserve"> wg </w:t>
            </w:r>
            <w:r w:rsidRPr="00875D06">
              <w:rPr>
                <w:i/>
              </w:rPr>
              <w:t>PN-EN ISO 12944-2</w:t>
            </w:r>
            <w:r w:rsidRPr="00875D06">
              <w:t xml:space="preserve"> </w:t>
            </w:r>
            <w:r w:rsidR="00BB5B6F" w:rsidRPr="00875D06">
              <w:t xml:space="preserve">i </w:t>
            </w:r>
            <w:r w:rsidRPr="00875D06">
              <w:t xml:space="preserve">oraz </w:t>
            </w:r>
            <w:r w:rsidR="006B1170">
              <w:t>charakteryzować się odpowiednią</w:t>
            </w:r>
            <w:r w:rsidRPr="00875D06">
              <w:t xml:space="preserve"> elastycznością i przyczepnością do podłoża.</w:t>
            </w:r>
          </w:p>
          <w:p w14:paraId="59E8B3BF" w14:textId="5DF4538B" w:rsidR="00533461" w:rsidRDefault="0096212D" w:rsidP="00875D06">
            <w:pPr>
              <w:autoSpaceDE w:val="0"/>
              <w:autoSpaceDN w:val="0"/>
              <w:adjustRightInd w:val="0"/>
              <w:spacing w:after="0"/>
              <w:rPr>
                <w:rFonts w:eastAsia="Univers-PL" w:cs="Univers-PL"/>
                <w:szCs w:val="20"/>
                <w:lang w:eastAsia="pl-PL"/>
              </w:rPr>
            </w:pPr>
            <w:r w:rsidRPr="00875D06">
              <w:rPr>
                <w:rFonts w:eastAsia="Univers-PL" w:cs="Univers-PL"/>
                <w:szCs w:val="20"/>
                <w:lang w:eastAsia="pl-PL"/>
              </w:rPr>
              <w:t>Szczegółowe informacje dla Wykonawców dotyczące wykonania zabezpieczeń anty</w:t>
            </w:r>
            <w:r w:rsidR="006B1170">
              <w:rPr>
                <w:rFonts w:eastAsia="Univers-PL" w:cs="Univers-PL"/>
                <w:szCs w:val="20"/>
                <w:lang w:eastAsia="pl-PL"/>
              </w:rPr>
              <w:t>korozyjnych</w:t>
            </w:r>
            <w:r w:rsidR="00F6649B">
              <w:rPr>
                <w:rFonts w:eastAsia="Univers-PL" w:cs="Univers-PL"/>
                <w:szCs w:val="20"/>
                <w:lang w:eastAsia="pl-PL"/>
              </w:rPr>
              <w:t xml:space="preserve"> zawarte zostały </w:t>
            </w:r>
            <w:r w:rsidR="0063193A">
              <w:rPr>
                <w:rFonts w:eastAsia="Univers-PL" w:cs="Univers-PL"/>
                <w:szCs w:val="20"/>
                <w:lang w:eastAsia="pl-PL"/>
              </w:rPr>
              <w:t xml:space="preserve">w </w:t>
            </w:r>
            <w:r w:rsidR="00F6649B">
              <w:rPr>
                <w:rFonts w:eastAsia="Univers-PL" w:cs="Univers-PL"/>
                <w:szCs w:val="20"/>
                <w:lang w:eastAsia="pl-PL"/>
              </w:rPr>
              <w:t>„</w:t>
            </w:r>
            <w:r w:rsidRPr="00875D06">
              <w:rPr>
                <w:rFonts w:eastAsia="Univers-PL" w:cs="Univers-PL"/>
                <w:szCs w:val="20"/>
                <w:lang w:eastAsia="pl-PL"/>
              </w:rPr>
              <w:t>Wymaganiach technicznych wykonania i odbioru zabezpieczeń antykorozyjnych dla robót remontowych, modernizacyjnych oraz nowo planowanych przedsięwzięć inwestycyjnych”.</w:t>
            </w:r>
          </w:p>
          <w:p w14:paraId="0135E932" w14:textId="2F08460C" w:rsidR="00E821A6" w:rsidRDefault="00E821A6" w:rsidP="00875D06">
            <w:pPr>
              <w:autoSpaceDE w:val="0"/>
              <w:autoSpaceDN w:val="0"/>
              <w:adjustRightInd w:val="0"/>
              <w:spacing w:after="0"/>
              <w:rPr>
                <w:rFonts w:eastAsia="Univers-PL" w:cs="Univers-PL"/>
                <w:szCs w:val="20"/>
                <w:lang w:eastAsia="pl-PL"/>
              </w:rPr>
            </w:pPr>
          </w:p>
          <w:p w14:paraId="6B740356" w14:textId="77777777" w:rsidR="00E821A6" w:rsidRPr="00875D06" w:rsidRDefault="00E821A6" w:rsidP="00875D06">
            <w:pPr>
              <w:autoSpaceDE w:val="0"/>
              <w:autoSpaceDN w:val="0"/>
              <w:adjustRightInd w:val="0"/>
              <w:spacing w:after="0"/>
              <w:rPr>
                <w:rFonts w:eastAsia="Univers-PL" w:cs="Univers-PL"/>
                <w:szCs w:val="20"/>
                <w:lang w:eastAsia="pl-PL"/>
              </w:rPr>
            </w:pPr>
          </w:p>
          <w:p w14:paraId="1145CAC3" w14:textId="13CE3A3E" w:rsidR="00533461" w:rsidRPr="00BF0CF4" w:rsidRDefault="00533461" w:rsidP="00954B4B">
            <w:pPr>
              <w:pStyle w:val="Nagwek3"/>
            </w:pPr>
            <w:r w:rsidRPr="00BF0CF4">
              <w:t>Ochrona katodowa</w:t>
            </w:r>
          </w:p>
          <w:p w14:paraId="3D806731" w14:textId="6C2BAE17" w:rsidR="00533461" w:rsidRPr="00BF0CF4" w:rsidRDefault="00533461" w:rsidP="00BF0CF4">
            <w:pPr>
              <w:autoSpaceDE w:val="0"/>
              <w:autoSpaceDN w:val="0"/>
              <w:adjustRightInd w:val="0"/>
              <w:spacing w:after="0"/>
            </w:pPr>
            <w:r w:rsidRPr="00BF0CF4">
              <w:t xml:space="preserve">Podstawowe wymagania, które należy przestrzegać przy projektowaniu, instalowaniu, uruchamianiu i konserwacji systemów ochronnych stosowania ochrony katodowej w odniesieniu do </w:t>
            </w:r>
            <w:r w:rsidRPr="00BF0CF4">
              <w:lastRenderedPageBreak/>
              <w:t xml:space="preserve">metalowych konstrukcji podziemnych i podwodnych, w szczególności w odniesieniu do rurociągów, zawarte są w normie </w:t>
            </w:r>
            <w:r w:rsidRPr="00875D06">
              <w:rPr>
                <w:i/>
              </w:rPr>
              <w:t>PN-EN 12954</w:t>
            </w:r>
            <w:r w:rsidRPr="00BF0CF4">
              <w:t>.</w:t>
            </w:r>
          </w:p>
          <w:p w14:paraId="0203A02A" w14:textId="77777777" w:rsidR="00533461" w:rsidRPr="00BF0CF4" w:rsidRDefault="00533461" w:rsidP="00DC0E45">
            <w:pPr>
              <w:autoSpaceDE w:val="0"/>
              <w:autoSpaceDN w:val="0"/>
              <w:adjustRightInd w:val="0"/>
              <w:spacing w:after="0"/>
            </w:pPr>
            <w:r w:rsidRPr="00BF0CF4">
              <w:t>Działanie instalacji ochrony katodowej powinno być sprawdzane i dokumentowane.</w:t>
            </w:r>
          </w:p>
          <w:p w14:paraId="4534B695" w14:textId="4029429A" w:rsidR="00C80F47" w:rsidRPr="00BF0CF4" w:rsidRDefault="00533461" w:rsidP="008946CD">
            <w:pPr>
              <w:spacing w:after="0"/>
            </w:pPr>
            <w:r w:rsidRPr="00BF0CF4">
              <w:t>Metody pomiarowe słu</w:t>
            </w:r>
            <w:r w:rsidR="00F6649B">
              <w:t>żące do oceny skuteczności ochrony ka</w:t>
            </w:r>
            <w:r w:rsidRPr="00BF0CF4">
              <w:t>to</w:t>
            </w:r>
            <w:r w:rsidRPr="00BF0CF4">
              <w:softHyphen/>
              <w:t>dowej, a także pomiary i środki s</w:t>
            </w:r>
            <w:r w:rsidR="00F6649B">
              <w:t>łużące do kontroli ochrony kato</w:t>
            </w:r>
            <w:r w:rsidRPr="00BF0CF4">
              <w:t xml:space="preserve">dowej w eksploatacji należy wykonywać wg </w:t>
            </w:r>
            <w:r w:rsidRPr="00875D06">
              <w:rPr>
                <w:i/>
              </w:rPr>
              <w:t>PN-EN 13509</w:t>
            </w:r>
            <w:r w:rsidRPr="00BF0CF4">
              <w:t>.</w:t>
            </w:r>
          </w:p>
          <w:p w14:paraId="1715527D" w14:textId="0D4ABBDF" w:rsidR="00533461" w:rsidRPr="00740884" w:rsidRDefault="00533461" w:rsidP="004C1D5B">
            <w:pPr>
              <w:pStyle w:val="Nagwek2"/>
              <w:numPr>
                <w:ilvl w:val="1"/>
                <w:numId w:val="10"/>
              </w:numPr>
            </w:pPr>
            <w:r w:rsidRPr="00BF0CF4">
              <w:t>Zabezpieczenie ogniochronne</w:t>
            </w:r>
          </w:p>
          <w:p w14:paraId="2D181869" w14:textId="248256E1" w:rsidR="00533461" w:rsidRPr="00BF0CF4" w:rsidRDefault="00533461" w:rsidP="00954B4B">
            <w:pPr>
              <w:pStyle w:val="Nagwek3"/>
            </w:pPr>
            <w:r w:rsidRPr="00BF0CF4">
              <w:t>Wymagania ogólne</w:t>
            </w:r>
          </w:p>
          <w:p w14:paraId="106D4BBD" w14:textId="50195971" w:rsidR="00533461" w:rsidRPr="00DF5DF0" w:rsidRDefault="00533461" w:rsidP="0034242A">
            <w:r w:rsidRPr="00DF5DF0">
              <w:t>Zabezpieczenie przeciwogni</w:t>
            </w:r>
            <w:r w:rsidR="00622502">
              <w:t>owe ma na celu chronić elementy</w:t>
            </w:r>
            <w:r w:rsidRPr="00DF5DF0">
              <w:t xml:space="preserve"> stalowe konstrukcji wsporczych w pierwszej fazie pożaru  przed intensywnym i rozległym oddziaływaniem ciepła, które mogłoby spo</w:t>
            </w:r>
            <w:r w:rsidR="007C703A" w:rsidRPr="00DF5DF0">
              <w:t xml:space="preserve">wodować utratę ich stateczności i powinno spełniać wymagania </w:t>
            </w:r>
            <w:r w:rsidR="007C703A" w:rsidRPr="003F6713">
              <w:rPr>
                <w:i/>
              </w:rPr>
              <w:t>PN-EN 1090-1</w:t>
            </w:r>
            <w:r w:rsidR="007C703A" w:rsidRPr="00DF5DF0">
              <w:t>.</w:t>
            </w:r>
            <w:r w:rsidRPr="00DF5DF0">
              <w:t xml:space="preserve"> </w:t>
            </w:r>
          </w:p>
          <w:p w14:paraId="1DDD4709" w14:textId="77777777" w:rsidR="00F6649B" w:rsidRDefault="00533461" w:rsidP="00F6649B">
            <w:pPr>
              <w:rPr>
                <w:rStyle w:val="FontStyle65"/>
                <w:rFonts w:ascii="Arial Narrow" w:hAnsi="Arial Narrow"/>
                <w:b w:val="0"/>
                <w:i w:val="0"/>
                <w:sz w:val="20"/>
                <w:szCs w:val="20"/>
              </w:rPr>
            </w:pPr>
            <w:r w:rsidRPr="00DF5DF0">
              <w:t xml:space="preserve">W celu zaprojektowania odpowiedniego pasywnego zabezpieczenia przeciwogniowego należy </w:t>
            </w:r>
            <w:r w:rsidRPr="00DF5DF0">
              <w:rPr>
                <w:rStyle w:val="FontStyle65"/>
                <w:rFonts w:ascii="Arial Narrow" w:hAnsi="Arial Narrow"/>
                <w:b w:val="0"/>
                <w:i w:val="0"/>
                <w:sz w:val="20"/>
                <w:szCs w:val="20"/>
              </w:rPr>
              <w:t>przeprowadzić analizę ryzyka pożarowego,  która powinna obejmo</w:t>
            </w:r>
            <w:r w:rsidR="00F6649B">
              <w:rPr>
                <w:rStyle w:val="FontStyle65"/>
                <w:rFonts w:ascii="Arial Narrow" w:hAnsi="Arial Narrow"/>
                <w:b w:val="0"/>
                <w:i w:val="0"/>
                <w:sz w:val="20"/>
                <w:szCs w:val="20"/>
              </w:rPr>
              <w:t>wać co najmniej poniższe etapy:</w:t>
            </w:r>
          </w:p>
          <w:p w14:paraId="12847B07" w14:textId="77777777" w:rsidR="00F6649B" w:rsidRDefault="00533461" w:rsidP="004C1D5B">
            <w:pPr>
              <w:pStyle w:val="Akapitzlist"/>
              <w:numPr>
                <w:ilvl w:val="0"/>
                <w:numId w:val="28"/>
              </w:numPr>
              <w:spacing w:after="0"/>
              <w:rPr>
                <w:rStyle w:val="FontStyle65"/>
                <w:rFonts w:ascii="Arial Narrow" w:hAnsi="Arial Narrow"/>
                <w:b w:val="0"/>
                <w:i w:val="0"/>
                <w:sz w:val="20"/>
                <w:szCs w:val="20"/>
              </w:rPr>
            </w:pPr>
            <w:r w:rsidRPr="00F6649B">
              <w:rPr>
                <w:rStyle w:val="FontStyle65"/>
                <w:rFonts w:ascii="Arial Narrow" w:hAnsi="Arial Narrow"/>
                <w:b w:val="0"/>
                <w:i w:val="0"/>
                <w:sz w:val="20"/>
                <w:szCs w:val="20"/>
              </w:rPr>
              <w:t>wybór metody prowadzenia przeglądu i szacowania ryzyka</w:t>
            </w:r>
            <w:r w:rsidR="00F6649B">
              <w:rPr>
                <w:rStyle w:val="FontStyle65"/>
                <w:rFonts w:ascii="Arial Narrow" w:hAnsi="Arial Narrow"/>
                <w:b w:val="0"/>
                <w:i w:val="0"/>
                <w:sz w:val="20"/>
                <w:szCs w:val="20"/>
              </w:rPr>
              <w:t>,</w:t>
            </w:r>
          </w:p>
          <w:p w14:paraId="69FD1FE0" w14:textId="082F1D52" w:rsidR="00E82F91" w:rsidRPr="00F6649B" w:rsidRDefault="00533461" w:rsidP="004C1D5B">
            <w:pPr>
              <w:pStyle w:val="Akapitzlist"/>
              <w:numPr>
                <w:ilvl w:val="0"/>
                <w:numId w:val="28"/>
              </w:numPr>
              <w:spacing w:after="0"/>
              <w:rPr>
                <w:rStyle w:val="FontStyle65"/>
                <w:rFonts w:ascii="Arial Narrow" w:hAnsi="Arial Narrow"/>
                <w:b w:val="0"/>
                <w:i w:val="0"/>
                <w:sz w:val="20"/>
                <w:szCs w:val="20"/>
              </w:rPr>
            </w:pPr>
            <w:r w:rsidRPr="00F6649B">
              <w:rPr>
                <w:rStyle w:val="FontStyle65"/>
                <w:rFonts w:ascii="Arial Narrow" w:hAnsi="Arial Narrow"/>
                <w:b w:val="0"/>
                <w:i w:val="0"/>
                <w:sz w:val="20"/>
                <w:szCs w:val="20"/>
              </w:rPr>
              <w:t>zidentyfikowanie potencjalnych źródeł pożaru wraz z parametrami</w:t>
            </w:r>
            <w:r w:rsidR="00E82F91" w:rsidRPr="00F6649B">
              <w:rPr>
                <w:rStyle w:val="FontStyle65"/>
                <w:rFonts w:ascii="Arial Narrow" w:hAnsi="Arial Narrow"/>
                <w:b w:val="0"/>
                <w:i w:val="0"/>
                <w:sz w:val="20"/>
                <w:szCs w:val="20"/>
              </w:rPr>
              <w:t xml:space="preserve"> </w:t>
            </w:r>
            <w:r w:rsidRPr="00F6649B">
              <w:rPr>
                <w:rStyle w:val="FontStyle65"/>
                <w:rFonts w:ascii="Arial Narrow" w:hAnsi="Arial Narrow"/>
                <w:b w:val="0"/>
                <w:i w:val="0"/>
                <w:sz w:val="20"/>
                <w:szCs w:val="20"/>
              </w:rPr>
              <w:t>pracy oraz określeniem szacowanych ilości palnych</w:t>
            </w:r>
            <w:r w:rsidR="002C635E" w:rsidRPr="00F6649B">
              <w:rPr>
                <w:rStyle w:val="FontStyle65"/>
                <w:rFonts w:ascii="Arial Narrow" w:hAnsi="Arial Narrow"/>
                <w:b w:val="0"/>
                <w:i w:val="0"/>
                <w:sz w:val="20"/>
                <w:szCs w:val="20"/>
              </w:rPr>
              <w:t xml:space="preserve"> </w:t>
            </w:r>
            <w:r w:rsidRPr="00F6649B">
              <w:rPr>
                <w:rStyle w:val="FontStyle65"/>
                <w:rFonts w:ascii="Arial Narrow" w:hAnsi="Arial Narrow"/>
                <w:b w:val="0"/>
                <w:i w:val="0"/>
                <w:sz w:val="20"/>
                <w:szCs w:val="20"/>
              </w:rPr>
              <w:t>mediów, ich</w:t>
            </w:r>
            <w:r w:rsidR="00E82F91" w:rsidRPr="00F6649B">
              <w:rPr>
                <w:rStyle w:val="FontStyle65"/>
                <w:rFonts w:ascii="Arial Narrow" w:hAnsi="Arial Narrow"/>
                <w:b w:val="0"/>
                <w:i w:val="0"/>
                <w:sz w:val="20"/>
                <w:szCs w:val="20"/>
              </w:rPr>
              <w:t xml:space="preserve"> </w:t>
            </w:r>
            <w:r w:rsidRPr="00F6649B">
              <w:rPr>
                <w:rStyle w:val="FontStyle65"/>
                <w:rFonts w:ascii="Arial Narrow" w:hAnsi="Arial Narrow"/>
                <w:b w:val="0"/>
                <w:i w:val="0"/>
                <w:sz w:val="20"/>
                <w:szCs w:val="20"/>
              </w:rPr>
              <w:t>rodzaju, charakterystyki pożarowej i możliwych źródeł zapłonu</w:t>
            </w:r>
            <w:r w:rsidR="00E82F91" w:rsidRPr="00F6649B">
              <w:rPr>
                <w:rStyle w:val="FontStyle65"/>
                <w:rFonts w:ascii="Arial Narrow" w:hAnsi="Arial Narrow"/>
                <w:b w:val="0"/>
                <w:i w:val="0"/>
                <w:sz w:val="20"/>
                <w:szCs w:val="20"/>
              </w:rPr>
              <w:t>,</w:t>
            </w:r>
          </w:p>
          <w:p w14:paraId="451AFDE6" w14:textId="055D4F36" w:rsidR="007C09CD" w:rsidRPr="00111EF6" w:rsidRDefault="00533461" w:rsidP="004C1D5B">
            <w:pPr>
              <w:pStyle w:val="Style6"/>
              <w:widowControl/>
              <w:numPr>
                <w:ilvl w:val="0"/>
                <w:numId w:val="28"/>
              </w:numPr>
              <w:tabs>
                <w:tab w:val="left" w:pos="317"/>
              </w:tabs>
              <w:rPr>
                <w:rStyle w:val="FontStyle65"/>
                <w:rFonts w:ascii="Arial Narrow" w:hAnsi="Arial Narrow"/>
                <w:b w:val="0"/>
                <w:i w:val="0"/>
                <w:sz w:val="20"/>
                <w:szCs w:val="20"/>
              </w:rPr>
            </w:pPr>
            <w:r w:rsidRPr="00DF5DF0">
              <w:rPr>
                <w:rStyle w:val="FontStyle65"/>
                <w:rFonts w:ascii="Arial Narrow" w:hAnsi="Arial Narrow"/>
                <w:b w:val="0"/>
                <w:i w:val="0"/>
                <w:sz w:val="20"/>
                <w:szCs w:val="20"/>
              </w:rPr>
              <w:t>oznaczenie zidentyfikowanych źródeł potencjalnego pożaru na</w:t>
            </w:r>
            <w:r w:rsidR="007C09CD">
              <w:rPr>
                <w:rStyle w:val="FontStyle65"/>
                <w:rFonts w:ascii="Arial Narrow" w:hAnsi="Arial Narrow"/>
                <w:b w:val="0"/>
                <w:i w:val="0"/>
                <w:sz w:val="20"/>
                <w:szCs w:val="20"/>
              </w:rPr>
              <w:t xml:space="preserve"> </w:t>
            </w:r>
            <w:r w:rsidRPr="00111EF6">
              <w:rPr>
                <w:rStyle w:val="FontStyle65"/>
                <w:rFonts w:ascii="Arial Narrow" w:hAnsi="Arial Narrow"/>
                <w:b w:val="0"/>
                <w:i w:val="0"/>
                <w:sz w:val="20"/>
                <w:szCs w:val="20"/>
              </w:rPr>
              <w:t>planach rozmieszczenia aparatów i urządzeń</w:t>
            </w:r>
            <w:r w:rsidR="007C09CD">
              <w:rPr>
                <w:rStyle w:val="FontStyle65"/>
                <w:rFonts w:ascii="Arial Narrow" w:hAnsi="Arial Narrow"/>
                <w:b w:val="0"/>
                <w:i w:val="0"/>
                <w:sz w:val="20"/>
                <w:szCs w:val="20"/>
              </w:rPr>
              <w:t>,</w:t>
            </w:r>
          </w:p>
          <w:p w14:paraId="1B01F5BF" w14:textId="7BD97964" w:rsidR="007C09CD" w:rsidRPr="00111EF6" w:rsidRDefault="00533461" w:rsidP="004C1D5B">
            <w:pPr>
              <w:pStyle w:val="Style6"/>
              <w:widowControl/>
              <w:numPr>
                <w:ilvl w:val="0"/>
                <w:numId w:val="28"/>
              </w:numPr>
              <w:tabs>
                <w:tab w:val="left" w:pos="317"/>
              </w:tabs>
              <w:rPr>
                <w:rStyle w:val="FontStyle65"/>
                <w:rFonts w:ascii="Arial Narrow" w:hAnsi="Arial Narrow"/>
                <w:b w:val="0"/>
                <w:i w:val="0"/>
                <w:sz w:val="20"/>
                <w:szCs w:val="20"/>
              </w:rPr>
            </w:pPr>
            <w:r w:rsidRPr="00111EF6">
              <w:rPr>
                <w:rStyle w:val="FontStyle65"/>
                <w:rFonts w:ascii="Arial Narrow" w:hAnsi="Arial Narrow"/>
                <w:b w:val="0"/>
                <w:i w:val="0"/>
                <w:sz w:val="20"/>
                <w:szCs w:val="20"/>
              </w:rPr>
              <w:t>określenie możliwych scenariuszy pożarowych uwzględniających</w:t>
            </w:r>
            <w:r w:rsidR="007C09CD">
              <w:rPr>
                <w:rStyle w:val="FontStyle65"/>
                <w:rFonts w:ascii="Arial Narrow" w:hAnsi="Arial Narrow"/>
                <w:b w:val="0"/>
                <w:i w:val="0"/>
                <w:sz w:val="20"/>
                <w:szCs w:val="20"/>
              </w:rPr>
              <w:t xml:space="preserve"> </w:t>
            </w:r>
            <w:r w:rsidR="00094F18" w:rsidRPr="00111EF6">
              <w:rPr>
                <w:rStyle w:val="FontStyle65"/>
                <w:rFonts w:ascii="Arial Narrow" w:hAnsi="Arial Narrow"/>
                <w:b w:val="0"/>
                <w:i w:val="0"/>
                <w:sz w:val="20"/>
                <w:szCs w:val="20"/>
              </w:rPr>
              <w:t>możliwość wystąpienia</w:t>
            </w:r>
            <w:r w:rsidRPr="00111EF6">
              <w:rPr>
                <w:rStyle w:val="FontStyle65"/>
                <w:rFonts w:ascii="Arial Narrow" w:hAnsi="Arial Narrow"/>
                <w:b w:val="0"/>
                <w:i w:val="0"/>
                <w:sz w:val="20"/>
                <w:szCs w:val="20"/>
              </w:rPr>
              <w:t xml:space="preserve">, odpowiednio: pożaru </w:t>
            </w:r>
            <w:r w:rsidR="002C635E" w:rsidRPr="00111EF6">
              <w:rPr>
                <w:rStyle w:val="FontStyle65"/>
                <w:rFonts w:ascii="Arial Narrow" w:hAnsi="Arial Narrow"/>
                <w:b w:val="0"/>
                <w:i w:val="0"/>
                <w:sz w:val="20"/>
                <w:szCs w:val="20"/>
              </w:rPr>
              <w:t xml:space="preserve">       </w:t>
            </w:r>
            <w:r w:rsidRPr="00111EF6">
              <w:rPr>
                <w:rStyle w:val="FontStyle65"/>
                <w:rFonts w:ascii="Arial Narrow" w:hAnsi="Arial Narrow"/>
                <w:b w:val="0"/>
                <w:i w:val="0"/>
                <w:sz w:val="20"/>
                <w:szCs w:val="20"/>
              </w:rPr>
              <w:t>powierzchniowego, pożaru strumieniowego, pożaru</w:t>
            </w:r>
            <w:r w:rsidR="007C09CD">
              <w:rPr>
                <w:rStyle w:val="FontStyle65"/>
                <w:rFonts w:ascii="Arial Narrow" w:hAnsi="Arial Narrow"/>
                <w:b w:val="0"/>
                <w:i w:val="0"/>
                <w:sz w:val="20"/>
                <w:szCs w:val="20"/>
              </w:rPr>
              <w:t xml:space="preserve"> </w:t>
            </w:r>
            <w:r w:rsidRPr="00111EF6">
              <w:rPr>
                <w:rStyle w:val="FontStyle65"/>
                <w:rFonts w:ascii="Arial Narrow" w:hAnsi="Arial Narrow"/>
                <w:b w:val="0"/>
                <w:i w:val="0"/>
                <w:sz w:val="20"/>
                <w:szCs w:val="20"/>
              </w:rPr>
              <w:t>błyskawicznego, pożaru zbiornika, wybuchu typu BLEVE, itp.</w:t>
            </w:r>
            <w:r w:rsidR="007C09CD">
              <w:rPr>
                <w:rStyle w:val="FontStyle65"/>
                <w:rFonts w:ascii="Arial Narrow" w:hAnsi="Arial Narrow"/>
                <w:b w:val="0"/>
                <w:i w:val="0"/>
                <w:sz w:val="20"/>
                <w:szCs w:val="20"/>
              </w:rPr>
              <w:t>,</w:t>
            </w:r>
          </w:p>
          <w:p w14:paraId="2FDA8C3B" w14:textId="71392E16" w:rsidR="007C09CD" w:rsidRPr="00111EF6" w:rsidRDefault="00533461" w:rsidP="004C1D5B">
            <w:pPr>
              <w:pStyle w:val="Style6"/>
              <w:widowControl/>
              <w:numPr>
                <w:ilvl w:val="0"/>
                <w:numId w:val="28"/>
              </w:numPr>
              <w:tabs>
                <w:tab w:val="left" w:pos="317"/>
              </w:tabs>
              <w:rPr>
                <w:rStyle w:val="FontStyle65"/>
                <w:rFonts w:ascii="Arial Narrow" w:hAnsi="Arial Narrow"/>
                <w:b w:val="0"/>
                <w:i w:val="0"/>
                <w:sz w:val="20"/>
                <w:szCs w:val="20"/>
              </w:rPr>
            </w:pPr>
            <w:r w:rsidRPr="00111EF6">
              <w:rPr>
                <w:rStyle w:val="FontStyle65"/>
                <w:rFonts w:ascii="Arial Narrow" w:hAnsi="Arial Narrow"/>
                <w:b w:val="0"/>
                <w:i w:val="0"/>
                <w:sz w:val="20"/>
                <w:szCs w:val="20"/>
              </w:rPr>
              <w:t>określenie środków zapobiegawczych</w:t>
            </w:r>
            <w:r w:rsidR="007C09CD">
              <w:rPr>
                <w:rStyle w:val="FontStyle65"/>
                <w:rFonts w:ascii="Arial Narrow" w:hAnsi="Arial Narrow"/>
                <w:b w:val="0"/>
                <w:i w:val="0"/>
                <w:sz w:val="20"/>
                <w:szCs w:val="20"/>
              </w:rPr>
              <w:t>,</w:t>
            </w:r>
          </w:p>
          <w:p w14:paraId="4FCE6D3D" w14:textId="25AC67F1" w:rsidR="00533461" w:rsidRPr="00111EF6" w:rsidRDefault="0063193A" w:rsidP="004C1D5B">
            <w:pPr>
              <w:pStyle w:val="Style6"/>
              <w:widowControl/>
              <w:numPr>
                <w:ilvl w:val="0"/>
                <w:numId w:val="28"/>
              </w:numPr>
              <w:tabs>
                <w:tab w:val="left" w:pos="317"/>
              </w:tabs>
              <w:rPr>
                <w:rStyle w:val="FontStyle65"/>
                <w:rFonts w:ascii="Arial Narrow" w:hAnsi="Arial Narrow"/>
                <w:b w:val="0"/>
                <w:i w:val="0"/>
                <w:sz w:val="20"/>
              </w:rPr>
            </w:pPr>
            <w:r>
              <w:rPr>
                <w:rStyle w:val="FontStyle65"/>
                <w:rFonts w:ascii="Arial Narrow" w:hAnsi="Arial Narrow"/>
                <w:b w:val="0"/>
                <w:i w:val="0"/>
                <w:sz w:val="20"/>
                <w:szCs w:val="20"/>
              </w:rPr>
              <w:t>o</w:t>
            </w:r>
            <w:r w:rsidR="00533461" w:rsidRPr="00111EF6">
              <w:rPr>
                <w:rStyle w:val="FontStyle65"/>
                <w:rFonts w:ascii="Arial Narrow" w:hAnsi="Arial Narrow"/>
                <w:b w:val="0"/>
                <w:i w:val="0"/>
                <w:sz w:val="20"/>
                <w:szCs w:val="20"/>
              </w:rPr>
              <w:t>kreślenie</w:t>
            </w:r>
            <w:r w:rsidR="00B041C4">
              <w:rPr>
                <w:rStyle w:val="FontStyle65"/>
                <w:rFonts w:ascii="Arial Narrow" w:hAnsi="Arial Narrow"/>
                <w:b w:val="0"/>
                <w:i w:val="0"/>
                <w:sz w:val="20"/>
                <w:szCs w:val="20"/>
              </w:rPr>
              <w:t xml:space="preserve"> </w:t>
            </w:r>
            <w:r w:rsidR="00533461" w:rsidRPr="00111EF6">
              <w:rPr>
                <w:rStyle w:val="FontStyle65"/>
                <w:rFonts w:ascii="Arial Narrow" w:hAnsi="Arial Narrow"/>
                <w:b w:val="0"/>
                <w:i w:val="0"/>
                <w:sz w:val="20"/>
                <w:szCs w:val="20"/>
              </w:rPr>
              <w:t>jednoczesnoś</w:t>
            </w:r>
            <w:r w:rsidR="00B041C4">
              <w:rPr>
                <w:rStyle w:val="FontStyle65"/>
                <w:rFonts w:ascii="Arial Narrow" w:hAnsi="Arial Narrow"/>
                <w:b w:val="0"/>
                <w:i w:val="0"/>
                <w:sz w:val="20"/>
                <w:szCs w:val="20"/>
              </w:rPr>
              <w:t>ci</w:t>
            </w:r>
            <w:r w:rsidR="00533461" w:rsidRPr="00111EF6">
              <w:rPr>
                <w:rStyle w:val="FontStyle65"/>
                <w:rFonts w:ascii="Arial Narrow" w:hAnsi="Arial Narrow"/>
                <w:b w:val="0"/>
                <w:i w:val="0"/>
                <w:sz w:val="20"/>
                <w:szCs w:val="20"/>
              </w:rPr>
              <w:t xml:space="preserve"> zastosowania i kompletnoś</w:t>
            </w:r>
            <w:r w:rsidR="00B041C4">
              <w:rPr>
                <w:rStyle w:val="FontStyle65"/>
                <w:rFonts w:ascii="Arial Narrow" w:hAnsi="Arial Narrow"/>
                <w:b w:val="0"/>
                <w:i w:val="0"/>
                <w:sz w:val="20"/>
                <w:szCs w:val="20"/>
              </w:rPr>
              <w:t>ci</w:t>
            </w:r>
            <w:r w:rsidR="00533461" w:rsidRPr="00111EF6">
              <w:rPr>
                <w:rStyle w:val="FontStyle65"/>
                <w:rFonts w:ascii="Arial Narrow" w:hAnsi="Arial Narrow"/>
                <w:b w:val="0"/>
                <w:i w:val="0"/>
                <w:sz w:val="20"/>
                <w:szCs w:val="20"/>
              </w:rPr>
              <w:t xml:space="preserve"> wszystkich dos</w:t>
            </w:r>
            <w:r>
              <w:rPr>
                <w:rStyle w:val="FontStyle65"/>
                <w:rFonts w:ascii="Arial Narrow" w:hAnsi="Arial Narrow"/>
                <w:b w:val="0"/>
                <w:i w:val="0"/>
                <w:sz w:val="20"/>
                <w:szCs w:val="20"/>
              </w:rPr>
              <w:t>tępnych systemów bezpieczeństwa.</w:t>
            </w:r>
          </w:p>
          <w:p w14:paraId="3D418EE8" w14:textId="77777777" w:rsidR="006256E7" w:rsidRPr="00DF5DF0" w:rsidRDefault="006256E7" w:rsidP="000D5071">
            <w:pPr>
              <w:pStyle w:val="Style6"/>
              <w:widowControl/>
              <w:tabs>
                <w:tab w:val="left" w:pos="317"/>
              </w:tabs>
              <w:rPr>
                <w:rStyle w:val="FontStyle65"/>
                <w:rFonts w:ascii="Arial Narrow" w:hAnsi="Arial Narrow"/>
                <w:b w:val="0"/>
                <w:i w:val="0"/>
                <w:sz w:val="20"/>
                <w:szCs w:val="20"/>
              </w:rPr>
            </w:pPr>
          </w:p>
          <w:p w14:paraId="7E1A6FAE" w14:textId="2C6B7D98" w:rsidR="00533461" w:rsidRPr="00BF0CF4" w:rsidRDefault="009F5900" w:rsidP="000D5071">
            <w:pPr>
              <w:spacing w:after="0"/>
            </w:pPr>
            <w:r>
              <w:rPr>
                <w:rStyle w:val="FontStyle65"/>
                <w:rFonts w:ascii="Arial Narrow" w:hAnsi="Arial Narrow"/>
                <w:b w:val="0"/>
                <w:i w:val="0"/>
                <w:sz w:val="20"/>
                <w:szCs w:val="20"/>
              </w:rPr>
              <w:t xml:space="preserve">Zakres </w:t>
            </w:r>
            <w:r w:rsidR="00533461" w:rsidRPr="00DF5DF0">
              <w:rPr>
                <w:rStyle w:val="FontStyle65"/>
                <w:rFonts w:ascii="Arial Narrow" w:hAnsi="Arial Narrow"/>
                <w:b w:val="0"/>
                <w:i w:val="0"/>
                <w:sz w:val="20"/>
                <w:szCs w:val="20"/>
              </w:rPr>
              <w:t>zabezpieczeń przeciwogniowych należy zawsz</w:t>
            </w:r>
            <w:r w:rsidR="00533461" w:rsidRPr="0034242A">
              <w:t>e dostosować do wyników z przeprowadzonej analizy ryzyka pożaru.</w:t>
            </w:r>
          </w:p>
          <w:p w14:paraId="1AC6B9D9" w14:textId="326F9473" w:rsidR="00533461" w:rsidRPr="00BF0CF4" w:rsidRDefault="000D5071" w:rsidP="00954B4B">
            <w:pPr>
              <w:pStyle w:val="Nagwek3"/>
            </w:pPr>
            <w:r>
              <w:t>Podesty</w:t>
            </w:r>
            <w:r w:rsidR="00533461" w:rsidRPr="00BF0CF4">
              <w:t xml:space="preserve"> technologiczne</w:t>
            </w:r>
            <w:r w:rsidR="00264BE4" w:rsidRPr="00BF0CF4">
              <w:t>, etażerki</w:t>
            </w:r>
          </w:p>
          <w:p w14:paraId="54D4861C" w14:textId="1FE293E1" w:rsidR="00533461" w:rsidRPr="00DF5DF0" w:rsidRDefault="00533461" w:rsidP="0034242A">
            <w:pPr>
              <w:rPr>
                <w:rStyle w:val="FontStyle65"/>
                <w:rFonts w:ascii="Arial Narrow" w:hAnsi="Arial Narrow"/>
                <w:b w:val="0"/>
                <w:i w:val="0"/>
                <w:sz w:val="20"/>
                <w:szCs w:val="20"/>
              </w:rPr>
            </w:pPr>
            <w:r w:rsidRPr="00DF5DF0">
              <w:rPr>
                <w:rStyle w:val="FontStyle65"/>
                <w:rFonts w:ascii="Arial Narrow" w:hAnsi="Arial Narrow"/>
                <w:b w:val="0"/>
                <w:i w:val="0"/>
                <w:sz w:val="20"/>
                <w:szCs w:val="20"/>
              </w:rPr>
              <w:t xml:space="preserve">Zabezpieczeniu ogniochronnemu </w:t>
            </w:r>
            <w:r w:rsidR="002258E0" w:rsidRPr="00DF5DF0">
              <w:rPr>
                <w:rStyle w:val="FontStyle65"/>
                <w:rFonts w:ascii="Arial Narrow" w:hAnsi="Arial Narrow"/>
                <w:b w:val="0"/>
                <w:i w:val="0"/>
                <w:sz w:val="20"/>
                <w:szCs w:val="20"/>
              </w:rPr>
              <w:t xml:space="preserve">powinny </w:t>
            </w:r>
            <w:r w:rsidRPr="00DF5DF0">
              <w:rPr>
                <w:rStyle w:val="FontStyle65"/>
                <w:rFonts w:ascii="Arial Narrow" w:hAnsi="Arial Narrow"/>
                <w:b w:val="0"/>
                <w:i w:val="0"/>
                <w:sz w:val="20"/>
                <w:szCs w:val="20"/>
              </w:rPr>
              <w:t>podlega</w:t>
            </w:r>
            <w:r w:rsidR="002258E0" w:rsidRPr="00DF5DF0">
              <w:rPr>
                <w:rStyle w:val="FontStyle65"/>
                <w:rFonts w:ascii="Arial Narrow" w:hAnsi="Arial Narrow"/>
                <w:b w:val="0"/>
                <w:i w:val="0"/>
                <w:sz w:val="20"/>
                <w:szCs w:val="20"/>
              </w:rPr>
              <w:t>ć</w:t>
            </w:r>
            <w:r w:rsidRPr="00DF5DF0">
              <w:rPr>
                <w:rStyle w:val="FontStyle65"/>
                <w:rFonts w:ascii="Arial Narrow" w:hAnsi="Arial Narrow"/>
                <w:b w:val="0"/>
                <w:i w:val="0"/>
                <w:sz w:val="20"/>
                <w:szCs w:val="20"/>
              </w:rPr>
              <w:t xml:space="preserve"> wszystkie elementy wchodzące w skład głównej konstr</w:t>
            </w:r>
            <w:r w:rsidR="000D5071">
              <w:rPr>
                <w:rStyle w:val="FontStyle65"/>
                <w:rFonts w:ascii="Arial Narrow" w:hAnsi="Arial Narrow"/>
                <w:b w:val="0"/>
                <w:i w:val="0"/>
                <w:sz w:val="20"/>
                <w:szCs w:val="20"/>
              </w:rPr>
              <w:t>ukcji nośnej tzn.: słupy, belki</w:t>
            </w:r>
            <w:r w:rsidR="00C16B96" w:rsidRPr="00DF5DF0">
              <w:rPr>
                <w:rStyle w:val="FontStyle65"/>
                <w:rFonts w:ascii="Arial Narrow" w:hAnsi="Arial Narrow"/>
                <w:b w:val="0"/>
                <w:i w:val="0"/>
                <w:sz w:val="20"/>
                <w:szCs w:val="20"/>
              </w:rPr>
              <w:t xml:space="preserve">, zastrzały </w:t>
            </w:r>
            <w:r w:rsidRPr="00DF5DF0">
              <w:rPr>
                <w:rStyle w:val="FontStyle65"/>
                <w:rFonts w:ascii="Arial Narrow" w:hAnsi="Arial Narrow"/>
                <w:b w:val="0"/>
                <w:i w:val="0"/>
                <w:sz w:val="20"/>
                <w:szCs w:val="20"/>
              </w:rPr>
              <w:t>oraz stężenia (o ile nie są liczone wyłącznie na wiatr), w promieniu 9 m od potencjalnego źródła pożaru do wysokości 8 m w klasie odporności ogniowej R60 do R120 zależnie od wyników przeprowadzonej analizy ryzyka pożaru.</w:t>
            </w:r>
          </w:p>
          <w:p w14:paraId="7829B690" w14:textId="4D228382" w:rsidR="00533461" w:rsidRPr="00DF5DF0" w:rsidRDefault="00533461" w:rsidP="0034242A">
            <w:pPr>
              <w:rPr>
                <w:rStyle w:val="FontStyle65"/>
                <w:rFonts w:ascii="Arial Narrow" w:hAnsi="Arial Narrow" w:cs="Times New Roman"/>
                <w:b w:val="0"/>
                <w:i w:val="0"/>
                <w:sz w:val="20"/>
                <w:szCs w:val="20"/>
              </w:rPr>
            </w:pPr>
            <w:r w:rsidRPr="00DF5DF0">
              <w:rPr>
                <w:rStyle w:val="FontStyle65"/>
                <w:rFonts w:ascii="Arial Narrow" w:hAnsi="Arial Narrow"/>
                <w:b w:val="0"/>
                <w:i w:val="0"/>
                <w:sz w:val="20"/>
                <w:szCs w:val="20"/>
              </w:rPr>
              <w:t xml:space="preserve">Gdy konstrukcja  zawiera szczelny strop umożliwiający powstanie rozlewiska palnych produktów mogących </w:t>
            </w:r>
            <w:r w:rsidR="00094F18" w:rsidRPr="00DF5DF0">
              <w:rPr>
                <w:rStyle w:val="FontStyle65"/>
                <w:rFonts w:ascii="Arial Narrow" w:hAnsi="Arial Narrow"/>
                <w:b w:val="0"/>
                <w:i w:val="0"/>
                <w:sz w:val="20"/>
                <w:szCs w:val="20"/>
              </w:rPr>
              <w:t xml:space="preserve">powodować </w:t>
            </w:r>
            <w:r w:rsidRPr="00DF5DF0">
              <w:rPr>
                <w:rStyle w:val="FontStyle65"/>
                <w:rFonts w:ascii="Arial Narrow" w:hAnsi="Arial Narrow"/>
                <w:b w:val="0"/>
                <w:i w:val="0"/>
                <w:sz w:val="20"/>
                <w:szCs w:val="20"/>
              </w:rPr>
              <w:t xml:space="preserve">pożar powierzchniowy, to podaną </w:t>
            </w:r>
            <w:r w:rsidR="00697E39">
              <w:rPr>
                <w:rStyle w:val="FontStyle65"/>
                <w:rFonts w:ascii="Arial Narrow" w:hAnsi="Arial Narrow"/>
                <w:b w:val="0"/>
                <w:i w:val="0"/>
                <w:sz w:val="20"/>
                <w:szCs w:val="20"/>
              </w:rPr>
              <w:t xml:space="preserve">wysokość 8 m należy przyjmować </w:t>
            </w:r>
            <w:r w:rsidRPr="00DF5DF0">
              <w:rPr>
                <w:rStyle w:val="FontStyle65"/>
                <w:rFonts w:ascii="Arial Narrow" w:hAnsi="Arial Narrow"/>
                <w:b w:val="0"/>
                <w:i w:val="0"/>
                <w:sz w:val="20"/>
                <w:szCs w:val="20"/>
              </w:rPr>
              <w:t>od poziomu tego stropu.</w:t>
            </w:r>
          </w:p>
          <w:p w14:paraId="0381C943" w14:textId="6130E9A7" w:rsidR="00533461" w:rsidRPr="00DF5DF0" w:rsidRDefault="00533461" w:rsidP="0034242A">
            <w:r w:rsidRPr="00DF5DF0">
              <w:rPr>
                <w:rStyle w:val="FontStyle65"/>
                <w:rFonts w:ascii="Arial Narrow" w:hAnsi="Arial Narrow"/>
                <w:b w:val="0"/>
                <w:i w:val="0"/>
                <w:sz w:val="20"/>
                <w:szCs w:val="20"/>
              </w:rPr>
              <w:t>Górna powierzchnia belki gdzie podparte są rurociągi oraz podesty, przejścia wraz z podparciami nie wymagają wykonania zabezpieczeń ogniochronnych.</w:t>
            </w:r>
          </w:p>
          <w:p w14:paraId="5D388D0B" w14:textId="5DB1589D" w:rsidR="00533461" w:rsidRPr="00BF0CF4" w:rsidRDefault="00533461" w:rsidP="00954B4B">
            <w:pPr>
              <w:pStyle w:val="Nagwek3"/>
            </w:pPr>
            <w:r w:rsidRPr="00BF0CF4">
              <w:lastRenderedPageBreak/>
              <w:t>Estakady oraz podpory rur</w:t>
            </w:r>
          </w:p>
          <w:p w14:paraId="5D87C1FA" w14:textId="54AD243A" w:rsidR="00533461" w:rsidRPr="00DF5DF0" w:rsidRDefault="00533461" w:rsidP="0034242A">
            <w:pPr>
              <w:rPr>
                <w:rStyle w:val="FontStyle65"/>
                <w:rFonts w:ascii="Arial Narrow" w:hAnsi="Arial Narrow"/>
                <w:b w:val="0"/>
                <w:i w:val="0"/>
                <w:sz w:val="20"/>
                <w:szCs w:val="20"/>
              </w:rPr>
            </w:pPr>
            <w:r w:rsidRPr="00DF5DF0">
              <w:rPr>
                <w:rStyle w:val="FontStyle65"/>
                <w:rFonts w:ascii="Arial Narrow" w:hAnsi="Arial Narrow"/>
                <w:b w:val="0"/>
                <w:i w:val="0"/>
                <w:sz w:val="20"/>
                <w:szCs w:val="20"/>
              </w:rPr>
              <w:t xml:space="preserve">Zabezpieczenie ogniochronne  powinno </w:t>
            </w:r>
            <w:r w:rsidR="00F73D0C">
              <w:rPr>
                <w:rStyle w:val="FontStyle65"/>
                <w:rFonts w:ascii="Arial Narrow" w:hAnsi="Arial Narrow"/>
                <w:b w:val="0"/>
                <w:i w:val="0"/>
                <w:sz w:val="20"/>
                <w:szCs w:val="20"/>
              </w:rPr>
              <w:t>być wykonane dla  wszystkich</w:t>
            </w:r>
            <w:r w:rsidRPr="00DF5DF0">
              <w:rPr>
                <w:rStyle w:val="FontStyle65"/>
                <w:rFonts w:ascii="Arial Narrow" w:hAnsi="Arial Narrow"/>
                <w:b w:val="0"/>
                <w:i w:val="0"/>
                <w:sz w:val="20"/>
                <w:szCs w:val="20"/>
              </w:rPr>
              <w:t xml:space="preserve"> elementów  wchodzących w skład głównej konstrukcji nośnej estakad tzn.: słupy, belki </w:t>
            </w:r>
            <w:r w:rsidR="00C16B96" w:rsidRPr="00DF5DF0">
              <w:rPr>
                <w:rStyle w:val="FontStyle65"/>
                <w:rFonts w:ascii="Arial Narrow" w:hAnsi="Arial Narrow"/>
                <w:b w:val="0"/>
                <w:i w:val="0"/>
                <w:sz w:val="20"/>
                <w:szCs w:val="20"/>
              </w:rPr>
              <w:t xml:space="preserve">, zastrzały </w:t>
            </w:r>
            <w:r w:rsidRPr="00DF5DF0">
              <w:rPr>
                <w:rStyle w:val="FontStyle65"/>
                <w:rFonts w:ascii="Arial Narrow" w:hAnsi="Arial Narrow"/>
                <w:b w:val="0"/>
                <w:i w:val="0"/>
                <w:sz w:val="20"/>
                <w:szCs w:val="20"/>
              </w:rPr>
              <w:t>oraz stężenia (o ile nie są liczone wyłącznie na wiatr), w promieniu 9 m od potencjalnego źródła pożaru do wysokości 8 m w klasie odporności ogniowej minimum R60 zależnie od wyników przeprowadzonej analizy ryzyka pożaru.</w:t>
            </w:r>
          </w:p>
          <w:p w14:paraId="1C132190" w14:textId="417C36C8" w:rsidR="003B3751" w:rsidRPr="00BF0CF4" w:rsidRDefault="00533461" w:rsidP="0034242A">
            <w:r w:rsidRPr="00DF5DF0">
              <w:rPr>
                <w:rStyle w:val="FontStyle65"/>
                <w:rFonts w:ascii="Arial Narrow" w:hAnsi="Arial Narrow"/>
                <w:b w:val="0"/>
                <w:i w:val="0"/>
                <w:sz w:val="20"/>
                <w:szCs w:val="20"/>
              </w:rPr>
              <w:t>Górna powierzchnia belki gdzie podparte są rurociągi może nie być zabezpieczana ogniochronnie.</w:t>
            </w:r>
          </w:p>
          <w:p w14:paraId="17EF1DB6" w14:textId="0EFE30DC" w:rsidR="007959EA" w:rsidRPr="004D5B02" w:rsidRDefault="002C267D" w:rsidP="004C1D5B">
            <w:pPr>
              <w:pStyle w:val="Nagwek2"/>
              <w:numPr>
                <w:ilvl w:val="1"/>
                <w:numId w:val="10"/>
              </w:numPr>
            </w:pPr>
            <w:r>
              <w:t>Wyposażenie</w:t>
            </w:r>
          </w:p>
          <w:p w14:paraId="5E94C994" w14:textId="3B077606" w:rsidR="008C2363" w:rsidRPr="00BF0CF4" w:rsidRDefault="008C2363" w:rsidP="00954B4B">
            <w:pPr>
              <w:pStyle w:val="Nagwek3"/>
            </w:pPr>
            <w:r w:rsidRPr="00BF0CF4">
              <w:t>Urządzenia odwadniające i odpowietrzające</w:t>
            </w:r>
          </w:p>
          <w:p w14:paraId="0D061659" w14:textId="2994C395" w:rsidR="008C2363" w:rsidRPr="00BF0CF4" w:rsidRDefault="008C2363" w:rsidP="00BF0CF4">
            <w:pPr>
              <w:tabs>
                <w:tab w:val="left" w:pos="459"/>
              </w:tabs>
              <w:autoSpaceDE w:val="0"/>
              <w:autoSpaceDN w:val="0"/>
              <w:adjustRightInd w:val="0"/>
              <w:spacing w:after="0"/>
            </w:pPr>
            <w:r w:rsidRPr="00BF0CF4">
              <w:t xml:space="preserve">Rurociągi </w:t>
            </w:r>
            <w:r w:rsidRPr="0034242A">
              <w:t>powinny być wyposażone w odpowiednie urządzenia odwadniające, napowietrzające i odpowietrzające, jeżeli jest to niezbędne w celu:</w:t>
            </w:r>
          </w:p>
          <w:p w14:paraId="6540A4EF" w14:textId="64DA366B" w:rsidR="00EB4ADB" w:rsidRPr="00BF0CF4" w:rsidRDefault="00FB5B5E" w:rsidP="004C1D5B">
            <w:pPr>
              <w:pStyle w:val="Akapitzlist"/>
              <w:numPr>
                <w:ilvl w:val="0"/>
                <w:numId w:val="5"/>
              </w:numPr>
              <w:tabs>
                <w:tab w:val="left" w:pos="175"/>
              </w:tabs>
              <w:autoSpaceDE w:val="0"/>
              <w:autoSpaceDN w:val="0"/>
              <w:adjustRightInd w:val="0"/>
              <w:spacing w:after="0"/>
            </w:pPr>
            <w:r w:rsidRPr="00BF0CF4">
              <w:t>u</w:t>
            </w:r>
            <w:r w:rsidR="008C2363" w:rsidRPr="00BF0CF4">
              <w:t>niknięcia szkodliwych efektów np. uderzeń wodnych, zaklęśnięcia pod wpływem próżni, niekontrolowanych reakcji chemicznych w toku użytkowania</w:t>
            </w:r>
            <w:r w:rsidR="00EB4ADB">
              <w:t>,</w:t>
            </w:r>
          </w:p>
          <w:p w14:paraId="25A64CFD" w14:textId="602DEF11" w:rsidR="007959EA" w:rsidRPr="00BF0CF4" w:rsidRDefault="00FB5B5E" w:rsidP="004C1D5B">
            <w:pPr>
              <w:pStyle w:val="Akapitzlist"/>
              <w:numPr>
                <w:ilvl w:val="0"/>
                <w:numId w:val="5"/>
              </w:numPr>
              <w:tabs>
                <w:tab w:val="left" w:pos="175"/>
              </w:tabs>
              <w:autoSpaceDE w:val="0"/>
              <w:autoSpaceDN w:val="0"/>
              <w:adjustRightInd w:val="0"/>
              <w:spacing w:after="0"/>
            </w:pPr>
            <w:r w:rsidRPr="00BF0CF4">
              <w:t>u</w:t>
            </w:r>
            <w:r w:rsidR="008C2363" w:rsidRPr="00BF0CF4">
              <w:t>możliwienia bezpiecznego czyszczenia, przeprowadzania kontroli i konserwacji</w:t>
            </w:r>
            <w:r w:rsidR="0065015E">
              <w:t>.</w:t>
            </w:r>
          </w:p>
          <w:p w14:paraId="0D852E15" w14:textId="4E248E1B" w:rsidR="00BC7F06" w:rsidRPr="00BF0CF4" w:rsidRDefault="00BC7F06" w:rsidP="00954B4B">
            <w:pPr>
              <w:pStyle w:val="Nagwek3"/>
            </w:pPr>
            <w:r w:rsidRPr="00BF0CF4">
              <w:t>Urządzenia zabezpieczające</w:t>
            </w:r>
            <w:r w:rsidR="003B5073" w:rsidRPr="00BF0CF4">
              <w:t>, osprzęt</w:t>
            </w:r>
          </w:p>
          <w:p w14:paraId="0E673B46" w14:textId="37E5C186" w:rsidR="00C547B7" w:rsidRPr="00E016B1" w:rsidRDefault="003B5073" w:rsidP="003C281B">
            <w:pPr>
              <w:tabs>
                <w:tab w:val="left" w:pos="317"/>
              </w:tabs>
              <w:autoSpaceDE w:val="0"/>
              <w:autoSpaceDN w:val="0"/>
              <w:adjustRightInd w:val="0"/>
              <w:spacing w:after="0"/>
            </w:pPr>
            <w:r w:rsidRPr="00BF0CF4">
              <w:t>Urządzenia zabezpieczające powinny być dobrane na podstawie szczegółowych charakterystyk rurociągu lub insta</w:t>
            </w:r>
            <w:r w:rsidR="009F5900">
              <w:t xml:space="preserve">lacji. Osprzęt zabezpieczający </w:t>
            </w:r>
            <w:r w:rsidRPr="00BF0CF4">
              <w:t>powinien</w:t>
            </w:r>
            <w:r w:rsidR="009F5900">
              <w:t xml:space="preserve"> zapobiegać </w:t>
            </w:r>
            <w:r w:rsidR="005E46DA" w:rsidRPr="00BF0CF4">
              <w:t>przed wzrostem najwyższego dopuszczalnego ciśnienia i temperatury</w:t>
            </w:r>
            <w:r w:rsidR="00C52A2B">
              <w:rPr>
                <w:rFonts w:eastAsia="Univers-PL" w:cs="Univers-PL"/>
                <w:szCs w:val="20"/>
                <w:lang w:eastAsia="pl-PL"/>
              </w:rPr>
              <w:t>,</w:t>
            </w:r>
            <w:r w:rsidR="005E46DA" w:rsidRPr="00BF0CF4">
              <w:t xml:space="preserve"> uwzględniać wymagania związane z konserwacją </w:t>
            </w:r>
            <w:r w:rsidR="00DF0DAE">
              <w:rPr>
                <w:rFonts w:eastAsia="Univers-PL" w:cs="Univers-PL"/>
                <w:szCs w:val="20"/>
                <w:lang w:eastAsia="pl-PL"/>
              </w:rPr>
              <w:t>oraz</w:t>
            </w:r>
            <w:r w:rsidR="00C52A2B">
              <w:rPr>
                <w:rFonts w:eastAsia="Univers-PL" w:cs="Univers-PL"/>
                <w:szCs w:val="20"/>
                <w:lang w:eastAsia="pl-PL"/>
              </w:rPr>
              <w:t xml:space="preserve"> uwzględniać montaż zaworów izolujących rozszczelnienia typu ROIV</w:t>
            </w:r>
            <w:r w:rsidR="00C52A2B" w:rsidRPr="00BF0CF4">
              <w:t>.</w:t>
            </w:r>
          </w:p>
          <w:p w14:paraId="707A8061" w14:textId="6E46EAEE" w:rsidR="004B3A89" w:rsidRPr="00BF0CF4" w:rsidRDefault="00B55647" w:rsidP="004C1D5B">
            <w:pPr>
              <w:pStyle w:val="Nagwek2"/>
              <w:numPr>
                <w:ilvl w:val="1"/>
                <w:numId w:val="10"/>
              </w:numPr>
            </w:pPr>
            <w:r w:rsidRPr="00BF0CF4">
              <w:t>Oz</w:t>
            </w:r>
            <w:r w:rsidR="00C82DDC" w:rsidRPr="00BF0CF4">
              <w:t>nakowanie</w:t>
            </w:r>
            <w:r w:rsidRPr="00BF0CF4">
              <w:t xml:space="preserve"> rurociągu</w:t>
            </w:r>
          </w:p>
          <w:p w14:paraId="348DB251" w14:textId="2D2A80D7" w:rsidR="003C281B" w:rsidRDefault="00367F6C" w:rsidP="005E16F9">
            <w:pPr>
              <w:rPr>
                <w:rStyle w:val="FontStyle21"/>
                <w:rFonts w:ascii="Arial Narrow" w:hAnsi="Arial Narrow"/>
                <w:sz w:val="20"/>
                <w:szCs w:val="20"/>
              </w:rPr>
            </w:pPr>
            <w:r w:rsidRPr="00DF5DF0">
              <w:rPr>
                <w:rStyle w:val="FontStyle21"/>
                <w:rFonts w:ascii="Arial Narrow" w:hAnsi="Arial Narrow"/>
                <w:sz w:val="20"/>
                <w:szCs w:val="20"/>
              </w:rPr>
              <w:t>Rurociągi</w:t>
            </w:r>
            <w:r w:rsidR="009C64A7" w:rsidRPr="00DF5DF0">
              <w:rPr>
                <w:rStyle w:val="FontStyle21"/>
                <w:rFonts w:ascii="Arial Narrow" w:hAnsi="Arial Narrow"/>
                <w:sz w:val="20"/>
                <w:szCs w:val="20"/>
              </w:rPr>
              <w:t xml:space="preserve">, </w:t>
            </w:r>
            <w:r w:rsidR="0006195F">
              <w:rPr>
                <w:rStyle w:val="FontStyle21"/>
                <w:rFonts w:ascii="Arial Narrow" w:hAnsi="Arial Narrow"/>
                <w:sz w:val="20"/>
                <w:szCs w:val="20"/>
              </w:rPr>
              <w:t>powinny być oznako</w:t>
            </w:r>
            <w:r w:rsidR="00C056A7">
              <w:rPr>
                <w:rStyle w:val="FontStyle21"/>
                <w:rFonts w:ascii="Arial Narrow" w:hAnsi="Arial Narrow"/>
                <w:sz w:val="20"/>
                <w:szCs w:val="20"/>
              </w:rPr>
              <w:t>wane tabliczką fabryczną, trwałą i na stałe</w:t>
            </w:r>
            <w:r w:rsidR="0006195F">
              <w:rPr>
                <w:rStyle w:val="FontStyle21"/>
                <w:rFonts w:ascii="Arial Narrow" w:hAnsi="Arial Narrow"/>
                <w:sz w:val="20"/>
                <w:szCs w:val="20"/>
              </w:rPr>
              <w:t xml:space="preserve"> przymocowaną do rurociągu</w:t>
            </w:r>
            <w:r w:rsidR="005111F9">
              <w:rPr>
                <w:rStyle w:val="FontStyle21"/>
                <w:rFonts w:ascii="Arial Narrow" w:hAnsi="Arial Narrow"/>
                <w:sz w:val="20"/>
                <w:szCs w:val="20"/>
              </w:rPr>
              <w:t xml:space="preserve"> w widocznym miejscu</w:t>
            </w:r>
            <w:r w:rsidR="0006195F">
              <w:rPr>
                <w:rStyle w:val="FontStyle21"/>
                <w:rFonts w:ascii="Arial Narrow" w:hAnsi="Arial Narrow"/>
                <w:sz w:val="20"/>
                <w:szCs w:val="20"/>
              </w:rPr>
              <w:t>. W przypadku zastosowania izolacji, tabliczka powinna wystawać poza nią</w:t>
            </w:r>
            <w:r w:rsidR="003C281B">
              <w:rPr>
                <w:rStyle w:val="FontStyle21"/>
                <w:rFonts w:ascii="Arial Narrow" w:hAnsi="Arial Narrow"/>
                <w:sz w:val="20"/>
                <w:szCs w:val="20"/>
              </w:rPr>
              <w:t>. Miejsce montażu tabliczki powinno być zaznaczone na rysunku izometrycznym.</w:t>
            </w:r>
          </w:p>
          <w:p w14:paraId="3C5F86DE" w14:textId="1CBA988B" w:rsidR="0020427F" w:rsidRDefault="0020427F" w:rsidP="009C0982">
            <w:pPr>
              <w:rPr>
                <w:rStyle w:val="FontStyle21"/>
                <w:rFonts w:ascii="Arial Narrow" w:hAnsi="Arial Narrow"/>
                <w:sz w:val="20"/>
                <w:szCs w:val="20"/>
              </w:rPr>
            </w:pPr>
            <w:r>
              <w:rPr>
                <w:rStyle w:val="FontStyle21"/>
                <w:rFonts w:ascii="Arial Narrow" w:hAnsi="Arial Narrow"/>
                <w:sz w:val="20"/>
                <w:szCs w:val="20"/>
              </w:rPr>
              <w:t xml:space="preserve">Zawartość tabliczki fabrycznej dla urządzeń podlegających pod dyrektywę ciśnieniową zgodnie z </w:t>
            </w:r>
            <w:r w:rsidR="006112AA">
              <w:rPr>
                <w:rStyle w:val="FontStyle21"/>
                <w:rFonts w:ascii="Arial Narrow" w:hAnsi="Arial Narrow"/>
                <w:sz w:val="20"/>
                <w:szCs w:val="20"/>
              </w:rPr>
              <w:t>wymogami tej dyrektywy</w:t>
            </w:r>
            <w:r>
              <w:rPr>
                <w:rStyle w:val="FontStyle21"/>
                <w:rFonts w:ascii="Arial Narrow" w:hAnsi="Arial Narrow"/>
                <w:sz w:val="20"/>
                <w:szCs w:val="20"/>
              </w:rPr>
              <w:t>.</w:t>
            </w:r>
          </w:p>
          <w:p w14:paraId="60F57EF9" w14:textId="742FB66F" w:rsidR="003C281B" w:rsidRDefault="0020427F" w:rsidP="007F7365">
            <w:pPr>
              <w:spacing w:after="0"/>
              <w:rPr>
                <w:rStyle w:val="FontStyle21"/>
                <w:rFonts w:ascii="Arial Narrow" w:hAnsi="Arial Narrow"/>
                <w:sz w:val="20"/>
                <w:szCs w:val="20"/>
              </w:rPr>
            </w:pPr>
            <w:r>
              <w:rPr>
                <w:rStyle w:val="FontStyle21"/>
                <w:rFonts w:ascii="Arial Narrow" w:hAnsi="Arial Narrow"/>
                <w:sz w:val="20"/>
                <w:szCs w:val="20"/>
              </w:rPr>
              <w:t>Dla pozostał</w:t>
            </w:r>
            <w:r w:rsidR="00951DF4">
              <w:rPr>
                <w:rStyle w:val="FontStyle21"/>
                <w:rFonts w:ascii="Arial Narrow" w:hAnsi="Arial Narrow"/>
                <w:sz w:val="20"/>
                <w:szCs w:val="20"/>
              </w:rPr>
              <w:t>ych rurociągów o</w:t>
            </w:r>
            <w:r w:rsidR="002B2172" w:rsidRPr="00DF5DF0">
              <w:rPr>
                <w:rStyle w:val="FontStyle21"/>
                <w:rFonts w:ascii="Arial Narrow" w:hAnsi="Arial Narrow"/>
                <w:sz w:val="20"/>
                <w:szCs w:val="20"/>
              </w:rPr>
              <w:t xml:space="preserve">znakowanie </w:t>
            </w:r>
            <w:r w:rsidR="00CF5642" w:rsidRPr="00DF5DF0">
              <w:rPr>
                <w:rStyle w:val="FontStyle21"/>
                <w:rFonts w:ascii="Arial Narrow" w:hAnsi="Arial Narrow"/>
                <w:sz w:val="20"/>
                <w:szCs w:val="20"/>
              </w:rPr>
              <w:t>w formie tabliczki fa</w:t>
            </w:r>
            <w:r w:rsidR="0045178A" w:rsidRPr="00DF5DF0">
              <w:rPr>
                <w:rStyle w:val="FontStyle21"/>
                <w:rFonts w:ascii="Arial Narrow" w:hAnsi="Arial Narrow"/>
                <w:sz w:val="20"/>
                <w:szCs w:val="20"/>
              </w:rPr>
              <w:t>b</w:t>
            </w:r>
            <w:r w:rsidR="00CF5642" w:rsidRPr="00DF5DF0">
              <w:rPr>
                <w:rStyle w:val="FontStyle21"/>
                <w:rFonts w:ascii="Arial Narrow" w:hAnsi="Arial Narrow"/>
                <w:sz w:val="20"/>
                <w:szCs w:val="20"/>
              </w:rPr>
              <w:t>r</w:t>
            </w:r>
            <w:r w:rsidR="00697E39">
              <w:rPr>
                <w:rStyle w:val="FontStyle21"/>
                <w:rFonts w:ascii="Arial Narrow" w:hAnsi="Arial Narrow"/>
                <w:sz w:val="20"/>
                <w:szCs w:val="20"/>
              </w:rPr>
              <w:t>ycznej</w:t>
            </w:r>
            <w:r w:rsidR="002B2172" w:rsidRPr="00DF5DF0">
              <w:rPr>
                <w:rStyle w:val="FontStyle21"/>
                <w:rFonts w:ascii="Arial Narrow" w:hAnsi="Arial Narrow"/>
                <w:sz w:val="20"/>
                <w:szCs w:val="20"/>
              </w:rPr>
              <w:t xml:space="preserve"> powinno zawierać co najmniej:</w:t>
            </w:r>
          </w:p>
          <w:p w14:paraId="45E865A9" w14:textId="2CC1DA99" w:rsidR="001460E2" w:rsidRDefault="006256E7" w:rsidP="007F7365">
            <w:pPr>
              <w:pStyle w:val="Style4"/>
              <w:widowControl/>
              <w:numPr>
                <w:ilvl w:val="0"/>
                <w:numId w:val="6"/>
              </w:numPr>
              <w:spacing w:line="240" w:lineRule="auto"/>
              <w:rPr>
                <w:rStyle w:val="FontStyle21"/>
                <w:rFonts w:ascii="Arial Narrow" w:hAnsi="Arial Narrow"/>
                <w:strike/>
                <w:sz w:val="20"/>
                <w:szCs w:val="20"/>
              </w:rPr>
            </w:pPr>
            <w:r w:rsidRPr="00DF5DF0">
              <w:rPr>
                <w:rStyle w:val="FontStyle21"/>
                <w:rFonts w:ascii="Arial Narrow" w:hAnsi="Arial Narrow"/>
                <w:sz w:val="20"/>
                <w:szCs w:val="20"/>
              </w:rPr>
              <w:t>n</w:t>
            </w:r>
            <w:r w:rsidR="00AF782A" w:rsidRPr="00DF5DF0">
              <w:rPr>
                <w:rStyle w:val="FontStyle21"/>
                <w:rFonts w:ascii="Arial Narrow" w:hAnsi="Arial Narrow"/>
                <w:sz w:val="20"/>
                <w:szCs w:val="20"/>
              </w:rPr>
              <w:t>azwę lub znak wytwórcy</w:t>
            </w:r>
            <w:r w:rsidR="0065015E">
              <w:rPr>
                <w:rStyle w:val="FontStyle21"/>
                <w:rFonts w:ascii="Arial Narrow" w:hAnsi="Arial Narrow"/>
                <w:sz w:val="20"/>
                <w:szCs w:val="20"/>
              </w:rPr>
              <w:t>,</w:t>
            </w:r>
          </w:p>
          <w:p w14:paraId="334164F2" w14:textId="601BBC23" w:rsidR="001460E2" w:rsidRPr="00DF5DF0" w:rsidRDefault="006256E7" w:rsidP="004C1D5B">
            <w:pPr>
              <w:pStyle w:val="Style4"/>
              <w:widowControl/>
              <w:numPr>
                <w:ilvl w:val="0"/>
                <w:numId w:val="6"/>
              </w:numPr>
              <w:spacing w:line="240" w:lineRule="auto"/>
              <w:rPr>
                <w:rStyle w:val="FontStyle21"/>
                <w:rFonts w:ascii="Arial Narrow" w:hAnsi="Arial Narrow"/>
                <w:sz w:val="20"/>
                <w:szCs w:val="20"/>
              </w:rPr>
            </w:pPr>
            <w:r w:rsidRPr="00DF5DF0">
              <w:rPr>
                <w:rStyle w:val="FontStyle21"/>
                <w:rFonts w:ascii="Arial Narrow" w:hAnsi="Arial Narrow"/>
                <w:sz w:val="20"/>
                <w:szCs w:val="20"/>
              </w:rPr>
              <w:t>n</w:t>
            </w:r>
            <w:r w:rsidR="00AF782A" w:rsidRPr="00DF5DF0">
              <w:rPr>
                <w:rStyle w:val="FontStyle21"/>
                <w:rFonts w:ascii="Arial Narrow" w:hAnsi="Arial Narrow"/>
                <w:sz w:val="20"/>
                <w:szCs w:val="20"/>
              </w:rPr>
              <w:t>r technologiczny rurociągu,</w:t>
            </w:r>
          </w:p>
          <w:p w14:paraId="6C7FF414" w14:textId="230D61C9" w:rsidR="001460E2" w:rsidRPr="0020427F" w:rsidRDefault="006256E7" w:rsidP="004C1D5B">
            <w:pPr>
              <w:pStyle w:val="Style4"/>
              <w:widowControl/>
              <w:numPr>
                <w:ilvl w:val="0"/>
                <w:numId w:val="6"/>
              </w:numPr>
              <w:spacing w:line="240" w:lineRule="auto"/>
              <w:rPr>
                <w:rStyle w:val="FontStyle21"/>
                <w:rFonts w:ascii="Arial Narrow" w:hAnsi="Arial Narrow"/>
                <w:sz w:val="20"/>
                <w:szCs w:val="20"/>
              </w:rPr>
            </w:pPr>
            <w:r w:rsidRPr="0020427F">
              <w:rPr>
                <w:rStyle w:val="FontStyle21"/>
                <w:rFonts w:ascii="Arial Narrow" w:hAnsi="Arial Narrow"/>
                <w:sz w:val="20"/>
                <w:szCs w:val="20"/>
              </w:rPr>
              <w:t>n</w:t>
            </w:r>
            <w:r w:rsidR="00AF782A" w:rsidRPr="0020427F">
              <w:rPr>
                <w:rStyle w:val="FontStyle21"/>
                <w:rFonts w:ascii="Arial Narrow" w:hAnsi="Arial Narrow"/>
                <w:sz w:val="20"/>
                <w:szCs w:val="20"/>
              </w:rPr>
              <w:t>r fabryczny,</w:t>
            </w:r>
          </w:p>
          <w:p w14:paraId="0B6036A3" w14:textId="536D120B" w:rsidR="001460E2" w:rsidRPr="0020427F" w:rsidRDefault="002B2172" w:rsidP="004C1D5B">
            <w:pPr>
              <w:pStyle w:val="Style4"/>
              <w:widowControl/>
              <w:numPr>
                <w:ilvl w:val="0"/>
                <w:numId w:val="6"/>
              </w:numPr>
              <w:spacing w:line="240" w:lineRule="auto"/>
              <w:rPr>
                <w:rStyle w:val="FontStyle21"/>
                <w:rFonts w:ascii="Arial Narrow" w:hAnsi="Arial Narrow"/>
                <w:sz w:val="20"/>
                <w:szCs w:val="20"/>
              </w:rPr>
            </w:pPr>
            <w:r w:rsidRPr="0020427F">
              <w:rPr>
                <w:rStyle w:val="FontStyle21"/>
                <w:rFonts w:ascii="Arial Narrow" w:hAnsi="Arial Narrow"/>
                <w:sz w:val="20"/>
                <w:szCs w:val="20"/>
              </w:rPr>
              <w:t>rok wytworzenia,</w:t>
            </w:r>
          </w:p>
          <w:p w14:paraId="5930EEB2" w14:textId="7F7875D9" w:rsidR="001460E2" w:rsidRPr="001D4BF8" w:rsidRDefault="002B2172" w:rsidP="004C1D5B">
            <w:pPr>
              <w:pStyle w:val="Style4"/>
              <w:widowControl/>
              <w:numPr>
                <w:ilvl w:val="0"/>
                <w:numId w:val="6"/>
              </w:numPr>
              <w:spacing w:line="240" w:lineRule="auto"/>
              <w:rPr>
                <w:rStyle w:val="FontStyle21"/>
                <w:rFonts w:ascii="Arial Narrow" w:eastAsia="Calibri" w:hAnsi="Arial Narrow"/>
                <w:sz w:val="20"/>
                <w:szCs w:val="20"/>
                <w:lang w:eastAsia="en-US"/>
              </w:rPr>
            </w:pPr>
            <w:r w:rsidRPr="00DF5DF0">
              <w:rPr>
                <w:rStyle w:val="FontStyle21"/>
                <w:rFonts w:ascii="Arial Narrow" w:hAnsi="Arial Narrow"/>
                <w:sz w:val="20"/>
                <w:szCs w:val="20"/>
              </w:rPr>
              <w:t>parametry dopuszczalne użytkowania</w:t>
            </w:r>
            <w:r w:rsidR="00AF782A" w:rsidRPr="00DF5DF0">
              <w:rPr>
                <w:rStyle w:val="FontStyle21"/>
                <w:rFonts w:ascii="Arial Narrow" w:hAnsi="Arial Narrow"/>
                <w:sz w:val="20"/>
                <w:szCs w:val="20"/>
              </w:rPr>
              <w:t>: ciśnienie i temperaturę,</w:t>
            </w:r>
          </w:p>
          <w:p w14:paraId="3A3E0957" w14:textId="677F98C1" w:rsidR="001460E2" w:rsidRPr="001D4BF8" w:rsidRDefault="00AF782A" w:rsidP="004C1D5B">
            <w:pPr>
              <w:pStyle w:val="Style4"/>
              <w:widowControl/>
              <w:numPr>
                <w:ilvl w:val="0"/>
                <w:numId w:val="6"/>
              </w:numPr>
              <w:spacing w:line="240" w:lineRule="auto"/>
              <w:rPr>
                <w:rStyle w:val="FontStyle21"/>
                <w:rFonts w:ascii="Arial Narrow" w:eastAsia="Calibri" w:hAnsi="Arial Narrow"/>
                <w:sz w:val="20"/>
                <w:szCs w:val="20"/>
                <w:lang w:eastAsia="en-US"/>
              </w:rPr>
            </w:pPr>
            <w:r w:rsidRPr="001D4BF8">
              <w:rPr>
                <w:rStyle w:val="FontStyle21"/>
                <w:rFonts w:ascii="Arial Narrow" w:hAnsi="Arial Narrow"/>
                <w:sz w:val="20"/>
                <w:szCs w:val="20"/>
              </w:rPr>
              <w:t>medium, na k</w:t>
            </w:r>
            <w:r w:rsidR="009F5900">
              <w:rPr>
                <w:rStyle w:val="FontStyle21"/>
                <w:rFonts w:ascii="Arial Narrow" w:hAnsi="Arial Narrow"/>
                <w:sz w:val="20"/>
                <w:szCs w:val="20"/>
              </w:rPr>
              <w:t>tóre rurociąg był projektowany,</w:t>
            </w:r>
          </w:p>
          <w:p w14:paraId="65B8A73D" w14:textId="0B27DA92" w:rsidR="001460E2" w:rsidRPr="001D4BF8" w:rsidRDefault="00AF782A" w:rsidP="004C1D5B">
            <w:pPr>
              <w:pStyle w:val="Style4"/>
              <w:widowControl/>
              <w:numPr>
                <w:ilvl w:val="0"/>
                <w:numId w:val="6"/>
              </w:numPr>
              <w:spacing w:line="240" w:lineRule="auto"/>
              <w:rPr>
                <w:rStyle w:val="FontStyle21"/>
                <w:rFonts w:ascii="Arial Narrow" w:eastAsia="Calibri" w:hAnsi="Arial Narrow"/>
                <w:sz w:val="20"/>
                <w:szCs w:val="20"/>
                <w:lang w:eastAsia="en-US"/>
              </w:rPr>
            </w:pPr>
            <w:r w:rsidRPr="001D4BF8">
              <w:rPr>
                <w:rStyle w:val="FontStyle21"/>
                <w:rFonts w:ascii="Arial Narrow" w:hAnsi="Arial Narrow"/>
                <w:sz w:val="20"/>
                <w:szCs w:val="20"/>
              </w:rPr>
              <w:t>średnicę nominalna DN,</w:t>
            </w:r>
          </w:p>
          <w:p w14:paraId="121AD516" w14:textId="2129F002" w:rsidR="002B2172" w:rsidRPr="001D4BF8" w:rsidRDefault="00AF782A" w:rsidP="004C1D5B">
            <w:pPr>
              <w:pStyle w:val="Style4"/>
              <w:widowControl/>
              <w:numPr>
                <w:ilvl w:val="0"/>
                <w:numId w:val="6"/>
              </w:numPr>
              <w:spacing w:line="240" w:lineRule="auto"/>
            </w:pPr>
            <w:r w:rsidRPr="001D4BF8">
              <w:rPr>
                <w:rStyle w:val="FontStyle21"/>
                <w:rFonts w:ascii="Arial Narrow" w:hAnsi="Arial Narrow"/>
                <w:sz w:val="20"/>
                <w:szCs w:val="20"/>
              </w:rPr>
              <w:t xml:space="preserve">ciśnienie i medium </w:t>
            </w:r>
            <w:r w:rsidR="00C30951" w:rsidRPr="001D4BF8">
              <w:rPr>
                <w:rStyle w:val="FontStyle21"/>
                <w:rFonts w:ascii="Arial Narrow" w:hAnsi="Arial Narrow"/>
                <w:sz w:val="20"/>
                <w:szCs w:val="20"/>
              </w:rPr>
              <w:t>próbne</w:t>
            </w:r>
            <w:r w:rsidR="002B2172" w:rsidRPr="001D4BF8">
              <w:rPr>
                <w:rStyle w:val="FontStyle21"/>
                <w:rFonts w:ascii="Arial Narrow" w:hAnsi="Arial Narrow"/>
                <w:sz w:val="20"/>
                <w:szCs w:val="20"/>
              </w:rPr>
              <w:t>.</w:t>
            </w:r>
          </w:p>
          <w:p w14:paraId="4AF74029" w14:textId="08AA6B6D" w:rsidR="00C30951" w:rsidRPr="00DF5DF0" w:rsidRDefault="003F0286" w:rsidP="009C0982">
            <w:pPr>
              <w:rPr>
                <w:rStyle w:val="FontStyle21"/>
                <w:rFonts w:ascii="Arial Narrow" w:hAnsi="Arial Narrow"/>
                <w:sz w:val="20"/>
                <w:szCs w:val="20"/>
              </w:rPr>
            </w:pPr>
            <w:r w:rsidRPr="00DF5DF0">
              <w:rPr>
                <w:rStyle w:val="FontStyle21"/>
                <w:rFonts w:ascii="Arial Narrow" w:hAnsi="Arial Narrow"/>
                <w:sz w:val="20"/>
                <w:szCs w:val="20"/>
              </w:rPr>
              <w:t>Tablicz</w:t>
            </w:r>
            <w:r w:rsidR="00951DF4">
              <w:rPr>
                <w:rStyle w:val="FontStyle21"/>
                <w:rFonts w:ascii="Arial Narrow" w:hAnsi="Arial Narrow"/>
                <w:sz w:val="20"/>
                <w:szCs w:val="20"/>
              </w:rPr>
              <w:t xml:space="preserve">ka </w:t>
            </w:r>
            <w:r w:rsidRPr="00DF5DF0">
              <w:rPr>
                <w:rStyle w:val="FontStyle21"/>
                <w:rFonts w:ascii="Arial Narrow" w:hAnsi="Arial Narrow"/>
                <w:sz w:val="20"/>
                <w:szCs w:val="20"/>
              </w:rPr>
              <w:t>fabryczn</w:t>
            </w:r>
            <w:r w:rsidR="00DA3D44">
              <w:rPr>
                <w:rStyle w:val="FontStyle21"/>
                <w:rFonts w:ascii="Arial Narrow" w:hAnsi="Arial Narrow"/>
                <w:sz w:val="20"/>
                <w:szCs w:val="20"/>
              </w:rPr>
              <w:t>a</w:t>
            </w:r>
            <w:r w:rsidRPr="00DF5DF0">
              <w:rPr>
                <w:rStyle w:val="FontStyle21"/>
                <w:rFonts w:ascii="Arial Narrow" w:hAnsi="Arial Narrow"/>
                <w:sz w:val="20"/>
                <w:szCs w:val="20"/>
              </w:rPr>
              <w:t xml:space="preserve"> powinn</w:t>
            </w:r>
            <w:r w:rsidR="006256E7" w:rsidRPr="00DF5DF0">
              <w:rPr>
                <w:rStyle w:val="FontStyle21"/>
                <w:rFonts w:ascii="Arial Narrow" w:hAnsi="Arial Narrow"/>
                <w:sz w:val="20"/>
                <w:szCs w:val="20"/>
              </w:rPr>
              <w:t>a</w:t>
            </w:r>
            <w:r w:rsidRPr="00DF5DF0">
              <w:rPr>
                <w:rStyle w:val="FontStyle21"/>
                <w:rFonts w:ascii="Arial Narrow" w:hAnsi="Arial Narrow"/>
                <w:sz w:val="20"/>
                <w:szCs w:val="20"/>
              </w:rPr>
              <w:t xml:space="preserve"> się znajdować</w:t>
            </w:r>
            <w:r w:rsidR="006112AA">
              <w:rPr>
                <w:rStyle w:val="FontStyle21"/>
                <w:rFonts w:ascii="Arial Narrow" w:hAnsi="Arial Narrow"/>
                <w:sz w:val="20"/>
                <w:szCs w:val="20"/>
              </w:rPr>
              <w:t xml:space="preserve"> na początku</w:t>
            </w:r>
            <w:r w:rsidRPr="00DF5DF0">
              <w:rPr>
                <w:rStyle w:val="FontStyle21"/>
                <w:rFonts w:ascii="Arial Narrow" w:hAnsi="Arial Narrow"/>
                <w:sz w:val="20"/>
                <w:szCs w:val="20"/>
              </w:rPr>
              <w:t xml:space="preserve"> </w:t>
            </w:r>
            <w:r w:rsidR="005111F9">
              <w:rPr>
                <w:rStyle w:val="FontStyle21"/>
                <w:rFonts w:ascii="Arial Narrow" w:hAnsi="Arial Narrow"/>
                <w:sz w:val="20"/>
                <w:szCs w:val="20"/>
              </w:rPr>
              <w:t xml:space="preserve">i końcu </w:t>
            </w:r>
            <w:r w:rsidR="006256E7" w:rsidRPr="00DF5DF0">
              <w:rPr>
                <w:rStyle w:val="FontStyle21"/>
                <w:rFonts w:ascii="Arial Narrow" w:hAnsi="Arial Narrow"/>
                <w:sz w:val="20"/>
                <w:szCs w:val="20"/>
              </w:rPr>
              <w:t xml:space="preserve">rurociągu. </w:t>
            </w:r>
            <w:r w:rsidR="00C30951" w:rsidRPr="00DF5DF0">
              <w:rPr>
                <w:rStyle w:val="FontStyle21"/>
                <w:rFonts w:ascii="Arial Narrow" w:hAnsi="Arial Narrow"/>
                <w:sz w:val="20"/>
                <w:szCs w:val="20"/>
              </w:rPr>
              <w:t>Informacje na tabliczce powinny być w języku polskim, dopuszczalne są tabliczki dwujęzyczne.</w:t>
            </w:r>
          </w:p>
          <w:p w14:paraId="0A653239" w14:textId="487DED82" w:rsidR="00367F6C" w:rsidRPr="00DF5DF0" w:rsidRDefault="004936CA" w:rsidP="009C0982">
            <w:pPr>
              <w:rPr>
                <w:rStyle w:val="FontStyle21"/>
                <w:rFonts w:ascii="Arial Narrow" w:hAnsi="Arial Narrow"/>
                <w:sz w:val="20"/>
                <w:szCs w:val="20"/>
              </w:rPr>
            </w:pPr>
            <w:r w:rsidRPr="00DF5DF0">
              <w:rPr>
                <w:rStyle w:val="FontStyle21"/>
                <w:rFonts w:ascii="Arial Narrow" w:hAnsi="Arial Narrow"/>
                <w:sz w:val="20"/>
                <w:szCs w:val="20"/>
              </w:rPr>
              <w:lastRenderedPageBreak/>
              <w:t xml:space="preserve">Dodatkowym elementem oznakowania rurociągów, </w:t>
            </w:r>
            <w:r w:rsidR="003D4B68" w:rsidRPr="00DF5DF0">
              <w:rPr>
                <w:rStyle w:val="FontStyle21"/>
                <w:rFonts w:ascii="Arial Narrow" w:hAnsi="Arial Narrow"/>
                <w:sz w:val="20"/>
                <w:szCs w:val="20"/>
              </w:rPr>
              <w:t>stosowanym</w:t>
            </w:r>
            <w:r w:rsidR="00D65BBE" w:rsidRPr="00DF5DF0">
              <w:rPr>
                <w:rStyle w:val="FontStyle21"/>
                <w:rFonts w:ascii="Arial Narrow" w:hAnsi="Arial Narrow"/>
                <w:sz w:val="20"/>
                <w:szCs w:val="20"/>
              </w:rPr>
              <w:t xml:space="preserve"> i </w:t>
            </w:r>
            <w:r w:rsidR="004A4EF7" w:rsidRPr="00DF5DF0">
              <w:rPr>
                <w:rStyle w:val="FontStyle21"/>
                <w:rFonts w:ascii="Arial Narrow" w:hAnsi="Arial Narrow"/>
                <w:sz w:val="20"/>
                <w:szCs w:val="20"/>
              </w:rPr>
              <w:t>obowiązującym</w:t>
            </w:r>
            <w:r w:rsidR="00D65BBE" w:rsidRPr="00DF5DF0">
              <w:rPr>
                <w:rStyle w:val="FontStyle21"/>
                <w:rFonts w:ascii="Arial Narrow" w:hAnsi="Arial Narrow"/>
                <w:sz w:val="20"/>
                <w:szCs w:val="20"/>
              </w:rPr>
              <w:t xml:space="preserve"> </w:t>
            </w:r>
            <w:r w:rsidR="003D4B68" w:rsidRPr="00DF5DF0">
              <w:rPr>
                <w:rStyle w:val="FontStyle21"/>
                <w:rFonts w:ascii="Arial Narrow" w:hAnsi="Arial Narrow"/>
                <w:sz w:val="20"/>
                <w:szCs w:val="20"/>
              </w:rPr>
              <w:t xml:space="preserve"> na terenie ANWIL S.A. </w:t>
            </w:r>
            <w:r w:rsidRPr="00DF5DF0">
              <w:rPr>
                <w:rStyle w:val="FontStyle21"/>
                <w:rFonts w:ascii="Arial Narrow" w:hAnsi="Arial Narrow"/>
                <w:sz w:val="20"/>
                <w:szCs w:val="20"/>
              </w:rPr>
              <w:t>jest:</w:t>
            </w:r>
          </w:p>
          <w:p w14:paraId="67447990" w14:textId="04769743" w:rsidR="00FD729F" w:rsidRPr="00DF5DF0" w:rsidRDefault="00E767D4" w:rsidP="004C1D5B">
            <w:pPr>
              <w:pStyle w:val="Style4"/>
              <w:widowControl/>
              <w:numPr>
                <w:ilvl w:val="0"/>
                <w:numId w:val="7"/>
              </w:numPr>
              <w:spacing w:line="240" w:lineRule="auto"/>
              <w:rPr>
                <w:rStyle w:val="FontStyle21"/>
                <w:rFonts w:ascii="Arial Narrow" w:hAnsi="Arial Narrow"/>
                <w:sz w:val="20"/>
                <w:szCs w:val="20"/>
              </w:rPr>
            </w:pPr>
            <w:r>
              <w:rPr>
                <w:rStyle w:val="FontStyle21"/>
                <w:rFonts w:ascii="Arial Narrow" w:hAnsi="Arial Narrow"/>
                <w:sz w:val="20"/>
                <w:szCs w:val="20"/>
              </w:rPr>
              <w:t>malowanie pełne, odcinkowe</w:t>
            </w:r>
            <w:r w:rsidR="004936CA" w:rsidRPr="00DF5DF0">
              <w:rPr>
                <w:rStyle w:val="FontStyle21"/>
                <w:rFonts w:ascii="Arial Narrow" w:hAnsi="Arial Narrow"/>
                <w:sz w:val="20"/>
                <w:szCs w:val="20"/>
              </w:rPr>
              <w:t xml:space="preserve"> lub opaskowe rurociągów</w:t>
            </w:r>
            <w:r w:rsidR="0065015E">
              <w:rPr>
                <w:rStyle w:val="FontStyle21"/>
                <w:rFonts w:ascii="Arial Narrow" w:hAnsi="Arial Narrow"/>
                <w:sz w:val="20"/>
                <w:szCs w:val="20"/>
              </w:rPr>
              <w:t>,</w:t>
            </w:r>
          </w:p>
          <w:p w14:paraId="48F886BE" w14:textId="73490F9A" w:rsidR="00FD729F" w:rsidRPr="00BF0CF4" w:rsidRDefault="00FD729F" w:rsidP="004C1D5B">
            <w:pPr>
              <w:pStyle w:val="Akapitzlist"/>
              <w:numPr>
                <w:ilvl w:val="0"/>
                <w:numId w:val="7"/>
              </w:numPr>
              <w:spacing w:after="0"/>
            </w:pPr>
            <w:r w:rsidRPr="00BF0CF4">
              <w:t>opis rurociąg</w:t>
            </w:r>
            <w:r w:rsidR="003D4B68" w:rsidRPr="00BF0CF4">
              <w:t>ów</w:t>
            </w:r>
            <w:r w:rsidRPr="00BF0CF4">
              <w:t xml:space="preserve"> z nazwą przepływającego medium umieszczonego w miejscach widocznych, szczególnie w miejscach przecinania się estakad z rurociągami z drogami magistralnymi oraz estakad biegnących</w:t>
            </w:r>
            <w:r w:rsidR="009F5900">
              <w:t xml:space="preserve"> przy drogach magistralnych. </w:t>
            </w:r>
            <w:r w:rsidRPr="00BF0CF4">
              <w:t>Dodatkowy opis rurociągu należy umieścić w sposób umożliwiający identyfik</w:t>
            </w:r>
            <w:r w:rsidR="007F7365">
              <w:t>ację medium podczas wykonywania</w:t>
            </w:r>
            <w:r w:rsidRPr="00BF0CF4">
              <w:t xml:space="preserve"> pr</w:t>
            </w:r>
            <w:r w:rsidR="0065015E">
              <w:t>ac przy zaworach odcinających,</w:t>
            </w:r>
          </w:p>
          <w:p w14:paraId="0156036A" w14:textId="3D56C630" w:rsidR="003D4B68" w:rsidRPr="00DF5DF0" w:rsidRDefault="00FD729F" w:rsidP="004C1D5B">
            <w:pPr>
              <w:pStyle w:val="Style7"/>
              <w:widowControl/>
              <w:numPr>
                <w:ilvl w:val="0"/>
                <w:numId w:val="7"/>
              </w:numPr>
              <w:spacing w:line="240" w:lineRule="auto"/>
              <w:rPr>
                <w:rFonts w:ascii="Arial Narrow" w:hAnsi="Arial Narrow"/>
                <w:sz w:val="20"/>
                <w:szCs w:val="20"/>
              </w:rPr>
            </w:pPr>
            <w:r w:rsidRPr="00DF5DF0">
              <w:rPr>
                <w:rFonts w:ascii="Arial Narrow" w:eastAsia="Calibri" w:hAnsi="Arial Narrow" w:cs="Times New Roman"/>
                <w:bCs/>
                <w:sz w:val="20"/>
                <w:szCs w:val="20"/>
              </w:rPr>
              <w:t>oznaczeni</w:t>
            </w:r>
            <w:r w:rsidR="003D4B68" w:rsidRPr="00DF5DF0">
              <w:rPr>
                <w:rFonts w:ascii="Arial Narrow" w:eastAsia="Calibri" w:hAnsi="Arial Narrow" w:cs="Times New Roman"/>
                <w:bCs/>
                <w:sz w:val="20"/>
                <w:szCs w:val="20"/>
              </w:rPr>
              <w:t>e</w:t>
            </w:r>
            <w:r w:rsidRPr="00DF5DF0">
              <w:rPr>
                <w:rFonts w:ascii="Arial Narrow" w:eastAsia="Calibri" w:hAnsi="Arial Narrow" w:cs="Times New Roman"/>
                <w:bCs/>
                <w:sz w:val="20"/>
                <w:szCs w:val="20"/>
              </w:rPr>
              <w:t xml:space="preserve"> </w:t>
            </w:r>
            <w:r w:rsidRPr="00DF5DF0">
              <w:rPr>
                <w:rFonts w:ascii="Arial Narrow" w:hAnsi="Arial Narrow" w:cs="Times New Roman"/>
                <w:sz w:val="20"/>
                <w:szCs w:val="20"/>
              </w:rPr>
              <w:t xml:space="preserve">kierunku przepływu czynnika za pomocą tabliczek kierunkowych lub w postaci </w:t>
            </w:r>
            <w:r w:rsidR="009F5900">
              <w:rPr>
                <w:rFonts w:ascii="Arial Narrow" w:hAnsi="Arial Narrow" w:cs="Times New Roman"/>
                <w:sz w:val="20"/>
                <w:szCs w:val="20"/>
              </w:rPr>
              <w:t>strzałek</w:t>
            </w:r>
            <w:r w:rsidRPr="00DF5DF0">
              <w:rPr>
                <w:rFonts w:ascii="Arial Narrow" w:hAnsi="Arial Narrow" w:cs="Times New Roman"/>
                <w:sz w:val="20"/>
                <w:szCs w:val="20"/>
              </w:rPr>
              <w:t xml:space="preserve"> zwróconych ostrzem w kierunku przepływu, umieszczonych w pobliżu barwnego oznaczenia czynnika, opaski.</w:t>
            </w:r>
          </w:p>
          <w:p w14:paraId="771854F4" w14:textId="3D9F0CD2" w:rsidR="000B1B76" w:rsidRPr="00B606B3" w:rsidRDefault="00D65BBE" w:rsidP="004D5B02">
            <w:r w:rsidRPr="00DF5DF0">
              <w:rPr>
                <w:rStyle w:val="Odwoaniedokomentarza"/>
              </w:rPr>
              <w:t>K</w:t>
            </w:r>
            <w:r w:rsidR="003D4B68" w:rsidRPr="00DF5DF0">
              <w:t>olorystyka rurociągów, szerokości opasek oraz d</w:t>
            </w:r>
            <w:r w:rsidR="00FD729F" w:rsidRPr="00DF5DF0">
              <w:t>ługość strzałek</w:t>
            </w:r>
            <w:r w:rsidR="003D4B68" w:rsidRPr="00DF5DF0">
              <w:t xml:space="preserve"> należy </w:t>
            </w:r>
            <w:r w:rsidR="00C54EE8" w:rsidRPr="00B606B3">
              <w:t xml:space="preserve">dobrać i </w:t>
            </w:r>
            <w:r w:rsidR="003D4B68" w:rsidRPr="00B606B3">
              <w:t xml:space="preserve">wykonywać </w:t>
            </w:r>
            <w:r w:rsidR="00C54EE8" w:rsidRPr="00B606B3">
              <w:t>w oparciu o</w:t>
            </w:r>
            <w:r w:rsidR="003D4B68" w:rsidRPr="00B606B3">
              <w:t xml:space="preserve"> </w:t>
            </w:r>
            <w:r w:rsidRPr="00B606B3">
              <w:t>obowiązując</w:t>
            </w:r>
            <w:r w:rsidR="00C54EE8" w:rsidRPr="00B606B3">
              <w:t>e</w:t>
            </w:r>
            <w:r w:rsidRPr="00B606B3">
              <w:t xml:space="preserve"> </w:t>
            </w:r>
            <w:r w:rsidR="003D4B68" w:rsidRPr="00B606B3">
              <w:t>wewnętrzn</w:t>
            </w:r>
            <w:r w:rsidR="00C54EE8" w:rsidRPr="00B606B3">
              <w:t>e</w:t>
            </w:r>
            <w:r w:rsidR="003D4B68" w:rsidRPr="00B606B3">
              <w:t xml:space="preserve"> </w:t>
            </w:r>
            <w:r w:rsidR="001C6657" w:rsidRPr="00B606B3">
              <w:rPr>
                <w:i/>
              </w:rPr>
              <w:t>Z</w:t>
            </w:r>
            <w:r w:rsidR="003D4B68" w:rsidRPr="00B606B3">
              <w:rPr>
                <w:i/>
              </w:rPr>
              <w:t xml:space="preserve">arządzenie nr </w:t>
            </w:r>
            <w:r w:rsidR="00763B83" w:rsidRPr="00B606B3">
              <w:rPr>
                <w:i/>
              </w:rPr>
              <w:t>57/2020</w:t>
            </w:r>
            <w:r w:rsidR="003D4B68" w:rsidRPr="00B606B3">
              <w:t>.</w:t>
            </w:r>
          </w:p>
          <w:p w14:paraId="7B80198F" w14:textId="49586639" w:rsidR="00283269" w:rsidRPr="00BC170D" w:rsidRDefault="00283269" w:rsidP="004C1D5B">
            <w:pPr>
              <w:pStyle w:val="Nagwek2"/>
              <w:numPr>
                <w:ilvl w:val="1"/>
                <w:numId w:val="10"/>
              </w:numPr>
              <w:rPr>
                <w:rStyle w:val="FontStyle21"/>
                <w:rFonts w:ascii="Arial Narrow" w:hAnsi="Arial Narrow" w:cs="Times New Roman"/>
                <w:sz w:val="20"/>
                <w:szCs w:val="28"/>
              </w:rPr>
            </w:pPr>
            <w:r w:rsidRPr="00BC170D">
              <w:rPr>
                <w:rStyle w:val="FontStyle21"/>
                <w:rFonts w:ascii="Arial Narrow" w:hAnsi="Arial Narrow" w:cs="Times New Roman"/>
                <w:sz w:val="20"/>
                <w:szCs w:val="28"/>
              </w:rPr>
              <w:t>Pomiar</w:t>
            </w:r>
            <w:r w:rsidR="00580CCA" w:rsidRPr="00BC170D">
              <w:rPr>
                <w:rStyle w:val="FontStyle21"/>
                <w:rFonts w:ascii="Arial Narrow" w:hAnsi="Arial Narrow" w:cs="Times New Roman"/>
                <w:sz w:val="20"/>
                <w:szCs w:val="28"/>
              </w:rPr>
              <w:t>y</w:t>
            </w:r>
            <w:r w:rsidR="009F5900">
              <w:rPr>
                <w:rStyle w:val="FontStyle21"/>
                <w:rFonts w:ascii="Arial Narrow" w:hAnsi="Arial Narrow" w:cs="Times New Roman"/>
                <w:sz w:val="20"/>
                <w:szCs w:val="28"/>
              </w:rPr>
              <w:t xml:space="preserve"> „zerowe” </w:t>
            </w:r>
            <w:r w:rsidR="00580CCA" w:rsidRPr="00BC170D">
              <w:rPr>
                <w:rStyle w:val="FontStyle21"/>
                <w:rFonts w:ascii="Arial Narrow" w:hAnsi="Arial Narrow" w:cs="Times New Roman"/>
                <w:sz w:val="20"/>
                <w:szCs w:val="28"/>
              </w:rPr>
              <w:t xml:space="preserve">grubości </w:t>
            </w:r>
            <w:r w:rsidRPr="00BC170D">
              <w:rPr>
                <w:rStyle w:val="FontStyle21"/>
                <w:rFonts w:ascii="Arial Narrow" w:hAnsi="Arial Narrow" w:cs="Times New Roman"/>
                <w:sz w:val="20"/>
                <w:szCs w:val="28"/>
              </w:rPr>
              <w:t>rurociągu</w:t>
            </w:r>
          </w:p>
          <w:p w14:paraId="32E910F3" w14:textId="37066F9E" w:rsidR="003D6040" w:rsidRDefault="00283269" w:rsidP="00283269">
            <w:pPr>
              <w:autoSpaceDE w:val="0"/>
              <w:autoSpaceDN w:val="0"/>
              <w:adjustRightInd w:val="0"/>
              <w:spacing w:after="0"/>
            </w:pPr>
            <w:r w:rsidRPr="00F30FD1">
              <w:t xml:space="preserve">Wykonawca rurociągu zobowiązany jest do wykonania pomiarów zerowych. </w:t>
            </w:r>
            <w:r w:rsidR="003D6040" w:rsidRPr="00F30FD1">
              <w:t xml:space="preserve">Punkty pomiarowe powinny zostać zaproponowane przez projektanta przy uwzględnieniu specyfiki danego urządzenia. </w:t>
            </w:r>
            <w:r w:rsidRPr="00F30FD1">
              <w:t xml:space="preserve">O ile w Instrukcji eksploatacji nie podano zakresu/ siatki pomiarowej dla ultradźwiękowych pomiarów grubości </w:t>
            </w:r>
            <w:r w:rsidR="00091E9D" w:rsidRPr="00F30FD1">
              <w:t xml:space="preserve">należy wykonać pomiary grubości ścianki </w:t>
            </w:r>
            <w:r w:rsidR="001C6657" w:rsidRPr="00F30FD1">
              <w:t>zgodnie z Wytycznymi nr 2/2019 w sprawie: zasad wykonywania pomiarów grubości ścianki na urządzeniach technicznych w GK ORLEN.</w:t>
            </w:r>
          </w:p>
          <w:p w14:paraId="0CF4CA48" w14:textId="4BD293A5" w:rsidR="003D6040" w:rsidRDefault="003D6040" w:rsidP="00283269">
            <w:pPr>
              <w:autoSpaceDE w:val="0"/>
              <w:autoSpaceDN w:val="0"/>
              <w:adjustRightInd w:val="0"/>
              <w:spacing w:after="0"/>
            </w:pPr>
          </w:p>
          <w:p w14:paraId="687700D9" w14:textId="3E76C6C6" w:rsidR="003D6040" w:rsidRPr="003D6040" w:rsidRDefault="003D6040" w:rsidP="00283269">
            <w:pPr>
              <w:autoSpaceDE w:val="0"/>
              <w:autoSpaceDN w:val="0"/>
              <w:adjustRightInd w:val="0"/>
              <w:spacing w:after="0"/>
              <w:rPr>
                <w:rStyle w:val="FontStyle21"/>
                <w:rFonts w:ascii="Arial Narrow" w:hAnsi="Arial Narrow" w:cs="Times New Roman"/>
                <w:sz w:val="20"/>
              </w:rPr>
            </w:pPr>
            <w:r>
              <w:t xml:space="preserve">Dane z wykonanych pomiarów należy wprowadzić do użytkowanego w spółce, zintegrowanego  systemu </w:t>
            </w:r>
            <w:r w:rsidR="005F4AB9">
              <w:t xml:space="preserve">elektronicznego </w:t>
            </w:r>
            <w:r>
              <w:t>zarządzania aparatami, urządzeniami, rurociągami, etc.</w:t>
            </w:r>
            <w:r w:rsidR="005F4AB9">
              <w:t>, (</w:t>
            </w:r>
            <w:r>
              <w:t>np. SZEOR, VISIONS</w:t>
            </w:r>
            <w:r w:rsidR="005F4AB9">
              <w:t xml:space="preserve"> </w:t>
            </w:r>
            <w:proofErr w:type="spellStart"/>
            <w:r w:rsidR="005F4AB9">
              <w:t>Metegrity</w:t>
            </w:r>
            <w:proofErr w:type="spellEnd"/>
            <w:r w:rsidR="005F4AB9">
              <w:t>, itp.</w:t>
            </w:r>
            <w:r>
              <w:t>).</w:t>
            </w:r>
          </w:p>
          <w:p w14:paraId="65A290B7" w14:textId="2B206AFB" w:rsidR="009C0982" w:rsidRDefault="009C0982" w:rsidP="004C1D5B">
            <w:pPr>
              <w:pStyle w:val="Nagwek2"/>
              <w:numPr>
                <w:ilvl w:val="1"/>
                <w:numId w:val="10"/>
              </w:numPr>
              <w:rPr>
                <w:rStyle w:val="FontStyle21"/>
                <w:rFonts w:ascii="Arial Narrow" w:hAnsi="Arial Narrow"/>
                <w:sz w:val="20"/>
                <w:szCs w:val="20"/>
                <w:lang w:eastAsia="pl-PL"/>
              </w:rPr>
            </w:pPr>
            <w:r>
              <w:rPr>
                <w:rStyle w:val="FontStyle21"/>
                <w:rFonts w:ascii="Arial Narrow" w:hAnsi="Arial Narrow"/>
                <w:sz w:val="20"/>
                <w:szCs w:val="20"/>
                <w:lang w:eastAsia="pl-PL"/>
              </w:rPr>
              <w:t>Naprawy i modernizacje</w:t>
            </w:r>
          </w:p>
          <w:p w14:paraId="150CC0EA" w14:textId="2DE5119F" w:rsidR="004367C1" w:rsidRPr="00BC170D" w:rsidRDefault="00751067" w:rsidP="00DC0E45">
            <w:pPr>
              <w:autoSpaceDE w:val="0"/>
              <w:autoSpaceDN w:val="0"/>
              <w:adjustRightInd w:val="0"/>
              <w:spacing w:after="0"/>
              <w:rPr>
                <w:rFonts w:eastAsia="Times New Roman" w:cs="Arial"/>
                <w:szCs w:val="20"/>
                <w:lang w:eastAsia="pl-PL"/>
              </w:rPr>
            </w:pPr>
            <w:r w:rsidRPr="00DF5DF0">
              <w:rPr>
                <w:rStyle w:val="FontStyle21"/>
                <w:rFonts w:ascii="Arial Narrow" w:eastAsia="Times New Roman" w:hAnsi="Arial Narrow"/>
                <w:sz w:val="20"/>
                <w:szCs w:val="20"/>
                <w:lang w:eastAsia="pl-PL"/>
              </w:rPr>
              <w:t xml:space="preserve">W </w:t>
            </w:r>
            <w:r w:rsidR="002F23C7">
              <w:rPr>
                <w:rStyle w:val="FontStyle21"/>
                <w:rFonts w:ascii="Arial Narrow" w:eastAsia="Times New Roman" w:hAnsi="Arial Narrow"/>
                <w:sz w:val="20"/>
                <w:szCs w:val="20"/>
                <w:lang w:eastAsia="pl-PL"/>
              </w:rPr>
              <w:t>przypadku napraw i modernizacji</w:t>
            </w:r>
            <w:r w:rsidRPr="00DF5DF0">
              <w:rPr>
                <w:rStyle w:val="FontStyle21"/>
                <w:rFonts w:ascii="Arial Narrow" w:eastAsia="Times New Roman" w:hAnsi="Arial Narrow"/>
                <w:sz w:val="20"/>
                <w:szCs w:val="20"/>
                <w:lang w:eastAsia="pl-PL"/>
              </w:rPr>
              <w:t xml:space="preserve"> rurociągów technologia naprawy/modernizacji powinna być zatwierdzon</w:t>
            </w:r>
            <w:r w:rsidR="006735C4" w:rsidRPr="00DF5DF0">
              <w:rPr>
                <w:rStyle w:val="FontStyle21"/>
                <w:rFonts w:ascii="Arial Narrow" w:eastAsia="Times New Roman" w:hAnsi="Arial Narrow"/>
                <w:sz w:val="20"/>
                <w:szCs w:val="20"/>
                <w:lang w:eastAsia="pl-PL"/>
              </w:rPr>
              <w:t>a w UDT lub Dziale Inspekcji</w:t>
            </w:r>
            <w:r w:rsidRPr="00DF5DF0">
              <w:rPr>
                <w:rStyle w:val="FontStyle21"/>
                <w:rFonts w:ascii="Arial Narrow" w:eastAsia="Times New Roman" w:hAnsi="Arial Narrow"/>
                <w:sz w:val="20"/>
                <w:szCs w:val="20"/>
                <w:lang w:eastAsia="pl-PL"/>
              </w:rPr>
              <w:t xml:space="preserve">, w jednostce której rurociąg podlega. W czasie próby </w:t>
            </w:r>
            <w:r w:rsidRPr="00BC170D">
              <w:t xml:space="preserve">ciśnieniowej powinien być obecny </w:t>
            </w:r>
            <w:r w:rsidR="006735C4" w:rsidRPr="00BC170D">
              <w:t>Inspektor UDT (dla rur</w:t>
            </w:r>
            <w:r w:rsidR="00824442" w:rsidRPr="00BC170D">
              <w:t>o</w:t>
            </w:r>
            <w:r w:rsidR="006735C4" w:rsidRPr="00BC170D">
              <w:t xml:space="preserve">ciągów podlegających pod UDT) </w:t>
            </w:r>
            <w:r w:rsidR="00824442" w:rsidRPr="00BC170D">
              <w:t>i/</w:t>
            </w:r>
            <w:r w:rsidR="006735C4" w:rsidRPr="00BC170D">
              <w:t>lub</w:t>
            </w:r>
            <w:r w:rsidR="00C34378" w:rsidRPr="00BC170D">
              <w:t xml:space="preserve"> Inżynier Wsparcia Produkcji z Działu </w:t>
            </w:r>
            <w:r w:rsidR="006735C4" w:rsidRPr="00BC170D">
              <w:t>I</w:t>
            </w:r>
            <w:r w:rsidR="00C34378" w:rsidRPr="00BC170D">
              <w:t>nspekcji</w:t>
            </w:r>
            <w:r w:rsidR="006735C4" w:rsidRPr="00BC170D">
              <w:t xml:space="preserve">. Dokumentację powykonawczą należy dostarczyć </w:t>
            </w:r>
            <w:r w:rsidR="0081277B">
              <w:t xml:space="preserve">- </w:t>
            </w:r>
            <w:r w:rsidR="006735C4" w:rsidRPr="00BC170D">
              <w:t>do Działu Inspekcji</w:t>
            </w:r>
            <w:r w:rsidR="0081277B">
              <w:t xml:space="preserve"> bądź branżysty SUR właściwego dla danego obszaru -</w:t>
            </w:r>
            <w:r w:rsidR="006735C4" w:rsidRPr="00BC170D">
              <w:t xml:space="preserve"> </w:t>
            </w:r>
            <w:r w:rsidR="00C34378" w:rsidRPr="00BC170D">
              <w:t xml:space="preserve">w ilości </w:t>
            </w:r>
            <w:r w:rsidR="0081277B">
              <w:t xml:space="preserve">i zgodnie ze schematem zawartym </w:t>
            </w:r>
            <w:r w:rsidR="00C34378" w:rsidRPr="00BC170D">
              <w:t>w Regulaminie Działu Inspekcji</w:t>
            </w:r>
            <w:r w:rsidR="006735C4" w:rsidRPr="00BC170D">
              <w:t>.</w:t>
            </w:r>
          </w:p>
          <w:p w14:paraId="43ECB3DD" w14:textId="3B5AF127" w:rsidR="000B273A" w:rsidRPr="00BC170D" w:rsidRDefault="00685A65" w:rsidP="004C1D5B">
            <w:pPr>
              <w:pStyle w:val="Nagwek1"/>
              <w:numPr>
                <w:ilvl w:val="0"/>
                <w:numId w:val="10"/>
              </w:numPr>
            </w:pPr>
            <w:bookmarkStart w:id="5" w:name="_Toc68764688"/>
            <w:r w:rsidRPr="00BC170D">
              <w:rPr>
                <w:rStyle w:val="FontStyle86"/>
                <w:rFonts w:cs="Times New Roman"/>
                <w:b/>
                <w:bCs/>
                <w:smallCaps w:val="0"/>
                <w:szCs w:val="32"/>
              </w:rPr>
              <w:t>PRACE BUDOWLANE</w:t>
            </w:r>
            <w:r w:rsidR="00BA597F" w:rsidRPr="00BC170D">
              <w:rPr>
                <w:rStyle w:val="FontStyle86"/>
                <w:rFonts w:cs="Times New Roman"/>
                <w:b/>
                <w:bCs/>
                <w:smallCaps w:val="0"/>
                <w:szCs w:val="32"/>
              </w:rPr>
              <w:t xml:space="preserve"> I MECHANICZNE</w:t>
            </w:r>
            <w:bookmarkEnd w:id="5"/>
          </w:p>
          <w:p w14:paraId="71464CC4" w14:textId="04C65625" w:rsidR="006E1D29" w:rsidRPr="00A033A4" w:rsidRDefault="00BA597F" w:rsidP="004C1D5B">
            <w:pPr>
              <w:pStyle w:val="Nagwek2"/>
              <w:numPr>
                <w:ilvl w:val="1"/>
                <w:numId w:val="10"/>
              </w:numPr>
            </w:pPr>
            <w:r w:rsidRPr="00BF0CF4">
              <w:t>Wymagania ogólne</w:t>
            </w:r>
          </w:p>
          <w:p w14:paraId="30FBF27D" w14:textId="21CB59D8" w:rsidR="003F39EF" w:rsidRPr="00BF0CF4" w:rsidRDefault="0047576E" w:rsidP="00BC170D">
            <w:r w:rsidRPr="00BF0CF4">
              <w:t>Prace budowlane</w:t>
            </w:r>
            <w:r w:rsidR="000E6B10" w:rsidRPr="00BF0CF4">
              <w:t xml:space="preserve"> i mechaniczne</w:t>
            </w:r>
            <w:r w:rsidRPr="00BF0CF4">
              <w:t xml:space="preserve"> należy </w:t>
            </w:r>
            <w:r w:rsidR="00406AE1" w:rsidRPr="00BF0CF4">
              <w:t xml:space="preserve">wykonywać </w:t>
            </w:r>
            <w:r w:rsidRPr="00BF0CF4">
              <w:t>zgodnie z dokumentacją projektową</w:t>
            </w:r>
            <w:r w:rsidR="008F73F6" w:rsidRPr="00BF0CF4">
              <w:t>,</w:t>
            </w:r>
            <w:r w:rsidR="0069657A" w:rsidRPr="00BF0CF4">
              <w:t xml:space="preserve"> specyfikacją techniczną</w:t>
            </w:r>
            <w:r w:rsidR="008F73F6" w:rsidRPr="00BF0CF4">
              <w:t>, przepisami</w:t>
            </w:r>
            <w:r w:rsidR="00B938DD" w:rsidRPr="00BF0CF4">
              <w:t>,</w:t>
            </w:r>
            <w:r w:rsidR="008F73F6" w:rsidRPr="00BF0CF4">
              <w:t xml:space="preserve"> obowiązującymi normami</w:t>
            </w:r>
            <w:r w:rsidR="00B938DD" w:rsidRPr="00BF0CF4">
              <w:t xml:space="preserve"> oraz zasadami wiedzy technicznej</w:t>
            </w:r>
            <w:r w:rsidR="008F73F6" w:rsidRPr="00BF0CF4">
              <w:t xml:space="preserve">. </w:t>
            </w:r>
            <w:r w:rsidR="001E1CA1" w:rsidRPr="00BF0CF4">
              <w:rPr>
                <w:rStyle w:val="FontStyle20"/>
                <w:rFonts w:ascii="Arial Narrow" w:hAnsi="Arial Narrow"/>
                <w:sz w:val="20"/>
              </w:rPr>
              <w:lastRenderedPageBreak/>
              <w:t>Wszystkie prace powinny być wykonywane p</w:t>
            </w:r>
            <w:r w:rsidR="009F5900">
              <w:rPr>
                <w:rStyle w:val="FontStyle20"/>
                <w:rFonts w:ascii="Arial Narrow" w:hAnsi="Arial Narrow"/>
                <w:sz w:val="20"/>
              </w:rPr>
              <w:t xml:space="preserve">rzez </w:t>
            </w:r>
            <w:r w:rsidR="001E1CA1" w:rsidRPr="00BF0CF4">
              <w:rPr>
                <w:rStyle w:val="FontStyle20"/>
                <w:rFonts w:ascii="Arial Narrow" w:hAnsi="Arial Narrow"/>
                <w:sz w:val="20"/>
              </w:rPr>
              <w:t xml:space="preserve">przeszkolonych </w:t>
            </w:r>
            <w:r w:rsidR="00F2469F" w:rsidRPr="00BF0CF4">
              <w:rPr>
                <w:rStyle w:val="FontStyle20"/>
                <w:rFonts w:ascii="Arial Narrow" w:hAnsi="Arial Narrow"/>
                <w:sz w:val="20"/>
              </w:rPr>
              <w:t xml:space="preserve">i wykwalifikowanych </w:t>
            </w:r>
            <w:r w:rsidR="001E1CA1" w:rsidRPr="00BF0CF4">
              <w:rPr>
                <w:rStyle w:val="FontStyle20"/>
                <w:rFonts w:ascii="Arial Narrow" w:hAnsi="Arial Narrow"/>
                <w:sz w:val="20"/>
              </w:rPr>
              <w:t>pracowników</w:t>
            </w:r>
            <w:r w:rsidR="00330556" w:rsidRPr="00BF0CF4">
              <w:rPr>
                <w:rStyle w:val="FontStyle20"/>
                <w:rFonts w:ascii="Arial Narrow" w:hAnsi="Arial Narrow"/>
                <w:sz w:val="20"/>
              </w:rPr>
              <w:t>, posiadających odpowiednie</w:t>
            </w:r>
            <w:r w:rsidR="002E28BD" w:rsidRPr="00BF0CF4">
              <w:rPr>
                <w:rStyle w:val="FontStyle20"/>
                <w:rFonts w:ascii="Arial Narrow" w:hAnsi="Arial Narrow"/>
                <w:sz w:val="20"/>
              </w:rPr>
              <w:t xml:space="preserve"> </w:t>
            </w:r>
            <w:r w:rsidR="00330556" w:rsidRPr="00BF0CF4">
              <w:rPr>
                <w:rStyle w:val="FontStyle20"/>
                <w:rFonts w:ascii="Arial Narrow" w:hAnsi="Arial Narrow"/>
                <w:sz w:val="20"/>
              </w:rPr>
              <w:t>uprawnienia</w:t>
            </w:r>
            <w:r w:rsidR="001E1CA1" w:rsidRPr="00BF0CF4">
              <w:rPr>
                <w:rStyle w:val="FontStyle20"/>
                <w:rFonts w:ascii="Arial Narrow" w:hAnsi="Arial Narrow"/>
                <w:sz w:val="20"/>
              </w:rPr>
              <w:t>.</w:t>
            </w:r>
          </w:p>
          <w:p w14:paraId="4C9285D8" w14:textId="720F9290" w:rsidR="00546B47" w:rsidRPr="00BF0CF4" w:rsidRDefault="00224BE3" w:rsidP="00BC170D">
            <w:r w:rsidRPr="00BF0CF4">
              <w:t>Nadzó</w:t>
            </w:r>
            <w:r w:rsidR="00834588" w:rsidRPr="00BF0CF4">
              <w:t>r nad prowadzeniem prac</w:t>
            </w:r>
            <w:r w:rsidR="000E6B10" w:rsidRPr="00BF0CF4">
              <w:t xml:space="preserve"> budowlanych</w:t>
            </w:r>
            <w:r w:rsidR="00834588" w:rsidRPr="00BF0CF4">
              <w:t xml:space="preserve"> musi pełnić osoba posiadająca uprawnienia budowlane do kierowania budową lub robotami budowlanymi </w:t>
            </w:r>
            <w:r w:rsidR="0078612D" w:rsidRPr="00BF0CF4">
              <w:t>w wymaganej specjalności.</w:t>
            </w:r>
          </w:p>
          <w:p w14:paraId="2C25808B" w14:textId="77777777" w:rsidR="00DF7C32" w:rsidRPr="00BF0CF4" w:rsidRDefault="00DF7C32" w:rsidP="00BC170D">
            <w:r w:rsidRPr="00BF0CF4">
              <w:t xml:space="preserve">Zabezpieczenia ogniochronne konstrukcji wsporczych  mogą być wykonywane </w:t>
            </w:r>
            <w:r w:rsidR="00D44A0F" w:rsidRPr="00BF0CF4">
              <w:t>zgodnie z projektem</w:t>
            </w:r>
            <w:r w:rsidR="0023179D" w:rsidRPr="00BF0CF4">
              <w:t xml:space="preserve"> uzgodnionym z rzeczoznawcą  do spraw zabezpieczeń przeciwpożarowych, </w:t>
            </w:r>
            <w:r w:rsidRPr="00BF0CF4">
              <w:t xml:space="preserve">jedynie przez specjalistyczne, profesjonalne firmy, których doświadczenie w stosowaniu podanej w dokumentacji projektowej technologii gwarantuje, że wytworzona powłoka będzie pełnowartościowym pokryciem. </w:t>
            </w:r>
          </w:p>
          <w:p w14:paraId="35C11C81" w14:textId="58E2A014" w:rsidR="00DF7C32" w:rsidRPr="00BF0CF4" w:rsidRDefault="009F5900" w:rsidP="00BC170D">
            <w:r>
              <w:t xml:space="preserve">Wykonawca powinien przedstawić </w:t>
            </w:r>
            <w:r w:rsidR="00DF7C32" w:rsidRPr="00BF0CF4">
              <w:t>m.in.:</w:t>
            </w:r>
          </w:p>
          <w:p w14:paraId="4C6F49B1" w14:textId="57E4F150" w:rsidR="00DF7C32" w:rsidRPr="00BF0CF4" w:rsidRDefault="009F5900" w:rsidP="004C1D5B">
            <w:pPr>
              <w:pStyle w:val="Akapitzlist"/>
              <w:numPr>
                <w:ilvl w:val="0"/>
                <w:numId w:val="30"/>
              </w:numPr>
              <w:spacing w:after="0"/>
            </w:pPr>
            <w:r>
              <w:t>a</w:t>
            </w:r>
            <w:r w:rsidR="00DF7C32" w:rsidRPr="00BF0CF4">
              <w:t>utoryzację wydaną przez producenta lub dystrybutora materiałów ogniochronnych</w:t>
            </w:r>
            <w:r>
              <w:t>,</w:t>
            </w:r>
          </w:p>
          <w:p w14:paraId="646AFA6B" w14:textId="5784C47A" w:rsidR="00DF7C32" w:rsidRPr="00BF0CF4" w:rsidRDefault="009F5900" w:rsidP="004C1D5B">
            <w:pPr>
              <w:pStyle w:val="Akapitzlist"/>
              <w:numPr>
                <w:ilvl w:val="0"/>
                <w:numId w:val="30"/>
              </w:numPr>
              <w:spacing w:after="0"/>
            </w:pPr>
            <w:r>
              <w:t>r</w:t>
            </w:r>
            <w:r w:rsidR="00DF7C32" w:rsidRPr="00BF0CF4">
              <w:t>eferencję z ostatnich trzech lat z wykonanych zabezpieczeń ogniochronnych na konstrukcjach o łącznej powierzchni nie mniejszej niż 50% powierzchni przeznaczonej do zabezpieczenia</w:t>
            </w:r>
            <w:r>
              <w:t>,</w:t>
            </w:r>
          </w:p>
          <w:p w14:paraId="79F54644" w14:textId="27F00D4F" w:rsidR="00A42E3E" w:rsidRDefault="009F5900" w:rsidP="004C1D5B">
            <w:pPr>
              <w:pStyle w:val="Akapitzlist"/>
              <w:numPr>
                <w:ilvl w:val="0"/>
                <w:numId w:val="30"/>
              </w:numPr>
              <w:spacing w:after="0"/>
            </w:pPr>
            <w:r>
              <w:t>d</w:t>
            </w:r>
            <w:r w:rsidR="00DF7C32" w:rsidRPr="00BF0CF4">
              <w:t>okumenty potwierdzające kwalifikacje osoby kierującej pracami:</w:t>
            </w:r>
          </w:p>
          <w:p w14:paraId="3F3B5575" w14:textId="77777777" w:rsidR="00B606B3" w:rsidRDefault="00B606B3" w:rsidP="00B606B3">
            <w:pPr>
              <w:pStyle w:val="Akapitzlist"/>
              <w:spacing w:after="0"/>
              <w:ind w:left="360"/>
            </w:pPr>
          </w:p>
          <w:p w14:paraId="43C9CC92" w14:textId="77777777" w:rsidR="009F5900" w:rsidRDefault="00DF7C32" w:rsidP="004C1D5B">
            <w:pPr>
              <w:pStyle w:val="Akapitzlist"/>
              <w:numPr>
                <w:ilvl w:val="0"/>
                <w:numId w:val="29"/>
              </w:numPr>
              <w:spacing w:after="0"/>
            </w:pPr>
            <w:r w:rsidRPr="00BF0CF4">
              <w:t>co najmniej 5-cio letni</w:t>
            </w:r>
            <w:r w:rsidR="009F5900">
              <w:t xml:space="preserve"> staż pracy przy robotach </w:t>
            </w:r>
            <w:r w:rsidRPr="00BF0CF4">
              <w:t>ogniochronnych</w:t>
            </w:r>
            <w:r w:rsidR="00985A4D" w:rsidRPr="00BF0CF4">
              <w:t>,</w:t>
            </w:r>
          </w:p>
          <w:p w14:paraId="049CCEF8" w14:textId="5C4E52C2" w:rsidR="00DF7C32" w:rsidRPr="00BF0CF4" w:rsidRDefault="00DF7C32" w:rsidP="004C1D5B">
            <w:pPr>
              <w:pStyle w:val="Akapitzlist"/>
              <w:numPr>
                <w:ilvl w:val="0"/>
                <w:numId w:val="29"/>
              </w:numPr>
              <w:spacing w:after="0"/>
            </w:pPr>
            <w:r w:rsidRPr="00BF0CF4">
              <w:t>ukończenie szkolenia w dziedzinie powłok ogniochronnych</w:t>
            </w:r>
            <w:r w:rsidR="00985A4D" w:rsidRPr="00BF0CF4">
              <w:t>.</w:t>
            </w:r>
          </w:p>
          <w:p w14:paraId="2DF55066" w14:textId="6FAB6D45" w:rsidR="002652D5" w:rsidRDefault="002652D5" w:rsidP="00DC0E45">
            <w:pPr>
              <w:spacing w:after="0"/>
            </w:pPr>
          </w:p>
          <w:p w14:paraId="0EBCA9C2" w14:textId="0E4952AC" w:rsidR="00985A4D" w:rsidRPr="00BF0CF4" w:rsidRDefault="006E5D3C" w:rsidP="00DC0E45">
            <w:pPr>
              <w:spacing w:after="0"/>
            </w:pPr>
            <w:r w:rsidRPr="00BF0CF4">
              <w:t xml:space="preserve">Realizacja prac powinna odbywać się zgodnie z przepisami i wymaganiami bezpieczeństwa i higieny  pracy, przepisami przeciwpożarowymi, zasadami  bezpieczeństwa procesowego, ustawą  prawo ochrony środowiska  oraz wewnętrznymi zarządzeniami obowiązującymi na terenie ANWIL SA. </w:t>
            </w:r>
            <w:r w:rsidR="00985A4D" w:rsidRPr="00BF0CF4">
              <w:t>d</w:t>
            </w:r>
            <w:r w:rsidRPr="00BF0CF4">
              <w:t>ostępnymi</w:t>
            </w:r>
          </w:p>
          <w:p w14:paraId="1E7624D5" w14:textId="3CD357AB" w:rsidR="00472E7C" w:rsidRPr="00BF0CF4" w:rsidRDefault="006E5D3C" w:rsidP="00DC0E45">
            <w:pPr>
              <w:spacing w:after="0"/>
            </w:pPr>
            <w:r w:rsidRPr="00BF0CF4">
              <w:t xml:space="preserve"> pod</w:t>
            </w:r>
            <w:r w:rsidR="00985A4D" w:rsidRPr="00BF0CF4">
              <w:t xml:space="preserve"> </w:t>
            </w:r>
            <w:r w:rsidRPr="00BF0CF4">
              <w:t xml:space="preserve"> adresem: </w:t>
            </w:r>
            <w:hyperlink r:id="rId9" w:history="1">
              <w:r w:rsidR="00472E7C" w:rsidRPr="001D4BF8">
                <w:rPr>
                  <w:rStyle w:val="Hipercze"/>
                  <w:i/>
                  <w:color w:val="auto"/>
                </w:rPr>
                <w:t>http://www.anwil.pl/PL/StrefaZakupow/Strony/Wytyczne-ANWIL-dla-Oferentow-i-Wykonawcow.aspx</w:t>
              </w:r>
            </w:hyperlink>
          </w:p>
          <w:p w14:paraId="1B9A314C" w14:textId="640C8C2F" w:rsidR="00546B47" w:rsidRPr="0099486C" w:rsidRDefault="00546B47" w:rsidP="0099486C">
            <w:pPr>
              <w:pStyle w:val="Nagwek2"/>
              <w:numPr>
                <w:ilvl w:val="1"/>
                <w:numId w:val="10"/>
              </w:numPr>
            </w:pPr>
            <w:r w:rsidRPr="000A1B4E">
              <w:t>Konstrukcje</w:t>
            </w:r>
            <w:r w:rsidRPr="001D4BF8">
              <w:t xml:space="preserve"> wsporcze</w:t>
            </w:r>
          </w:p>
          <w:p w14:paraId="05620236" w14:textId="548DB65F" w:rsidR="00546B47" w:rsidRPr="00BF0CF4" w:rsidRDefault="00546B47" w:rsidP="00DC0E45">
            <w:pPr>
              <w:autoSpaceDE w:val="0"/>
              <w:autoSpaceDN w:val="0"/>
              <w:adjustRightInd w:val="0"/>
              <w:spacing w:after="0"/>
            </w:pPr>
            <w:r w:rsidRPr="00BF0CF4">
              <w:t>Elementy konstrukcji wsporczych należy wykonać  zgod</w:t>
            </w:r>
            <w:r w:rsidR="004E1347">
              <w:t>nie z dokumentacją projektową.</w:t>
            </w:r>
          </w:p>
          <w:p w14:paraId="1BFB7DAD" w14:textId="56F14DE3" w:rsidR="00546B47" w:rsidRPr="00BF0CF4" w:rsidRDefault="00546B47" w:rsidP="00DC0E45">
            <w:pPr>
              <w:autoSpaceDE w:val="0"/>
              <w:autoSpaceDN w:val="0"/>
              <w:adjustRightInd w:val="0"/>
              <w:spacing w:after="0"/>
            </w:pPr>
            <w:r w:rsidRPr="00BF0CF4">
              <w:t>Rozpoczęcie robót fundamentowych należy popr</w:t>
            </w:r>
            <w:r w:rsidR="0099486C">
              <w:t>zedzić geodezyjnym</w:t>
            </w:r>
            <w:r w:rsidR="00985A4D" w:rsidRPr="00BF0CF4">
              <w:t xml:space="preserve"> wytyczeniem </w:t>
            </w:r>
            <w:r w:rsidRPr="00BF0CF4">
              <w:t xml:space="preserve">fundamentów wykonanym przez geodetę posiadającego uprawnienia. </w:t>
            </w:r>
          </w:p>
          <w:p w14:paraId="1A112832" w14:textId="7F2D7D15" w:rsidR="00546B47" w:rsidRPr="00BF0CF4" w:rsidRDefault="0099486C" w:rsidP="00DC0E45">
            <w:pPr>
              <w:autoSpaceDE w:val="0"/>
              <w:autoSpaceDN w:val="0"/>
              <w:adjustRightInd w:val="0"/>
              <w:spacing w:after="0"/>
            </w:pPr>
            <w:r>
              <w:t xml:space="preserve">Należy stosować </w:t>
            </w:r>
            <w:r w:rsidR="00546B47" w:rsidRPr="00BF0CF4">
              <w:t>deskowania systemowe lub drewniane wykonane zgodnie z normami. Materiały stosowane do deskowania nie mogą deformować się pod wpływem warunków atmosferycznych ani na wskutek zetknięcia się z mieszanką betonową.</w:t>
            </w:r>
          </w:p>
          <w:p w14:paraId="1F3FD18B" w14:textId="05E314BC" w:rsidR="00546B47" w:rsidRPr="00BF0CF4" w:rsidRDefault="00546B47" w:rsidP="00DC0E45">
            <w:pPr>
              <w:autoSpaceDE w:val="0"/>
              <w:autoSpaceDN w:val="0"/>
              <w:adjustRightInd w:val="0"/>
              <w:spacing w:after="0"/>
            </w:pPr>
            <w:r w:rsidRPr="00BF0CF4">
              <w:t>Montaż zbrojenia należy wykonać wg naznaczonego rozstawu prętów. Dla zachowania właściwej grubości otulenia prętów należy stosować podkładki dy</w:t>
            </w:r>
            <w:r w:rsidR="004774E7">
              <w:t>stansowe z tworzywa sztucznego.</w:t>
            </w:r>
          </w:p>
          <w:p w14:paraId="6E5690FE" w14:textId="0F532FCC" w:rsidR="00546B47" w:rsidRPr="00BF0CF4" w:rsidRDefault="00546B47" w:rsidP="00DC0E45">
            <w:pPr>
              <w:autoSpaceDE w:val="0"/>
              <w:autoSpaceDN w:val="0"/>
              <w:adjustRightInd w:val="0"/>
              <w:spacing w:after="0"/>
            </w:pPr>
            <w:r w:rsidRPr="00BF0CF4">
              <w:t xml:space="preserve">Deskowanie </w:t>
            </w:r>
            <w:r w:rsidR="004774E7">
              <w:t xml:space="preserve">i zbrojenie przed betonowaniem </w:t>
            </w:r>
            <w:r w:rsidRPr="00BF0CF4">
              <w:t>powinno być czyste</w:t>
            </w:r>
            <w:r w:rsidR="004774E7">
              <w:t xml:space="preserve"> i suche</w:t>
            </w:r>
            <w:r w:rsidRPr="00BF0CF4">
              <w:t>.</w:t>
            </w:r>
          </w:p>
          <w:p w14:paraId="0A0555C4" w14:textId="317E0527" w:rsidR="00546B47" w:rsidRPr="00BF0CF4" w:rsidRDefault="00546B47" w:rsidP="00DC0E45">
            <w:pPr>
              <w:autoSpaceDE w:val="0"/>
              <w:autoSpaceDN w:val="0"/>
              <w:adjustRightInd w:val="0"/>
              <w:spacing w:after="0"/>
            </w:pPr>
            <w:r w:rsidRPr="00BF0CF4">
              <w:lastRenderedPageBreak/>
              <w:t>Betonowanie można rozpocząć po od</w:t>
            </w:r>
            <w:r w:rsidR="004774E7">
              <w:t>biorze przez Inspektora nadzoru</w:t>
            </w:r>
            <w:r w:rsidRPr="00BF0CF4">
              <w:t xml:space="preserve"> zbrojenia oraz </w:t>
            </w:r>
            <w:proofErr w:type="spellStart"/>
            <w:r w:rsidRPr="00BF0CF4">
              <w:t>deskowań</w:t>
            </w:r>
            <w:proofErr w:type="spellEnd"/>
            <w:r w:rsidRPr="00BF0CF4">
              <w:t>. Wszys</w:t>
            </w:r>
            <w:r w:rsidR="004774E7">
              <w:t>tkie odbiory należy potwierdzić</w:t>
            </w:r>
            <w:r w:rsidRPr="00BF0CF4">
              <w:t xml:space="preserve"> wpisem do dziennika budowy </w:t>
            </w:r>
          </w:p>
          <w:p w14:paraId="09B7EC7D" w14:textId="0381FB2F" w:rsidR="00546B47" w:rsidRDefault="00546B47" w:rsidP="00DC0E45">
            <w:pPr>
              <w:autoSpaceDE w:val="0"/>
              <w:autoSpaceDN w:val="0"/>
              <w:adjustRightInd w:val="0"/>
              <w:spacing w:after="0"/>
            </w:pPr>
            <w:r w:rsidRPr="00BF0CF4">
              <w:t>Beton powinien być układany w poziomych warstwach o grubościach umożliwiających dokładne połączenie z warstwami leżącymi poniżej poprzez zagęszczanie wibracyjne. Mieszanka betonowa powinna być dostarczona w sposób ciągły i układana równomiernie w warstwach grubości 30-40</w:t>
            </w:r>
            <w:r w:rsidR="00726DA0">
              <w:t xml:space="preserve"> </w:t>
            </w:r>
            <w:r w:rsidRPr="00BF0CF4">
              <w:t>cm.</w:t>
            </w:r>
          </w:p>
          <w:p w14:paraId="191F9F89" w14:textId="77777777" w:rsidR="00102EFE" w:rsidRPr="00BF0CF4" w:rsidRDefault="00102EFE" w:rsidP="00DC0E45">
            <w:pPr>
              <w:autoSpaceDE w:val="0"/>
              <w:autoSpaceDN w:val="0"/>
              <w:adjustRightInd w:val="0"/>
              <w:spacing w:after="0"/>
            </w:pPr>
          </w:p>
          <w:p w14:paraId="62C59FA2" w14:textId="77777777" w:rsidR="009D38BF" w:rsidRDefault="00546B47" w:rsidP="00985A4D">
            <w:pPr>
              <w:spacing w:after="0"/>
            </w:pPr>
            <w:r w:rsidRPr="00BF0CF4">
              <w:t xml:space="preserve">Na wszystkich powierzchniach fundamentu </w:t>
            </w:r>
            <w:r w:rsidR="00102EFE">
              <w:t>stykających się z gruntem</w:t>
            </w:r>
            <w:r w:rsidRPr="00BF0CF4">
              <w:t xml:space="preserve"> należy wykonać izolację przeciwwilgociową a w razie potrzeby wodochronną. Rodzaj izolacji oraz sposób jej wykonywania powinien być zawsze dostosowany do </w:t>
            </w:r>
            <w:r w:rsidRPr="003C4E1C">
              <w:t>warun</w:t>
            </w:r>
            <w:r w:rsidR="009D38BF">
              <w:t>ków gruntowo-wodnych.</w:t>
            </w:r>
          </w:p>
          <w:p w14:paraId="05D4115D" w14:textId="6D6F71F4" w:rsidR="00763B83" w:rsidRPr="009B0361" w:rsidRDefault="001A3FBD" w:rsidP="00985A4D">
            <w:pPr>
              <w:spacing w:after="0"/>
              <w:rPr>
                <w:color w:val="00B050"/>
              </w:rPr>
            </w:pPr>
            <w:r w:rsidRPr="003C4E1C">
              <w:rPr>
                <w:szCs w:val="20"/>
              </w:rPr>
              <w:t>Sposób przygotowania podłoża, przyg</w:t>
            </w:r>
            <w:r w:rsidR="003C4E1C">
              <w:rPr>
                <w:szCs w:val="20"/>
              </w:rPr>
              <w:t>otowania preparatu do aplikacji</w:t>
            </w:r>
            <w:r w:rsidR="00102EFE">
              <w:rPr>
                <w:szCs w:val="20"/>
              </w:rPr>
              <w:t>, czasu nakładania,</w:t>
            </w:r>
            <w:r w:rsidRPr="003C4E1C">
              <w:rPr>
                <w:szCs w:val="20"/>
              </w:rPr>
              <w:t xml:space="preserve"> grubości</w:t>
            </w:r>
            <w:r w:rsidR="00102EFE">
              <w:rPr>
                <w:szCs w:val="20"/>
              </w:rPr>
              <w:t xml:space="preserve"> warstw, temperatury otoczenia,</w:t>
            </w:r>
            <w:r w:rsidR="009D38BF">
              <w:rPr>
                <w:szCs w:val="20"/>
              </w:rPr>
              <w:t xml:space="preserve"> temperatury preparatu</w:t>
            </w:r>
            <w:r w:rsidRPr="003C4E1C">
              <w:rPr>
                <w:szCs w:val="20"/>
              </w:rPr>
              <w:t xml:space="preserve"> itp. należy każ</w:t>
            </w:r>
            <w:r w:rsidR="00102EFE">
              <w:rPr>
                <w:szCs w:val="20"/>
              </w:rPr>
              <w:t xml:space="preserve">dorazowo sprawdzać i wykonywać </w:t>
            </w:r>
            <w:r w:rsidR="009D38BF">
              <w:rPr>
                <w:szCs w:val="20"/>
              </w:rPr>
              <w:t xml:space="preserve">zgodnie z zaleceniami </w:t>
            </w:r>
            <w:r w:rsidRPr="003C4E1C">
              <w:rPr>
                <w:szCs w:val="20"/>
              </w:rPr>
              <w:t>zawartymi w K</w:t>
            </w:r>
            <w:r w:rsidR="00102EFE">
              <w:rPr>
                <w:szCs w:val="20"/>
              </w:rPr>
              <w:t xml:space="preserve">arcie Technicznej Produktu. </w:t>
            </w:r>
            <w:r w:rsidR="00546B47" w:rsidRPr="003C4E1C">
              <w:t>Wymagania dla przygotowania podłoży oraz wszystkie obowiązujące wymagania dla materiałów powłok bitumicznych oraz dla wykon</w:t>
            </w:r>
            <w:r w:rsidR="00763B83" w:rsidRPr="003C4E1C">
              <w:t xml:space="preserve">ania </w:t>
            </w:r>
            <w:r w:rsidR="00763B83" w:rsidRPr="001D4BF8">
              <w:t xml:space="preserve">izolacji zawarte są w </w:t>
            </w:r>
            <w:r w:rsidR="00763B83">
              <w:rPr>
                <w:szCs w:val="20"/>
              </w:rPr>
              <w:t>kartach technicznych.</w:t>
            </w:r>
          </w:p>
          <w:p w14:paraId="2094A0FD" w14:textId="407BAC78" w:rsidR="00546B47" w:rsidRPr="00BF0CF4" w:rsidRDefault="00546B47" w:rsidP="00BF0CF4">
            <w:pPr>
              <w:spacing w:after="0"/>
            </w:pPr>
            <w:r w:rsidRPr="00BF0CF4">
              <w:t xml:space="preserve">Konstrukcję </w:t>
            </w:r>
            <w:r w:rsidR="00F20954">
              <w:t xml:space="preserve">stalową należy wykonać zgodnie </w:t>
            </w:r>
            <w:r w:rsidRPr="00BF0CF4">
              <w:t xml:space="preserve">z </w:t>
            </w:r>
            <w:r w:rsidRPr="001D4BF8">
              <w:rPr>
                <w:i/>
              </w:rPr>
              <w:t>PN-EN-1090-1</w:t>
            </w:r>
            <w:r w:rsidRPr="0047370F">
              <w:t xml:space="preserve"> oraz </w:t>
            </w:r>
            <w:r w:rsidRPr="001D4BF8">
              <w:rPr>
                <w:i/>
              </w:rPr>
              <w:t>PN-EN-1090-2</w:t>
            </w:r>
            <w:r w:rsidRPr="0047370F">
              <w:t>.</w:t>
            </w:r>
          </w:p>
          <w:p w14:paraId="32FF5E33" w14:textId="0336E961" w:rsidR="00CC7FBD" w:rsidRPr="00BF0CF4" w:rsidRDefault="00546B47" w:rsidP="00F20954">
            <w:pPr>
              <w:spacing w:after="0"/>
            </w:pPr>
            <w:r w:rsidRPr="00BF0CF4">
              <w:t xml:space="preserve">Dopuszczalne odchyłki przygotowania brzegów do spawania powinny być przyjmowane wg </w:t>
            </w:r>
            <w:r w:rsidRPr="001D4BF8">
              <w:rPr>
                <w:i/>
              </w:rPr>
              <w:t>PN-EN ISO 9692-1</w:t>
            </w:r>
            <w:r w:rsidR="00F20954">
              <w:t xml:space="preserve"> </w:t>
            </w:r>
            <w:r w:rsidRPr="00BF0CF4">
              <w:t xml:space="preserve">i </w:t>
            </w:r>
            <w:r w:rsidRPr="001D4BF8">
              <w:rPr>
                <w:i/>
              </w:rPr>
              <w:t>PN-EN ISO 5817</w:t>
            </w:r>
            <w:r w:rsidR="00783DB5">
              <w:t>.</w:t>
            </w:r>
          </w:p>
          <w:p w14:paraId="31B1811E" w14:textId="23F69496" w:rsidR="00D83508" w:rsidRPr="00D14D75" w:rsidRDefault="00B440C3" w:rsidP="004C1D5B">
            <w:pPr>
              <w:pStyle w:val="Nagwek2"/>
              <w:numPr>
                <w:ilvl w:val="1"/>
                <w:numId w:val="10"/>
              </w:numPr>
            </w:pPr>
            <w:r w:rsidRPr="001D4BF8">
              <w:t>Przygotowan</w:t>
            </w:r>
            <w:r w:rsidR="0047370F" w:rsidRPr="001D4BF8">
              <w:t>i</w:t>
            </w:r>
            <w:r w:rsidRPr="001D4BF8">
              <w:t>e elementów do spawania</w:t>
            </w:r>
          </w:p>
          <w:p w14:paraId="01B31795" w14:textId="64A00535" w:rsidR="00D83508" w:rsidRPr="00BF0CF4" w:rsidRDefault="00B440C3" w:rsidP="00BC170D">
            <w:r w:rsidRPr="00BF0CF4">
              <w:t xml:space="preserve">Cięcie na wymiar i ukosowanie brzegów rur </w:t>
            </w:r>
            <w:r w:rsidR="00083AFA" w:rsidRPr="00BF0CF4">
              <w:t xml:space="preserve">należy </w:t>
            </w:r>
            <w:r w:rsidRPr="00BF0CF4">
              <w:t>przeprowadzić</w:t>
            </w:r>
            <w:r w:rsidR="00B13A8F" w:rsidRPr="00BF0CF4">
              <w:t xml:space="preserve"> za pomocą obróbki mechanicznej</w:t>
            </w:r>
            <w:r w:rsidRPr="00BF0CF4">
              <w:t xml:space="preserve">. Ukosowanie rur do spawania powinno być zgodne z obowiązującymi wymaganiami dla danego złącza i zgodne z </w:t>
            </w:r>
            <w:r w:rsidR="00E91145" w:rsidRPr="00DF5DF0">
              <w:rPr>
                <w:szCs w:val="20"/>
              </w:rPr>
              <w:t>instrukcją</w:t>
            </w:r>
            <w:r w:rsidR="00B87A5A" w:rsidRPr="00DF5DF0">
              <w:rPr>
                <w:szCs w:val="20"/>
              </w:rPr>
              <w:t xml:space="preserve"> </w:t>
            </w:r>
            <w:r w:rsidR="00B87A5A" w:rsidRPr="00BF0CF4">
              <w:t>technologiczną spawania (</w:t>
            </w:r>
            <w:r w:rsidRPr="00BF0CF4">
              <w:t>WPS</w:t>
            </w:r>
            <w:r w:rsidR="00B87A5A" w:rsidRPr="00BF0CF4">
              <w:t>)</w:t>
            </w:r>
            <w:r w:rsidRPr="00BF0CF4">
              <w:t>. Płaszczyzna</w:t>
            </w:r>
            <w:r w:rsidR="00F20954">
              <w:t xml:space="preserve"> ciecia dla złącza doczołowego </w:t>
            </w:r>
            <w:r w:rsidRPr="00BF0CF4">
              <w:t>powinna być prostopadła do osi rury</w:t>
            </w:r>
            <w:r w:rsidR="00D83508" w:rsidRPr="00BF0CF4">
              <w:t>.</w:t>
            </w:r>
            <w:r w:rsidR="00C420F2" w:rsidRPr="00BF0CF4">
              <w:t xml:space="preserve"> </w:t>
            </w:r>
          </w:p>
          <w:p w14:paraId="4E9C6963" w14:textId="77777777" w:rsidR="00B440C3" w:rsidRPr="00BF0CF4" w:rsidRDefault="00B440C3" w:rsidP="00BC170D">
            <w:r w:rsidRPr="00BF0CF4">
              <w:t>Brzegi łączonych elementó</w:t>
            </w:r>
            <w:r w:rsidR="00193916" w:rsidRPr="00BF0CF4">
              <w:t>w</w:t>
            </w:r>
            <w:r w:rsidRPr="00BF0CF4">
              <w:t xml:space="preserve"> należy oczyścić do metalicznego połysku w pasie o szerokości minimum 20 mm od rowka spawalniczego. Powierzchnie powinny być  czyste, wolne od farby, oleju, rdzy, zgorzeliny i innych substancji mogących mieć szkodliwy</w:t>
            </w:r>
            <w:r w:rsidR="00333EF0" w:rsidRPr="00BF0CF4">
              <w:t xml:space="preserve"> wpływ na proces spawania. </w:t>
            </w:r>
          </w:p>
          <w:p w14:paraId="6183CA47" w14:textId="10DF2E5B" w:rsidR="00333EF0" w:rsidRPr="00BF0CF4" w:rsidRDefault="00333EF0" w:rsidP="00BC170D">
            <w:r w:rsidRPr="00BF0CF4">
              <w:t>Wzajemne usytuowanie rur i innych elementów tworzących złącza doczołowe, powinno się odbywać z zasto</w:t>
            </w:r>
            <w:r w:rsidR="004A4EF7" w:rsidRPr="00BF0CF4">
              <w:t>so</w:t>
            </w:r>
            <w:r w:rsidRPr="00BF0CF4">
              <w:t xml:space="preserve">waniem centrowników zewnętrznych. Przy dopasowaniu krawędzi rur szerokość szczeliny ustalić przy pomocy blaszek dystansowych, stosując rozpórki lub inne przyrządy umożliwiające dopasowanie rur. Nie należy stosować </w:t>
            </w:r>
            <w:r w:rsidR="00F20954">
              <w:t xml:space="preserve">metod powodujących zgniot </w:t>
            </w:r>
            <w:r w:rsidRPr="00BF0CF4">
              <w:t>lub powstanie dodatkowych naprężeń materiałów.</w:t>
            </w:r>
          </w:p>
          <w:p w14:paraId="03F0A358" w14:textId="5DA1EAE6" w:rsidR="00470CDB" w:rsidRPr="00BF0CF4" w:rsidRDefault="00333EF0" w:rsidP="00BC170D">
            <w:r w:rsidRPr="00BF0CF4">
              <w:t>Przesuniecie krawędzi rur po stronie wewnętrznej złącza obwodowego nie powinno przekraczać 0,5 mm. Dopuszcza się wykorzystanie</w:t>
            </w:r>
            <w:r w:rsidR="000A684D" w:rsidRPr="00BF0CF4">
              <w:t xml:space="preserve"> spoin sczepnych w przypadkach gdy u</w:t>
            </w:r>
            <w:r w:rsidR="00193916" w:rsidRPr="00BF0CF4">
              <w:t>ż</w:t>
            </w:r>
            <w:r w:rsidR="000A684D" w:rsidRPr="00BF0CF4">
              <w:t>ycie centrownika jest utrudnione.</w:t>
            </w:r>
          </w:p>
          <w:p w14:paraId="27EBBFAF" w14:textId="109686A4" w:rsidR="001E518A" w:rsidRPr="00BF0CF4" w:rsidRDefault="000A684D" w:rsidP="004C1D5B">
            <w:pPr>
              <w:pStyle w:val="Nagwek2"/>
              <w:numPr>
                <w:ilvl w:val="1"/>
                <w:numId w:val="10"/>
              </w:numPr>
            </w:pPr>
            <w:r w:rsidRPr="00BF0CF4">
              <w:t>Wykona</w:t>
            </w:r>
            <w:r w:rsidR="00EA31E6">
              <w:t>nie złączy spawanych</w:t>
            </w:r>
          </w:p>
          <w:p w14:paraId="1A2561F6" w14:textId="77777777" w:rsidR="00F37A8F" w:rsidRPr="00BF0CF4" w:rsidRDefault="00F37A8F" w:rsidP="00BC170D">
            <w:pPr>
              <w:rPr>
                <w:rStyle w:val="FontStyle21"/>
                <w:rFonts w:ascii="Arial Narrow" w:hAnsi="Arial Narrow"/>
                <w:sz w:val="20"/>
              </w:rPr>
            </w:pPr>
            <w:r w:rsidRPr="00BF0CF4">
              <w:rPr>
                <w:rStyle w:val="FontStyle21"/>
                <w:rFonts w:ascii="Arial Narrow" w:hAnsi="Arial Narrow"/>
                <w:sz w:val="20"/>
              </w:rPr>
              <w:t>Przed rozpoczęciem prac spawalniczych wolne końce rur, armatury itp., należy zakryć w celu uniknięcia ciągów powietrza mogących spowodować wystąpienie wad w wykonywanych złączach.</w:t>
            </w:r>
          </w:p>
          <w:p w14:paraId="272BD57D" w14:textId="5D352973" w:rsidR="00F37A8F" w:rsidRPr="00BF0CF4" w:rsidRDefault="00F37A8F" w:rsidP="00BC170D">
            <w:pPr>
              <w:rPr>
                <w:rStyle w:val="FontStyle21"/>
                <w:rFonts w:ascii="Arial Narrow" w:hAnsi="Arial Narrow"/>
                <w:sz w:val="20"/>
              </w:rPr>
            </w:pPr>
            <w:r w:rsidRPr="00BF0CF4">
              <w:rPr>
                <w:rStyle w:val="FontStyle21"/>
                <w:rFonts w:ascii="Arial Narrow" w:hAnsi="Arial Narrow"/>
                <w:sz w:val="20"/>
              </w:rPr>
              <w:lastRenderedPageBreak/>
              <w:t xml:space="preserve">Spoiny sczepne należy wykonywać zgodnie z procedurą </w:t>
            </w:r>
            <w:r w:rsidR="00031634" w:rsidRPr="00BF0CF4">
              <w:rPr>
                <w:rStyle w:val="FontStyle21"/>
                <w:rFonts w:ascii="Arial Narrow" w:hAnsi="Arial Narrow"/>
                <w:sz w:val="20"/>
              </w:rPr>
              <w:t xml:space="preserve">określoną w </w:t>
            </w:r>
            <w:r w:rsidRPr="00BF0CF4">
              <w:rPr>
                <w:rStyle w:val="FontStyle21"/>
                <w:rFonts w:ascii="Arial Narrow" w:hAnsi="Arial Narrow"/>
                <w:sz w:val="20"/>
              </w:rPr>
              <w:t>WPS</w:t>
            </w:r>
            <w:r w:rsidR="00031634" w:rsidRPr="00BF0CF4">
              <w:rPr>
                <w:rStyle w:val="FontStyle21"/>
                <w:rFonts w:ascii="Arial Narrow" w:hAnsi="Arial Narrow"/>
                <w:sz w:val="20"/>
              </w:rPr>
              <w:t xml:space="preserve"> </w:t>
            </w:r>
            <w:r w:rsidRPr="00BF0CF4">
              <w:rPr>
                <w:rStyle w:val="FontStyle21"/>
                <w:rFonts w:ascii="Arial Narrow" w:hAnsi="Arial Narrow"/>
                <w:sz w:val="20"/>
              </w:rPr>
              <w:t>obowiązującą dla warstwy graniowej. Powinny one mieć długość trzech grubości łączonego materiału i być równomiernie rozłożone na obwodzie złącza, w odstępach określonych w instrukcji spawania WPS (zazwyczaj 20-30 grubości łączonego materiału). Pęknięte, niewtopione lub posiadające inne wady spoiny sczepne należy całkowicie wyciąć i ponownie spawać.</w:t>
            </w:r>
          </w:p>
          <w:p w14:paraId="57A9DBF3" w14:textId="681BDDF9" w:rsidR="001642B2" w:rsidRPr="00DF5DF0" w:rsidRDefault="001642B2" w:rsidP="00BC170D">
            <w:pPr>
              <w:rPr>
                <w:rStyle w:val="FontStyle21"/>
                <w:rFonts w:ascii="Arial Narrow" w:hAnsi="Arial Narrow"/>
                <w:sz w:val="20"/>
                <w:szCs w:val="20"/>
              </w:rPr>
            </w:pPr>
            <w:r w:rsidRPr="00DF5DF0">
              <w:rPr>
                <w:rStyle w:val="FontStyle21"/>
                <w:rFonts w:ascii="Arial Narrow" w:hAnsi="Arial Narrow"/>
                <w:sz w:val="20"/>
                <w:szCs w:val="20"/>
              </w:rPr>
              <w:t xml:space="preserve">Spoiny powinny być wykonywane wyłącznie przez spawaczy posiadających odpowiedni certyfikat wydany przez </w:t>
            </w:r>
            <w:r w:rsidR="00F27B43" w:rsidRPr="00DF5DF0">
              <w:rPr>
                <w:rStyle w:val="FontStyle21"/>
                <w:rFonts w:ascii="Arial Narrow" w:hAnsi="Arial Narrow"/>
                <w:sz w:val="20"/>
                <w:szCs w:val="20"/>
              </w:rPr>
              <w:t xml:space="preserve">właściwą </w:t>
            </w:r>
            <w:r w:rsidR="00CF27FD" w:rsidRPr="00DF5DF0">
              <w:rPr>
                <w:rStyle w:val="FontStyle21"/>
                <w:rFonts w:ascii="Arial Narrow" w:hAnsi="Arial Narrow"/>
                <w:sz w:val="20"/>
                <w:szCs w:val="20"/>
              </w:rPr>
              <w:t xml:space="preserve">jednostkę </w:t>
            </w:r>
            <w:r w:rsidR="00F27B43" w:rsidRPr="00DF5DF0">
              <w:rPr>
                <w:rStyle w:val="FontStyle21"/>
                <w:rFonts w:ascii="Arial Narrow" w:hAnsi="Arial Narrow"/>
                <w:sz w:val="20"/>
                <w:szCs w:val="20"/>
              </w:rPr>
              <w:t>egzaminacyjną. W przypadku nowych urządze</w:t>
            </w:r>
            <w:r w:rsidR="00F20954">
              <w:rPr>
                <w:rStyle w:val="FontStyle21"/>
                <w:rFonts w:ascii="Arial Narrow" w:hAnsi="Arial Narrow"/>
                <w:sz w:val="20"/>
                <w:szCs w:val="20"/>
              </w:rPr>
              <w:t xml:space="preserve">ń przez jednostkę notyfikowaną, </w:t>
            </w:r>
            <w:r w:rsidR="00F27B43" w:rsidRPr="00DF5DF0">
              <w:rPr>
                <w:rStyle w:val="FontStyle21"/>
                <w:rFonts w:ascii="Arial Narrow" w:hAnsi="Arial Narrow"/>
                <w:sz w:val="20"/>
                <w:szCs w:val="20"/>
              </w:rPr>
              <w:t>natomiast w przypadku napraw i modernizacji rurociągów podlegających pod UDT, wydanym przez UDT.</w:t>
            </w:r>
          </w:p>
          <w:p w14:paraId="2A67D451" w14:textId="77777777" w:rsidR="00F37A8F" w:rsidRPr="00BF0CF4" w:rsidRDefault="00F37A8F" w:rsidP="00BC170D">
            <w:pPr>
              <w:rPr>
                <w:rStyle w:val="FontStyle21"/>
                <w:rFonts w:ascii="Arial Narrow" w:hAnsi="Arial Narrow"/>
                <w:sz w:val="20"/>
              </w:rPr>
            </w:pPr>
            <w:r w:rsidRPr="00BF0CF4">
              <w:rPr>
                <w:rStyle w:val="FontStyle21"/>
                <w:rFonts w:ascii="Arial Narrow" w:hAnsi="Arial Narrow"/>
                <w:sz w:val="20"/>
              </w:rPr>
              <w:t>Warstwę graniową należy wykonać starannie. Przy układaniu kolejnych warstw należy zadbać o uzyskanie dobrego wtopienia międzywarstwowego i brzegowego.</w:t>
            </w:r>
          </w:p>
          <w:p w14:paraId="6C48F580" w14:textId="77777777" w:rsidR="00F37A8F" w:rsidRPr="00BF0CF4" w:rsidRDefault="00F37A8F" w:rsidP="00BC170D">
            <w:pPr>
              <w:rPr>
                <w:rStyle w:val="FontStyle21"/>
                <w:rFonts w:ascii="Arial Narrow" w:hAnsi="Arial Narrow"/>
                <w:sz w:val="20"/>
              </w:rPr>
            </w:pPr>
            <w:r w:rsidRPr="00BF0CF4">
              <w:rPr>
                <w:rStyle w:val="FontStyle21"/>
                <w:rFonts w:ascii="Arial Narrow" w:hAnsi="Arial Narrow"/>
                <w:sz w:val="20"/>
              </w:rPr>
              <w:t>Liczba spawaczy wykonujących jednocześnie złącze, kolejność spawania poszczególnych odcinków złącza na obwodzie rury, kolejność wykonywania warstw na grubości ścianek rury ma być zgodna z uznaną procedurą (WPS).</w:t>
            </w:r>
          </w:p>
          <w:p w14:paraId="45FF13AE" w14:textId="77777777" w:rsidR="00F37A8F" w:rsidRPr="00BF0CF4" w:rsidRDefault="008B267C" w:rsidP="00BC170D">
            <w:pPr>
              <w:rPr>
                <w:rStyle w:val="FontStyle21"/>
                <w:rFonts w:ascii="Arial Narrow" w:hAnsi="Arial Narrow"/>
                <w:sz w:val="20"/>
              </w:rPr>
            </w:pPr>
            <w:r w:rsidRPr="00BF0CF4">
              <w:rPr>
                <w:rStyle w:val="FontStyle21"/>
                <w:rFonts w:ascii="Arial Narrow" w:hAnsi="Arial Narrow"/>
                <w:sz w:val="20"/>
              </w:rPr>
              <w:t>C</w:t>
            </w:r>
            <w:r w:rsidR="00F37A8F" w:rsidRPr="00BF0CF4">
              <w:rPr>
                <w:rStyle w:val="FontStyle21"/>
                <w:rFonts w:ascii="Arial Narrow" w:hAnsi="Arial Narrow"/>
                <w:sz w:val="20"/>
              </w:rPr>
              <w:t>entrownik zewnętrzny może być zdjęty, jeśli łączna długość warstwy graniowej jest nie krótsza niż 60% obwodu rury.</w:t>
            </w:r>
          </w:p>
          <w:p w14:paraId="65A2CE81" w14:textId="17D5A806" w:rsidR="00F37A8F" w:rsidRPr="00BF0CF4" w:rsidRDefault="008B267C" w:rsidP="004D4650">
            <w:pPr>
              <w:spacing w:after="0"/>
              <w:rPr>
                <w:rStyle w:val="FontStyle21"/>
                <w:rFonts w:ascii="Arial Narrow" w:hAnsi="Arial Narrow"/>
                <w:sz w:val="20"/>
              </w:rPr>
            </w:pPr>
            <w:r w:rsidRPr="00BF0CF4">
              <w:t>S</w:t>
            </w:r>
            <w:r w:rsidR="00F37A8F" w:rsidRPr="00BF0CF4">
              <w:rPr>
                <w:rStyle w:val="FontStyle21"/>
                <w:rFonts w:ascii="Arial Narrow" w:hAnsi="Arial Narrow"/>
                <w:sz w:val="20"/>
              </w:rPr>
              <w:t xml:space="preserve">poina powinna mieć równomierny kształt, a jej niezgodności zewnętrzne powinny spełniać wymagania dla klasy B wg </w:t>
            </w:r>
            <w:r w:rsidR="00F37A8F" w:rsidRPr="001D4BF8">
              <w:rPr>
                <w:rStyle w:val="FontStyle21"/>
                <w:rFonts w:ascii="Arial Narrow" w:hAnsi="Arial Narrow"/>
                <w:i/>
                <w:sz w:val="20"/>
              </w:rPr>
              <w:t>PN-EN ISO 5817</w:t>
            </w:r>
            <w:r w:rsidR="0047370F">
              <w:rPr>
                <w:rStyle w:val="FontStyle21"/>
                <w:rFonts w:ascii="Arial Narrow" w:hAnsi="Arial Narrow"/>
                <w:sz w:val="20"/>
              </w:rPr>
              <w:t>.</w:t>
            </w:r>
          </w:p>
          <w:p w14:paraId="31D911F7" w14:textId="74ADBC00" w:rsidR="00F37A8F" w:rsidRPr="00BF0CF4" w:rsidRDefault="00F37A8F" w:rsidP="004D4650">
            <w:pPr>
              <w:spacing w:after="0"/>
              <w:rPr>
                <w:rStyle w:val="FontStyle21"/>
                <w:rFonts w:ascii="Arial Narrow" w:hAnsi="Arial Narrow"/>
                <w:sz w:val="20"/>
              </w:rPr>
            </w:pPr>
            <w:r w:rsidRPr="00BF0CF4">
              <w:rPr>
                <w:rStyle w:val="FontStyle21"/>
                <w:rFonts w:ascii="Arial Narrow" w:hAnsi="Arial Narrow"/>
                <w:sz w:val="20"/>
              </w:rPr>
              <w:t>W przypadku spoin pachwinow</w:t>
            </w:r>
            <w:r w:rsidR="00F20954">
              <w:rPr>
                <w:rStyle w:val="FontStyle21"/>
                <w:rFonts w:ascii="Arial Narrow" w:hAnsi="Arial Narrow"/>
                <w:sz w:val="20"/>
              </w:rPr>
              <w:t>ych zalecane jest lico wklęsłe.</w:t>
            </w:r>
          </w:p>
          <w:p w14:paraId="76AD58D9" w14:textId="4C2A1EAA" w:rsidR="000A684D" w:rsidRPr="00BF0CF4" w:rsidRDefault="00F37A8F" w:rsidP="006E5BF7">
            <w:r w:rsidRPr="00BF0CF4">
              <w:rPr>
                <w:rStyle w:val="FontStyle21"/>
                <w:rFonts w:ascii="Arial Narrow" w:hAnsi="Arial Narrow"/>
                <w:sz w:val="20"/>
              </w:rPr>
              <w:t xml:space="preserve">Zajarzenie łuku na powierzchni rury jest niedopuszczalne. Łuk należy zajarzyć w rowku w miejscu gdzie zostanie ułożona spoina Naprawa miejsc zajarzenia - w tym od przewodu masowego - powinna być dokonana za pomocą szlifowania, a miejsce naprawy skontrolowane pod kątem wykrycia pęknięć i zmian metalurgicznych. Graniczna minimalna grubość ścianki elementu nie może być przekroczona ponieważ jej przekroczenie powoduje wycięcie zniszczonego odcinka rury lub wymianę armatury. Naprawa przez </w:t>
            </w:r>
            <w:r w:rsidR="00714389" w:rsidRPr="00BF0CF4">
              <w:rPr>
                <w:rStyle w:val="FontStyle21"/>
                <w:rFonts w:ascii="Arial Narrow" w:hAnsi="Arial Narrow"/>
                <w:sz w:val="20"/>
              </w:rPr>
              <w:t>napawanie jest niedopuszczalna</w:t>
            </w:r>
            <w:r w:rsidR="001E518A" w:rsidRPr="00BF0CF4">
              <w:rPr>
                <w:rStyle w:val="FontStyle21"/>
                <w:rFonts w:ascii="Arial Narrow" w:hAnsi="Arial Narrow"/>
                <w:sz w:val="20"/>
              </w:rPr>
              <w:t>.</w:t>
            </w:r>
          </w:p>
          <w:p w14:paraId="73366727" w14:textId="65C46B52" w:rsidR="000A684D" w:rsidRPr="00BF0CF4" w:rsidRDefault="00F37A8F" w:rsidP="004C1D5B">
            <w:pPr>
              <w:pStyle w:val="Nagwek2"/>
              <w:numPr>
                <w:ilvl w:val="1"/>
                <w:numId w:val="10"/>
              </w:numPr>
            </w:pPr>
            <w:r w:rsidRPr="00BF0CF4">
              <w:t>Usuwanie niezgodności spawalniczych</w:t>
            </w:r>
          </w:p>
          <w:p w14:paraId="345575D0" w14:textId="56756305"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Złącza wadliwe powinny być naprawiane zgodnie z posiadaną przez Wykonawcę procedurą usuwania niezgodności spawalniczych, uwzględniającą dane dotyczące rodzaju i charakteru wad, materia</w:t>
            </w:r>
            <w:r w:rsidR="00F20954">
              <w:rPr>
                <w:rStyle w:val="FontStyle21"/>
                <w:rFonts w:ascii="Arial Narrow" w:hAnsi="Arial Narrow"/>
                <w:sz w:val="20"/>
              </w:rPr>
              <w:t>łów podstawowych i dodatkowych.</w:t>
            </w:r>
          </w:p>
          <w:p w14:paraId="4D958354"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Podtopienia lub ostre krawędzie należy wyrównać przez szlifowanie.</w:t>
            </w:r>
          </w:p>
          <w:p w14:paraId="7BDC1464"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Nadmierny nadlew lica spoiny usuwać przez: frezowanie, szlifowanie lub piłowanie. Zabrania się ścinania palnikiem lub żłobienia elektrodą.</w:t>
            </w:r>
          </w:p>
          <w:p w14:paraId="4507293A"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Usuwanie miejscowych wad w złączu może być dokonane przez szlifowanie, frezowanie, dłutowanie i inne metody obróbki mechanicznej, po których uzyskuje się poprawną, czystą powierzchnię do spawania. Nie wolno usuwać wad spoiny przez młotkowanie lub pokrywanie następną warstwą albo wytapianie płomieniem acetylenowym.</w:t>
            </w:r>
          </w:p>
          <w:p w14:paraId="3EC57B4D"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Naprawę tego samego miejsca spoiny można prowadzić tylko jednokrotnie.</w:t>
            </w:r>
          </w:p>
          <w:p w14:paraId="3917FBA9"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lastRenderedPageBreak/>
              <w:t>Naprawa pęknięć w złączach rurowych ciśnieniowych jest niedopuszczalna. Wszystkie przypadki pęknięć należy poddać stosownym badaniom w celu określenia przyczyn ich wystąpienia.</w:t>
            </w:r>
          </w:p>
          <w:p w14:paraId="681E4F32"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Każda operacja usunięcia i naprawy pęknięcia ma być przeprowadzona w obecności inspektora nadzoru inwestorskiego.</w:t>
            </w:r>
          </w:p>
          <w:p w14:paraId="6DD111F8" w14:textId="77777777" w:rsidR="00F37A8F" w:rsidRPr="00BF0CF4" w:rsidRDefault="00F37A8F" w:rsidP="006E5BF7">
            <w:pPr>
              <w:rPr>
                <w:rStyle w:val="FontStyle21"/>
                <w:rFonts w:ascii="Arial Narrow" w:hAnsi="Arial Narrow"/>
                <w:sz w:val="20"/>
              </w:rPr>
            </w:pPr>
            <w:r w:rsidRPr="00BF0CF4">
              <w:rPr>
                <w:rStyle w:val="FontStyle21"/>
                <w:rFonts w:ascii="Arial Narrow" w:hAnsi="Arial Narrow"/>
                <w:sz w:val="20"/>
              </w:rPr>
              <w:t>W przypadku gdy ponad 20% długości obwodu złącza wykazuje niezgodności spawalnicze wymagające naprawy - niezależnie, czy jest to jeden ciągły odcinek, czy kilka odcinków dających w sumie tę wartość - złącze to należy wyciąć w całości i ponownie spawać.</w:t>
            </w:r>
          </w:p>
          <w:p w14:paraId="2E696591" w14:textId="7C0A4064" w:rsidR="00CF27FD" w:rsidRPr="00BF0CF4" w:rsidRDefault="00F37A8F" w:rsidP="006E5BF7">
            <w:pPr>
              <w:rPr>
                <w:rStyle w:val="FontStyle21"/>
                <w:rFonts w:ascii="Arial Narrow" w:hAnsi="Arial Narrow"/>
                <w:sz w:val="20"/>
              </w:rPr>
            </w:pPr>
            <w:r w:rsidRPr="00BF0CF4">
              <w:rPr>
                <w:rStyle w:val="FontStyle21"/>
                <w:rFonts w:ascii="Arial Narrow" w:hAnsi="Arial Narrow"/>
                <w:sz w:val="20"/>
              </w:rPr>
              <w:t xml:space="preserve">Po usunięciu usterek każde złącze naprawiane należy poddać pełnej, przewidzianej dla niego, kontroli nieniszczącej obejmującej badania RT i UT, a dla grubości spoin mniejszych niż 8mm badania RT i </w:t>
            </w:r>
            <w:r w:rsidR="00F00D8B">
              <w:rPr>
                <w:rStyle w:val="FontStyle21"/>
                <w:rFonts w:ascii="Arial Narrow" w:hAnsi="Arial Narrow"/>
                <w:sz w:val="20"/>
                <w:szCs w:val="20"/>
              </w:rPr>
              <w:t xml:space="preserve">PT lub </w:t>
            </w:r>
            <w:r w:rsidRPr="00BF0CF4">
              <w:rPr>
                <w:rStyle w:val="FontStyle21"/>
                <w:rFonts w:ascii="Arial Narrow" w:hAnsi="Arial Narrow"/>
                <w:sz w:val="20"/>
              </w:rPr>
              <w:t>MT.</w:t>
            </w:r>
          </w:p>
          <w:p w14:paraId="32C058B9" w14:textId="3FF5554A" w:rsidR="00F37A8F" w:rsidRPr="006E5BF7" w:rsidRDefault="00F37A8F" w:rsidP="004C1D5B">
            <w:pPr>
              <w:pStyle w:val="Nagwek2"/>
              <w:numPr>
                <w:ilvl w:val="1"/>
                <w:numId w:val="10"/>
              </w:numPr>
            </w:pPr>
            <w:r w:rsidRPr="007E3A0D">
              <w:t>Montaż rurociągów i urządzeń technologicznych</w:t>
            </w:r>
          </w:p>
          <w:p w14:paraId="5C908C7D" w14:textId="16B32F94" w:rsidR="005218AB" w:rsidRDefault="00F37A8F" w:rsidP="005218AB">
            <w:pPr>
              <w:spacing w:after="0"/>
              <w:rPr>
                <w:rStyle w:val="FontStyle21"/>
                <w:rFonts w:ascii="Arial Narrow" w:hAnsi="Arial Narrow" w:cs="Times New Roman"/>
                <w:sz w:val="20"/>
              </w:rPr>
            </w:pPr>
            <w:r w:rsidRPr="006E5BF7">
              <w:t>Montaż elementów rurociągów, aparatury i urządzeń technologicznych oraz związanych</w:t>
            </w:r>
            <w:r w:rsidR="006638D4" w:rsidRPr="006E5BF7">
              <w:t xml:space="preserve"> </w:t>
            </w:r>
            <w:r w:rsidRPr="006E5BF7">
              <w:t>z nimi zawieszeń, posadowień</w:t>
            </w:r>
            <w:r w:rsidR="0047370F" w:rsidRPr="006E5BF7">
              <w:t xml:space="preserve">, </w:t>
            </w:r>
            <w:r w:rsidRPr="006E5BF7">
              <w:t>podpór itp., należy p</w:t>
            </w:r>
            <w:r w:rsidR="00193916" w:rsidRPr="006E5BF7">
              <w:t>rowadzić zgodnie z odpowiednimi r</w:t>
            </w:r>
            <w:r w:rsidRPr="006E5BF7">
              <w:t>ysunkami i opracowanymi przez Wytwórcę rurociągu instrukcjami</w:t>
            </w:r>
            <w:r w:rsidR="00226F3E" w:rsidRPr="006E5BF7">
              <w:t xml:space="preserve">, a także przy uwzględnieniu </w:t>
            </w:r>
            <w:r w:rsidR="00ED0E33" w:rsidRPr="006E5BF7">
              <w:t>Warunków i wytycznych</w:t>
            </w:r>
            <w:r w:rsidR="00226F3E" w:rsidRPr="006E5BF7">
              <w:t xml:space="preserve"> Urzędu Dozoru T</w:t>
            </w:r>
            <w:r w:rsidR="00ED0E33" w:rsidRPr="006E5BF7">
              <w:t>echnicznego</w:t>
            </w:r>
            <w:r w:rsidR="00ED0E33">
              <w:t xml:space="preserve"> WUDT nr </w:t>
            </w:r>
            <w:r w:rsidR="00ED0E33" w:rsidRPr="001D4BF8">
              <w:t>2/UC/2019 „</w:t>
            </w:r>
            <w:r w:rsidR="00226F3E" w:rsidRPr="001D4BF8">
              <w:t>Zawieszenie i podparcia rurociągów parowych i technologicznych, zasady diagnostyki, kontroli, naprawy i regulacji”</w:t>
            </w:r>
          </w:p>
          <w:p w14:paraId="7EDD9113" w14:textId="3870DB0E" w:rsidR="00F37A8F" w:rsidRPr="005218AB" w:rsidRDefault="00F37A8F" w:rsidP="005218AB">
            <w:pPr>
              <w:spacing w:before="240" w:after="0"/>
              <w:rPr>
                <w:rStyle w:val="FontStyle21"/>
                <w:rFonts w:ascii="Arial Narrow" w:hAnsi="Arial Narrow" w:cs="Times New Roman"/>
                <w:sz w:val="20"/>
              </w:rPr>
            </w:pPr>
            <w:r w:rsidRPr="00DF5DF0">
              <w:rPr>
                <w:rStyle w:val="FontStyle21"/>
                <w:rFonts w:ascii="Arial Narrow" w:hAnsi="Arial Narrow"/>
                <w:sz w:val="20"/>
                <w:szCs w:val="20"/>
              </w:rPr>
              <w:t>Sprzęt transportowy i dźwigowy używany w procesie</w:t>
            </w:r>
            <w:r w:rsidR="007D2CFA" w:rsidRPr="00DF5DF0">
              <w:rPr>
                <w:rStyle w:val="FontStyle21"/>
                <w:rFonts w:ascii="Arial Narrow" w:hAnsi="Arial Narrow"/>
                <w:sz w:val="20"/>
                <w:szCs w:val="20"/>
              </w:rPr>
              <w:t xml:space="preserve"> montażu rurociągu powinien być </w:t>
            </w:r>
            <w:r w:rsidRPr="00DF5DF0">
              <w:rPr>
                <w:rStyle w:val="FontStyle21"/>
                <w:rFonts w:ascii="Arial Narrow" w:hAnsi="Arial Narrow"/>
                <w:sz w:val="20"/>
                <w:szCs w:val="20"/>
              </w:rPr>
              <w:t>odpowiedniej jakości, zapewniającej nie pow</w:t>
            </w:r>
            <w:r w:rsidR="007D2CFA" w:rsidRPr="00DF5DF0">
              <w:rPr>
                <w:rStyle w:val="FontStyle21"/>
                <w:rFonts w:ascii="Arial Narrow" w:hAnsi="Arial Narrow"/>
                <w:sz w:val="20"/>
                <w:szCs w:val="20"/>
              </w:rPr>
              <w:t xml:space="preserve">odowanie uszkodzenia montowanej </w:t>
            </w:r>
            <w:r w:rsidRPr="00DF5DF0">
              <w:rPr>
                <w:rStyle w:val="FontStyle21"/>
                <w:rFonts w:ascii="Arial Narrow" w:hAnsi="Arial Narrow"/>
                <w:sz w:val="20"/>
                <w:szCs w:val="20"/>
              </w:rPr>
              <w:t>konstrukcji.</w:t>
            </w:r>
          </w:p>
          <w:p w14:paraId="1513783F"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W celu zabezpieczenia przed uszkodzeniami powierzchni zewnętrznych elementów rurociągu zaleca się stosowanie pasów i zawiesi tekstylnych. Należy używać urządzeń dźwignicowych technicznie sprawnych i bezpiecznych, dopuszczonych do eksploatacji zgodnie z wymaganiami Urzędu Dozoru Technicznego. Wszystkie czynności montażowe należy prowadzić z należytą ostrożnością, aby nie uszkodzić samych urządzeń, istniejących na nich kołnierzy, krawędzi rowków do spawania i naniesionych powłok ochronnych. Przed montażem orurowania należy zainstalować podpory stałe lub tymczasowe zabezpieczające przed wystąpieniem niedopuszczalnych naprężeń pochodzących od efektu dźwigni niepodpartych ciężarów odcinków rurociągu i osprzętu. Podpory tymczasowe po zakończeniu montażu należy usunąć.</w:t>
            </w:r>
          </w:p>
          <w:p w14:paraId="26F8C38F"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Zamocow</w:t>
            </w:r>
            <w:r w:rsidR="007D2CFA" w:rsidRPr="00DF5DF0">
              <w:rPr>
                <w:rStyle w:val="FontStyle21"/>
                <w:rFonts w:ascii="Arial Narrow" w:hAnsi="Arial Narrow"/>
                <w:sz w:val="20"/>
                <w:szCs w:val="20"/>
              </w:rPr>
              <w:t xml:space="preserve">ania należy zamontować w sposób </w:t>
            </w:r>
            <w:r w:rsidRPr="00DF5DF0">
              <w:rPr>
                <w:rStyle w:val="FontStyle21"/>
                <w:rFonts w:ascii="Arial Narrow" w:hAnsi="Arial Narrow"/>
                <w:sz w:val="20"/>
                <w:szCs w:val="20"/>
              </w:rPr>
              <w:t>zapewniający dobrą widoczność identyfikacji, podziałek obciążenia i skoku.</w:t>
            </w:r>
          </w:p>
          <w:p w14:paraId="3073010B" w14:textId="1A00799B"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Połączenia śrubowe winny być całkowicie połączone</w:t>
            </w:r>
            <w:r w:rsidR="0066731F">
              <w:rPr>
                <w:rStyle w:val="FontStyle21"/>
                <w:rFonts w:ascii="Arial Narrow" w:hAnsi="Arial Narrow"/>
                <w:sz w:val="20"/>
                <w:szCs w:val="20"/>
              </w:rPr>
              <w:t>,</w:t>
            </w:r>
            <w:r w:rsidRPr="00DF5DF0">
              <w:rPr>
                <w:rStyle w:val="FontStyle21"/>
                <w:rFonts w:ascii="Arial Narrow" w:hAnsi="Arial Narrow"/>
                <w:sz w:val="20"/>
                <w:szCs w:val="20"/>
              </w:rPr>
              <w:t xml:space="preserve"> a przeciwnakrętki </w:t>
            </w:r>
            <w:r w:rsidR="004165A2" w:rsidRPr="00BF0CF4">
              <w:rPr>
                <w:rStyle w:val="FontStyle21"/>
                <w:rFonts w:ascii="Arial Narrow" w:hAnsi="Arial Narrow"/>
                <w:sz w:val="20"/>
              </w:rPr>
              <w:t>odpowiednio</w:t>
            </w:r>
            <w:r w:rsidRPr="00BF0CF4">
              <w:rPr>
                <w:rStyle w:val="FontStyle21"/>
                <w:rFonts w:ascii="Arial Narrow" w:hAnsi="Arial Narrow"/>
                <w:sz w:val="20"/>
              </w:rPr>
              <w:t xml:space="preserve"> </w:t>
            </w:r>
            <w:r w:rsidRPr="00DF5DF0">
              <w:rPr>
                <w:rStyle w:val="FontStyle21"/>
                <w:rFonts w:ascii="Arial Narrow" w:hAnsi="Arial Narrow"/>
                <w:sz w:val="20"/>
                <w:szCs w:val="20"/>
              </w:rPr>
              <w:t xml:space="preserve">dociśnięte. </w:t>
            </w:r>
            <w:r w:rsidR="000A74AB" w:rsidRPr="000A74AB">
              <w:rPr>
                <w:rStyle w:val="FontStyle21"/>
                <w:rFonts w:ascii="Arial Narrow" w:hAnsi="Arial Narrow"/>
                <w:sz w:val="20"/>
                <w:szCs w:val="20"/>
              </w:rPr>
              <w:t>Wielkość wystającego gwintu poza nakrętkę, ma mieścić się w przedziale między 2-4 zwoje.</w:t>
            </w:r>
            <w:r w:rsidR="000A74AB" w:rsidRPr="000A74AB">
              <w:rPr>
                <w:rStyle w:val="FontStyle21"/>
                <w:rFonts w:ascii="Arial Narrow" w:hAnsi="Arial Narrow"/>
                <w:sz w:val="20"/>
                <w:szCs w:val="20"/>
              </w:rPr>
              <w:cr/>
            </w:r>
            <w:r w:rsidRPr="00DF5DF0">
              <w:rPr>
                <w:rStyle w:val="FontStyle21"/>
                <w:rFonts w:ascii="Arial Narrow" w:hAnsi="Arial Narrow"/>
                <w:sz w:val="20"/>
                <w:szCs w:val="20"/>
              </w:rPr>
              <w:t xml:space="preserve">Obejmy zaciskowe zawieszeń powinny ściśle przylegać do rury. </w:t>
            </w:r>
          </w:p>
          <w:p w14:paraId="46FBD066" w14:textId="4BC36942" w:rsidR="009B44D0" w:rsidRPr="00DF5DF0" w:rsidRDefault="00555975" w:rsidP="001255A7">
            <w:pPr>
              <w:spacing w:after="0"/>
              <w:rPr>
                <w:rStyle w:val="FontStyle21"/>
                <w:rFonts w:ascii="Arial Narrow" w:hAnsi="Arial Narrow"/>
                <w:sz w:val="20"/>
                <w:szCs w:val="20"/>
              </w:rPr>
            </w:pPr>
            <w:r w:rsidRPr="00DF5DF0">
              <w:rPr>
                <w:rStyle w:val="FontStyle21"/>
                <w:rFonts w:ascii="Arial Narrow" w:hAnsi="Arial Narrow"/>
                <w:sz w:val="20"/>
                <w:szCs w:val="20"/>
              </w:rPr>
              <w:t xml:space="preserve">Obciążenie </w:t>
            </w:r>
            <w:r w:rsidR="00F37A8F" w:rsidRPr="00DF5DF0">
              <w:rPr>
                <w:rStyle w:val="FontStyle21"/>
                <w:rFonts w:ascii="Arial Narrow" w:hAnsi="Arial Narrow"/>
                <w:sz w:val="20"/>
                <w:szCs w:val="20"/>
              </w:rPr>
              <w:t xml:space="preserve">zamocowań </w:t>
            </w:r>
            <w:r w:rsidRPr="00DF5DF0">
              <w:rPr>
                <w:rStyle w:val="FontStyle21"/>
                <w:rFonts w:ascii="Arial Narrow" w:hAnsi="Arial Narrow"/>
                <w:sz w:val="20"/>
                <w:szCs w:val="20"/>
              </w:rPr>
              <w:t xml:space="preserve">musi być </w:t>
            </w:r>
            <w:r w:rsidR="00F37A8F" w:rsidRPr="00DF5DF0">
              <w:rPr>
                <w:rStyle w:val="FontStyle21"/>
                <w:rFonts w:ascii="Arial Narrow" w:hAnsi="Arial Narrow"/>
                <w:sz w:val="20"/>
                <w:szCs w:val="20"/>
              </w:rPr>
              <w:t xml:space="preserve"> zgodne</w:t>
            </w:r>
            <w:r w:rsidR="001255A7">
              <w:rPr>
                <w:rStyle w:val="FontStyle21"/>
                <w:rFonts w:ascii="Arial Narrow" w:hAnsi="Arial Narrow"/>
                <w:sz w:val="20"/>
                <w:szCs w:val="20"/>
              </w:rPr>
              <w:t xml:space="preserve"> z wymaganiami konstrukcyjnymi.</w:t>
            </w:r>
          </w:p>
          <w:p w14:paraId="4576A4E2" w14:textId="2F6167FD" w:rsidR="00F37A8F" w:rsidRPr="00DF5DF0" w:rsidRDefault="00F37A8F" w:rsidP="001255A7">
            <w:pPr>
              <w:spacing w:after="0"/>
              <w:rPr>
                <w:rStyle w:val="FontStyle21"/>
                <w:rFonts w:ascii="Arial Narrow" w:hAnsi="Arial Narrow"/>
                <w:sz w:val="20"/>
                <w:szCs w:val="20"/>
              </w:rPr>
            </w:pPr>
            <w:r w:rsidRPr="00DF5DF0">
              <w:rPr>
                <w:rStyle w:val="FontStyle21"/>
                <w:rFonts w:ascii="Arial Narrow" w:hAnsi="Arial Narrow"/>
                <w:sz w:val="20"/>
                <w:szCs w:val="20"/>
              </w:rPr>
              <w:t>Po wykonaniu naciągu zawieszeń</w:t>
            </w:r>
            <w:r w:rsidR="00041158">
              <w:rPr>
                <w:rStyle w:val="FontStyle21"/>
                <w:rFonts w:ascii="Arial Narrow" w:hAnsi="Arial Narrow"/>
                <w:sz w:val="20"/>
                <w:szCs w:val="20"/>
              </w:rPr>
              <w:t>/podpór sprężynowych</w:t>
            </w:r>
            <w:r w:rsidR="006139C5">
              <w:rPr>
                <w:rStyle w:val="FontStyle21"/>
                <w:rFonts w:ascii="Arial Narrow" w:hAnsi="Arial Narrow"/>
                <w:sz w:val="20"/>
                <w:szCs w:val="20"/>
              </w:rPr>
              <w:t>/stałych</w:t>
            </w:r>
            <w:r w:rsidR="00041158">
              <w:rPr>
                <w:rStyle w:val="FontStyle21"/>
                <w:rFonts w:ascii="Arial Narrow" w:hAnsi="Arial Narrow"/>
                <w:sz w:val="20"/>
                <w:szCs w:val="20"/>
              </w:rPr>
              <w:t xml:space="preserve"> na zimnym rurociągu wg zaleceń projektanta</w:t>
            </w:r>
            <w:r w:rsidRPr="00DF5DF0">
              <w:rPr>
                <w:rStyle w:val="FontStyle21"/>
                <w:rFonts w:ascii="Arial Narrow" w:hAnsi="Arial Narrow"/>
                <w:sz w:val="20"/>
                <w:szCs w:val="20"/>
              </w:rPr>
              <w:t xml:space="preserve"> należy sprawdzić czy rurociąg zajmuje zaprojektowane położenia i czy wszystkie zawieszenia mają swobodę ruchu i możliwość przemieszczenia zgodnie z projektem.</w:t>
            </w:r>
          </w:p>
          <w:p w14:paraId="73A0450B"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lastRenderedPageBreak/>
              <w:t>Przed zainstalowaniem wnętrze rury lub sekcji prefabrykowanej należy oczyścić (wypłukać) z obcych materiałów, jak warstwy tlenków, o</w:t>
            </w:r>
            <w:r w:rsidR="007D2CFA" w:rsidRPr="00DF5DF0">
              <w:rPr>
                <w:rStyle w:val="FontStyle21"/>
                <w:rFonts w:ascii="Arial Narrow" w:hAnsi="Arial Narrow"/>
                <w:sz w:val="20"/>
                <w:szCs w:val="20"/>
              </w:rPr>
              <w:t>dprysków spawalniczych</w:t>
            </w:r>
            <w:r w:rsidR="004C686B" w:rsidRPr="00DF5DF0">
              <w:rPr>
                <w:rStyle w:val="FontStyle21"/>
                <w:rFonts w:ascii="Arial Narrow" w:hAnsi="Arial Narrow"/>
                <w:sz w:val="20"/>
                <w:szCs w:val="20"/>
              </w:rPr>
              <w:t xml:space="preserve"> </w:t>
            </w:r>
            <w:r w:rsidRPr="00DF5DF0">
              <w:rPr>
                <w:rStyle w:val="FontStyle21"/>
                <w:rFonts w:ascii="Arial Narrow" w:hAnsi="Arial Narrow"/>
                <w:sz w:val="20"/>
                <w:szCs w:val="20"/>
              </w:rPr>
              <w:t>itp.</w:t>
            </w:r>
          </w:p>
          <w:p w14:paraId="6685BA1E"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Wszystkie otwarte elementy orurowania po czyszczeniu należy zabezpieczyć tymczasowymi pokrywami i utrzymywać w stanie zamkniętym zarówno przed i po ich zainstalowaniu. Zabezpieczenia otworów biorących udział w montażu należy usuwać bezpośrednio przed montażem.</w:t>
            </w:r>
          </w:p>
          <w:p w14:paraId="33420C4E"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Przygotowane wcześniej końcówki elementów rurociągu winny być zabezpieczane przed uszkodzeniem w procesie transportu, składowania i montażu i powinno ono być usuwane bezpośrednio przed montażem.</w:t>
            </w:r>
          </w:p>
          <w:p w14:paraId="7B7CFB50" w14:textId="77777777" w:rsidR="009368D4" w:rsidRDefault="00F37A8F" w:rsidP="009368D4">
            <w:pPr>
              <w:spacing w:after="0"/>
              <w:rPr>
                <w:rStyle w:val="FontStyle21"/>
                <w:rFonts w:ascii="Arial Narrow" w:hAnsi="Arial Narrow"/>
                <w:sz w:val="20"/>
                <w:szCs w:val="20"/>
              </w:rPr>
            </w:pPr>
            <w:r w:rsidRPr="00DF5DF0">
              <w:rPr>
                <w:rStyle w:val="FontStyle21"/>
                <w:rFonts w:ascii="Arial Narrow" w:hAnsi="Arial Narrow"/>
                <w:sz w:val="20"/>
                <w:szCs w:val="20"/>
              </w:rPr>
              <w:t>Wszystkie elementy orurowania i urządzenia powinny być oznakowane przed ich zainstalowaniem. System znakowania powinien być wykonany na podstawie schematów. Montaż orurowania należy wykonać z zachowaniem tolerancji jak na rysunkach oraz zgodnie z przedmiotowymi normami. Podane tolerancje odnoszą się do wykonywania orurowania</w:t>
            </w:r>
            <w:r w:rsidR="0066731F">
              <w:rPr>
                <w:rStyle w:val="FontStyle21"/>
                <w:rFonts w:ascii="Arial Narrow" w:hAnsi="Arial Narrow"/>
                <w:sz w:val="20"/>
                <w:szCs w:val="20"/>
              </w:rPr>
              <w:t>,</w:t>
            </w:r>
            <w:r w:rsidRPr="00DF5DF0">
              <w:rPr>
                <w:rStyle w:val="FontStyle21"/>
                <w:rFonts w:ascii="Arial Narrow" w:hAnsi="Arial Narrow"/>
                <w:sz w:val="20"/>
                <w:szCs w:val="20"/>
              </w:rPr>
              <w:t xml:space="preserve"> a nie do oryginalnych elementów. Elementy orurowania łączone na montażu spoinami czołowymi powinny mieć końce rur proste na odcinku nie krótszym niż 100mm. </w:t>
            </w:r>
          </w:p>
          <w:p w14:paraId="00238068" w14:textId="77777777" w:rsidR="009368D4" w:rsidRDefault="009368D4" w:rsidP="009368D4">
            <w:pPr>
              <w:spacing w:after="0"/>
              <w:rPr>
                <w:rStyle w:val="FontStyle21"/>
                <w:rFonts w:ascii="Arial Narrow" w:hAnsi="Arial Narrow"/>
                <w:sz w:val="20"/>
                <w:szCs w:val="20"/>
              </w:rPr>
            </w:pPr>
          </w:p>
          <w:p w14:paraId="446349EF" w14:textId="32BFB8DB" w:rsidR="0066731F" w:rsidRDefault="00F37A8F" w:rsidP="009368D4">
            <w:pPr>
              <w:spacing w:after="0"/>
              <w:rPr>
                <w:rStyle w:val="FontStyle21"/>
                <w:rFonts w:ascii="Arial Narrow" w:hAnsi="Arial Narrow"/>
                <w:sz w:val="20"/>
                <w:szCs w:val="20"/>
              </w:rPr>
            </w:pPr>
            <w:r w:rsidRPr="00DF5DF0">
              <w:rPr>
                <w:rStyle w:val="FontStyle21"/>
                <w:rFonts w:ascii="Arial Narrow" w:hAnsi="Arial Narrow"/>
                <w:sz w:val="20"/>
                <w:szCs w:val="20"/>
              </w:rPr>
              <w:t>Stosowanie łuków i kolan spawanych z prostych odcinków rur oraz wykonywanie prefabrykowanych zwężek jest niedozwolone.</w:t>
            </w:r>
          </w:p>
          <w:p w14:paraId="34FDD414" w14:textId="77777777" w:rsidR="00AB2A2B" w:rsidRDefault="00AB2A2B" w:rsidP="006E5BF7">
            <w:r w:rsidRPr="00E821A6">
              <w:t>Wymagane jest stosowanie połączeń kołnierzowych. Połączenia spawane mogą być stosowane tylko w uzasadnionych przypadkach i wyłącznie po uprzednim uzgodnieniu z zamawiającym.</w:t>
            </w:r>
          </w:p>
          <w:p w14:paraId="396FC414" w14:textId="44CAD944" w:rsidR="00187F17"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Połączenia kołnierzowe z elementami urządzeń należy poddać kontroli w celu sprawdzenia osiowości, odstępu i równoległości kołnierzy po końcowym ustawieniu urządzeń. Śruby połączeń kołnierzowych powinny być skręcone kluczami dynamometrycznymi</w:t>
            </w:r>
            <w:r w:rsidR="00C857E0">
              <w:rPr>
                <w:rStyle w:val="FontStyle21"/>
                <w:rFonts w:ascii="Arial Narrow" w:hAnsi="Arial Narrow"/>
                <w:sz w:val="20"/>
                <w:szCs w:val="20"/>
              </w:rPr>
              <w:t xml:space="preserve"> zgodnie z wykazem momentów</w:t>
            </w:r>
            <w:r w:rsidR="00187F17">
              <w:rPr>
                <w:rStyle w:val="FontStyle21"/>
                <w:rFonts w:ascii="Arial Narrow" w:hAnsi="Arial Narrow"/>
                <w:sz w:val="20"/>
                <w:szCs w:val="20"/>
              </w:rPr>
              <w:t xml:space="preserve"> dokręcenia zawartym w dokumentacji technicznej</w:t>
            </w:r>
            <w:r w:rsidR="00C857E0">
              <w:rPr>
                <w:rStyle w:val="FontStyle21"/>
                <w:rFonts w:ascii="Arial Narrow" w:hAnsi="Arial Narrow"/>
                <w:sz w:val="20"/>
                <w:szCs w:val="20"/>
              </w:rPr>
              <w:t>.</w:t>
            </w:r>
            <w:r w:rsidR="00187F17">
              <w:rPr>
                <w:rStyle w:val="FontStyle21"/>
                <w:rFonts w:ascii="Arial Narrow" w:hAnsi="Arial Narrow"/>
                <w:sz w:val="20"/>
                <w:szCs w:val="20"/>
              </w:rPr>
              <w:t xml:space="preserve"> </w:t>
            </w:r>
            <w:r w:rsidR="00C857E0">
              <w:rPr>
                <w:rStyle w:val="FontStyle21"/>
                <w:rFonts w:ascii="Arial Narrow" w:hAnsi="Arial Narrow"/>
                <w:sz w:val="20"/>
                <w:szCs w:val="20"/>
              </w:rPr>
              <w:t>Procedura montażu połączeń kołnierzowych</w:t>
            </w:r>
            <w:r w:rsidR="00EA2D9D">
              <w:rPr>
                <w:rStyle w:val="FontStyle21"/>
                <w:rFonts w:ascii="Arial Narrow" w:hAnsi="Arial Narrow"/>
                <w:sz w:val="20"/>
                <w:szCs w:val="20"/>
              </w:rPr>
              <w:t xml:space="preserve"> musi być zgodna z </w:t>
            </w:r>
            <w:r w:rsidR="00EA2D9D" w:rsidRPr="001D4BF8">
              <w:rPr>
                <w:rStyle w:val="FontStyle21"/>
                <w:rFonts w:ascii="Arial Narrow" w:hAnsi="Arial Narrow"/>
                <w:i/>
                <w:sz w:val="20"/>
                <w:szCs w:val="20"/>
              </w:rPr>
              <w:t>Zarządzeniem Operacyjnym DS nr 3/2017</w:t>
            </w:r>
            <w:r w:rsidR="00EA2D9D">
              <w:rPr>
                <w:rStyle w:val="FontStyle21"/>
                <w:rFonts w:ascii="Arial Narrow" w:hAnsi="Arial Narrow"/>
                <w:sz w:val="20"/>
                <w:szCs w:val="20"/>
              </w:rPr>
              <w:t xml:space="preserve"> oraz </w:t>
            </w:r>
            <w:r w:rsidR="00EA2D9D" w:rsidRPr="001D4BF8">
              <w:rPr>
                <w:rStyle w:val="FontStyle21"/>
                <w:rFonts w:ascii="Arial Narrow" w:hAnsi="Arial Narrow"/>
                <w:i/>
                <w:sz w:val="20"/>
                <w:szCs w:val="20"/>
              </w:rPr>
              <w:t>Aneksem nr 1 do Zarz</w:t>
            </w:r>
            <w:r w:rsidR="00F20954">
              <w:rPr>
                <w:rStyle w:val="FontStyle21"/>
                <w:rFonts w:ascii="Arial Narrow" w:hAnsi="Arial Narrow"/>
                <w:i/>
                <w:sz w:val="20"/>
                <w:szCs w:val="20"/>
              </w:rPr>
              <w:t xml:space="preserve">ądzenia </w:t>
            </w:r>
            <w:r w:rsidR="00EA2D9D" w:rsidRPr="001D4BF8">
              <w:rPr>
                <w:rStyle w:val="FontStyle21"/>
                <w:rFonts w:ascii="Arial Narrow" w:hAnsi="Arial Narrow"/>
                <w:i/>
                <w:sz w:val="20"/>
                <w:szCs w:val="20"/>
              </w:rPr>
              <w:t>Operacyjnego DS nr 3/2017</w:t>
            </w:r>
            <w:r w:rsidR="00EA2D9D">
              <w:rPr>
                <w:rStyle w:val="FontStyle21"/>
                <w:rFonts w:ascii="Arial Narrow" w:hAnsi="Arial Narrow"/>
                <w:sz w:val="20"/>
                <w:szCs w:val="20"/>
              </w:rPr>
              <w:t>.</w:t>
            </w:r>
          </w:p>
          <w:p w14:paraId="0E1FB34A" w14:textId="78036224"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Prefabrykowane zespoły orurowania powinny być oczyszczone z odprysków żużla, rdzy i innych zanieczyszczeń, następnie pomalowane wst</w:t>
            </w:r>
            <w:r w:rsidR="009B44D0" w:rsidRPr="00DF5DF0">
              <w:rPr>
                <w:rStyle w:val="FontStyle21"/>
                <w:rFonts w:ascii="Arial Narrow" w:hAnsi="Arial Narrow"/>
                <w:sz w:val="20"/>
                <w:szCs w:val="20"/>
              </w:rPr>
              <w:t>ępnie lub całkowicie. S</w:t>
            </w:r>
            <w:r w:rsidRPr="00DF5DF0">
              <w:rPr>
                <w:rStyle w:val="FontStyle21"/>
                <w:rFonts w:ascii="Arial Narrow" w:hAnsi="Arial Narrow"/>
                <w:sz w:val="20"/>
                <w:szCs w:val="20"/>
              </w:rPr>
              <w:t>poiny i strefy przyspoinowe należy pozostawić niepomalowane na szerokości ok. 50</w:t>
            </w:r>
            <w:r w:rsidR="00C87B08">
              <w:rPr>
                <w:rStyle w:val="FontStyle21"/>
                <w:rFonts w:ascii="Arial Narrow" w:hAnsi="Arial Narrow"/>
                <w:sz w:val="20"/>
                <w:szCs w:val="20"/>
              </w:rPr>
              <w:t xml:space="preserve"> </w:t>
            </w:r>
            <w:r w:rsidRPr="00DF5DF0">
              <w:rPr>
                <w:rStyle w:val="FontStyle21"/>
                <w:rFonts w:ascii="Arial Narrow" w:hAnsi="Arial Narrow"/>
                <w:sz w:val="20"/>
                <w:szCs w:val="20"/>
              </w:rPr>
              <w:t>mm, chyba że zespół prefabrykowany poddano wcześniej próbie ciśnieniowej i jej wynik jest pozytywny.</w:t>
            </w:r>
          </w:p>
          <w:p w14:paraId="712DD421" w14:textId="77777777" w:rsidR="00F37A8F" w:rsidRPr="00DF5DF0" w:rsidRDefault="00F37A8F" w:rsidP="006E5BF7">
            <w:pPr>
              <w:rPr>
                <w:rStyle w:val="FontStyle21"/>
                <w:rFonts w:ascii="Arial Narrow" w:hAnsi="Arial Narrow"/>
                <w:sz w:val="20"/>
                <w:szCs w:val="20"/>
              </w:rPr>
            </w:pPr>
            <w:r w:rsidRPr="00DF5DF0">
              <w:rPr>
                <w:rStyle w:val="FontStyle21"/>
                <w:rFonts w:ascii="Arial Narrow" w:hAnsi="Arial Narrow"/>
                <w:sz w:val="20"/>
                <w:szCs w:val="20"/>
              </w:rPr>
              <w:t>Montaż i rozruch urządzeń technologicznych pow</w:t>
            </w:r>
            <w:r w:rsidR="007D2CFA" w:rsidRPr="00DF5DF0">
              <w:rPr>
                <w:rStyle w:val="FontStyle21"/>
                <w:rFonts w:ascii="Arial Narrow" w:hAnsi="Arial Narrow"/>
                <w:sz w:val="20"/>
                <w:szCs w:val="20"/>
              </w:rPr>
              <w:t xml:space="preserve">inien odbywać się wg instrukcji </w:t>
            </w:r>
            <w:r w:rsidR="009B44D0" w:rsidRPr="00DF5DF0">
              <w:rPr>
                <w:rStyle w:val="FontStyle21"/>
                <w:rFonts w:ascii="Arial Narrow" w:hAnsi="Arial Narrow"/>
                <w:sz w:val="20"/>
                <w:szCs w:val="20"/>
              </w:rPr>
              <w:t>W</w:t>
            </w:r>
            <w:r w:rsidRPr="00DF5DF0">
              <w:rPr>
                <w:rStyle w:val="FontStyle21"/>
                <w:rFonts w:ascii="Arial Narrow" w:hAnsi="Arial Narrow"/>
                <w:sz w:val="20"/>
                <w:szCs w:val="20"/>
              </w:rPr>
              <w:t>ytwórcy lub pod jego nadzorem. W procesach montażu, prób i badań urządzeń technologicznych powinien brać udział przedstawiciel Inwestora</w:t>
            </w:r>
            <w:r w:rsidR="007D2CFA" w:rsidRPr="00DF5DF0">
              <w:rPr>
                <w:rStyle w:val="FontStyle21"/>
                <w:rFonts w:ascii="Arial Narrow" w:hAnsi="Arial Narrow"/>
                <w:sz w:val="20"/>
                <w:szCs w:val="20"/>
              </w:rPr>
              <w:t>.</w:t>
            </w:r>
          </w:p>
          <w:p w14:paraId="76302822" w14:textId="1E53A6B3" w:rsidR="00F37A8F" w:rsidRPr="006E5BF7" w:rsidRDefault="00F37A8F" w:rsidP="006E5BF7">
            <w:pPr>
              <w:rPr>
                <w:rFonts w:cs="Arial"/>
                <w:szCs w:val="20"/>
              </w:rPr>
            </w:pPr>
            <w:r w:rsidRPr="00DF5DF0">
              <w:rPr>
                <w:rStyle w:val="FontStyle21"/>
                <w:rFonts w:ascii="Arial Narrow" w:hAnsi="Arial Narrow"/>
                <w:sz w:val="20"/>
                <w:szCs w:val="20"/>
              </w:rPr>
              <w:t xml:space="preserve">Po zakończeniu montażu należy sprawdzić czy pochylenie rurociągu zapewnia uzyskanie ciągłych spadków zgodnych z </w:t>
            </w:r>
            <w:r w:rsidR="009B44D0" w:rsidRPr="00DF5DF0">
              <w:rPr>
                <w:rStyle w:val="FontStyle21"/>
                <w:rFonts w:ascii="Arial Narrow" w:hAnsi="Arial Narrow"/>
                <w:sz w:val="20"/>
                <w:szCs w:val="20"/>
              </w:rPr>
              <w:t xml:space="preserve"> dokumentacją projektową.</w:t>
            </w:r>
          </w:p>
          <w:p w14:paraId="52FDC980" w14:textId="098CCF4D" w:rsidR="00F37A8F" w:rsidRPr="00BC5007" w:rsidRDefault="00F37A8F" w:rsidP="004C1D5B">
            <w:pPr>
              <w:pStyle w:val="Nagwek2"/>
              <w:numPr>
                <w:ilvl w:val="1"/>
                <w:numId w:val="10"/>
              </w:numPr>
              <w:rPr>
                <w:rFonts w:eastAsia="Univers-PL"/>
              </w:rPr>
            </w:pPr>
            <w:r w:rsidRPr="00BC5007">
              <w:rPr>
                <w:rStyle w:val="FontStyle20"/>
                <w:rFonts w:ascii="Arial Narrow" w:hAnsi="Arial Narrow" w:cs="Times New Roman"/>
                <w:sz w:val="20"/>
                <w:szCs w:val="28"/>
              </w:rPr>
              <w:t>Oznaczanie złączy spawanych</w:t>
            </w:r>
          </w:p>
          <w:p w14:paraId="6D2812A8" w14:textId="77777777" w:rsidR="00F37A8F" w:rsidRPr="00DF5DF0" w:rsidRDefault="00F37A8F" w:rsidP="00BC5007">
            <w:pPr>
              <w:rPr>
                <w:rStyle w:val="FontStyle21"/>
                <w:rFonts w:ascii="Arial Narrow" w:hAnsi="Arial Narrow"/>
                <w:sz w:val="20"/>
                <w:szCs w:val="20"/>
              </w:rPr>
            </w:pPr>
            <w:r w:rsidRPr="00DF5DF0">
              <w:rPr>
                <w:rStyle w:val="FontStyle21"/>
                <w:rFonts w:ascii="Arial Narrow" w:hAnsi="Arial Narrow"/>
                <w:sz w:val="20"/>
                <w:szCs w:val="20"/>
              </w:rPr>
              <w:t>Każde złącze spawane powinno być jednoznacznie określone w powykonawczej dokumentacji technicznej i odpowiednio oznakowane na rzeczywistych rurociągach.</w:t>
            </w:r>
          </w:p>
          <w:p w14:paraId="3560AB19" w14:textId="77777777" w:rsidR="00F37A8F" w:rsidRPr="00DF5DF0" w:rsidRDefault="00F37A8F" w:rsidP="00BC5007">
            <w:pPr>
              <w:rPr>
                <w:rStyle w:val="FontStyle21"/>
                <w:rFonts w:ascii="Arial Narrow" w:hAnsi="Arial Narrow"/>
                <w:sz w:val="20"/>
                <w:szCs w:val="20"/>
              </w:rPr>
            </w:pPr>
            <w:r w:rsidRPr="00DF5DF0">
              <w:rPr>
                <w:rStyle w:val="FontStyle21"/>
                <w:rFonts w:ascii="Arial Narrow" w:hAnsi="Arial Narrow"/>
                <w:sz w:val="20"/>
                <w:szCs w:val="20"/>
              </w:rPr>
              <w:lastRenderedPageBreak/>
              <w:t>Złącza spawane należy oznakować w sposób trwały umożliwiający ich jednoznaczną identyfikacje. Jeżeli stosuje się numeratory powinny one mieć zaokrąglone krawędzie aby nie pozostawiać ostrych karbów na materiale.</w:t>
            </w:r>
          </w:p>
          <w:p w14:paraId="3F439491" w14:textId="54F54B12" w:rsidR="000265EF" w:rsidRPr="004D5B02" w:rsidRDefault="00F37A8F" w:rsidP="004D5B02">
            <w:pPr>
              <w:rPr>
                <w:rStyle w:val="FontStyle20"/>
                <w:rFonts w:ascii="Arial Narrow" w:hAnsi="Arial Narrow"/>
                <w:sz w:val="20"/>
                <w:szCs w:val="20"/>
              </w:rPr>
            </w:pPr>
            <w:r w:rsidRPr="00DF5DF0">
              <w:rPr>
                <w:rStyle w:val="FontStyle21"/>
                <w:rFonts w:ascii="Arial Narrow" w:hAnsi="Arial Narrow"/>
                <w:sz w:val="20"/>
                <w:szCs w:val="20"/>
              </w:rPr>
              <w:t>Na podstawie oznaczeń naniesionych na rurociągu i dokumentacji powykonawczej złączy spawanych, powinna być możliwa identyfikacja co najmniej, spawaczy, metody spawania, metod i wyników badań nieniszczących.</w:t>
            </w:r>
          </w:p>
          <w:p w14:paraId="1507111C" w14:textId="18810246" w:rsidR="000265EF" w:rsidRPr="00BC5007" w:rsidRDefault="000265EF" w:rsidP="004C1D5B">
            <w:pPr>
              <w:pStyle w:val="Nagwek2"/>
              <w:numPr>
                <w:ilvl w:val="1"/>
                <w:numId w:val="10"/>
              </w:numPr>
              <w:rPr>
                <w:rStyle w:val="FontStyle21"/>
                <w:rFonts w:ascii="Arial Narrow" w:eastAsia="Univers-PL" w:hAnsi="Arial Narrow" w:cs="Times New Roman"/>
                <w:sz w:val="20"/>
                <w:szCs w:val="28"/>
              </w:rPr>
            </w:pPr>
            <w:r w:rsidRPr="00BC5007">
              <w:rPr>
                <w:rStyle w:val="FontStyle20"/>
                <w:rFonts w:ascii="Arial Narrow" w:hAnsi="Arial Narrow" w:cs="Times New Roman"/>
                <w:sz w:val="20"/>
                <w:szCs w:val="28"/>
              </w:rPr>
              <w:t>Badania złączy spawanych</w:t>
            </w:r>
            <w:r w:rsidR="00C422DA" w:rsidRPr="00BC5007">
              <w:rPr>
                <w:rStyle w:val="FontStyle20"/>
                <w:rFonts w:ascii="Arial Narrow" w:hAnsi="Arial Narrow" w:cs="Times New Roman"/>
                <w:sz w:val="20"/>
                <w:szCs w:val="28"/>
              </w:rPr>
              <w:t xml:space="preserve"> </w:t>
            </w:r>
          </w:p>
          <w:p w14:paraId="2815541D" w14:textId="77777777" w:rsidR="00F20954" w:rsidRDefault="000265EF" w:rsidP="00F20954">
            <w:r w:rsidRPr="00DF5DF0">
              <w:rPr>
                <w:rStyle w:val="FontStyle21"/>
                <w:rFonts w:ascii="Arial Narrow" w:hAnsi="Arial Narrow"/>
                <w:sz w:val="20"/>
                <w:szCs w:val="20"/>
              </w:rPr>
              <w:t xml:space="preserve">Złącza </w:t>
            </w:r>
            <w:r w:rsidRPr="00BC5007">
              <w:t>spawane rurociągów należy poddać następującym badaniom nieniszczącym:</w:t>
            </w:r>
          </w:p>
          <w:p w14:paraId="45BC3383" w14:textId="77777777" w:rsidR="00F20954" w:rsidRPr="00F20954" w:rsidRDefault="000265EF" w:rsidP="004C1D5B">
            <w:pPr>
              <w:pStyle w:val="Akapitzlist"/>
              <w:numPr>
                <w:ilvl w:val="0"/>
                <w:numId w:val="31"/>
              </w:numPr>
              <w:spacing w:after="0"/>
              <w:rPr>
                <w:rStyle w:val="FontStyle21"/>
                <w:rFonts w:ascii="Arial Narrow" w:hAnsi="Arial Narrow" w:cs="Times New Roman"/>
                <w:sz w:val="20"/>
              </w:rPr>
            </w:pPr>
            <w:r w:rsidRPr="00F20954">
              <w:rPr>
                <w:rStyle w:val="FontStyle21"/>
                <w:rFonts w:ascii="Arial Narrow" w:hAnsi="Arial Narrow"/>
                <w:sz w:val="20"/>
                <w:szCs w:val="20"/>
              </w:rPr>
              <w:t>wizualnym (VT)</w:t>
            </w:r>
            <w:r w:rsidR="00F20954">
              <w:rPr>
                <w:rStyle w:val="FontStyle21"/>
                <w:rFonts w:ascii="Arial Narrow" w:hAnsi="Arial Narrow"/>
                <w:sz w:val="20"/>
                <w:szCs w:val="20"/>
              </w:rPr>
              <w:t>,</w:t>
            </w:r>
          </w:p>
          <w:p w14:paraId="5DA30A2B" w14:textId="77777777" w:rsidR="00F20954" w:rsidRPr="00F20954" w:rsidRDefault="000265EF" w:rsidP="004C1D5B">
            <w:pPr>
              <w:pStyle w:val="Akapitzlist"/>
              <w:numPr>
                <w:ilvl w:val="0"/>
                <w:numId w:val="31"/>
              </w:numPr>
              <w:spacing w:after="0"/>
              <w:rPr>
                <w:rStyle w:val="FontStyle21"/>
                <w:rFonts w:ascii="Arial Narrow" w:hAnsi="Arial Narrow" w:cs="Times New Roman"/>
                <w:sz w:val="20"/>
              </w:rPr>
            </w:pPr>
            <w:r w:rsidRPr="00F20954">
              <w:rPr>
                <w:rStyle w:val="FontStyle21"/>
                <w:rFonts w:ascii="Arial Narrow" w:hAnsi="Arial Narrow"/>
                <w:sz w:val="20"/>
                <w:szCs w:val="20"/>
              </w:rPr>
              <w:t>radiograficznym (RT) lub ultradźwiękowym (UT)</w:t>
            </w:r>
            <w:r w:rsidR="006E359E" w:rsidRPr="00F20954">
              <w:rPr>
                <w:rStyle w:val="FontStyle21"/>
                <w:rFonts w:ascii="Arial Narrow" w:hAnsi="Arial Narrow"/>
                <w:sz w:val="20"/>
                <w:szCs w:val="20"/>
              </w:rPr>
              <w:t>,</w:t>
            </w:r>
          </w:p>
          <w:p w14:paraId="5D88DB0B" w14:textId="6B489656" w:rsidR="006E359E" w:rsidRPr="009C34F7" w:rsidRDefault="000265EF" w:rsidP="004C1D5B">
            <w:pPr>
              <w:pStyle w:val="Akapitzlist"/>
              <w:numPr>
                <w:ilvl w:val="0"/>
                <w:numId w:val="31"/>
              </w:numPr>
              <w:spacing w:after="0"/>
              <w:rPr>
                <w:rStyle w:val="FontStyle21"/>
                <w:rFonts w:ascii="Arial Narrow" w:hAnsi="Arial Narrow" w:cs="Times New Roman"/>
                <w:sz w:val="20"/>
              </w:rPr>
            </w:pPr>
            <w:r w:rsidRPr="00F20954">
              <w:rPr>
                <w:rStyle w:val="FontStyle21"/>
                <w:rFonts w:ascii="Arial Narrow" w:hAnsi="Arial Narrow"/>
                <w:sz w:val="20"/>
                <w:szCs w:val="20"/>
              </w:rPr>
              <w:t>penetracyjn</w:t>
            </w:r>
            <w:r w:rsidR="002A02C3" w:rsidRPr="00F20954">
              <w:rPr>
                <w:rStyle w:val="FontStyle21"/>
                <w:rFonts w:ascii="Arial Narrow" w:hAnsi="Arial Narrow"/>
                <w:sz w:val="20"/>
                <w:szCs w:val="20"/>
              </w:rPr>
              <w:t>ym</w:t>
            </w:r>
            <w:r w:rsidRPr="00F20954">
              <w:rPr>
                <w:rStyle w:val="FontStyle21"/>
                <w:rFonts w:ascii="Arial Narrow" w:hAnsi="Arial Narrow"/>
                <w:sz w:val="20"/>
                <w:szCs w:val="20"/>
              </w:rPr>
              <w:t xml:space="preserve"> (PT) lub magnetyczno-proszkow</w:t>
            </w:r>
            <w:r w:rsidR="002A02C3" w:rsidRPr="00F20954">
              <w:rPr>
                <w:rStyle w:val="FontStyle21"/>
                <w:rFonts w:ascii="Arial Narrow" w:hAnsi="Arial Narrow"/>
                <w:sz w:val="20"/>
                <w:szCs w:val="20"/>
              </w:rPr>
              <w:t>ym</w:t>
            </w:r>
            <w:r w:rsidRPr="00F20954">
              <w:rPr>
                <w:rStyle w:val="FontStyle21"/>
                <w:rFonts w:ascii="Arial Narrow" w:hAnsi="Arial Narrow"/>
                <w:sz w:val="20"/>
                <w:szCs w:val="20"/>
              </w:rPr>
              <w:t xml:space="preserve"> (MT).</w:t>
            </w:r>
          </w:p>
          <w:p w14:paraId="17467502" w14:textId="77777777" w:rsidR="00D22E6C" w:rsidRDefault="00D22E6C" w:rsidP="00D22E6C">
            <w:pPr>
              <w:spacing w:after="0"/>
              <w:rPr>
                <w:rStyle w:val="FontStyle21"/>
                <w:rFonts w:ascii="Arial Narrow" w:hAnsi="Arial Narrow" w:cs="Times New Roman"/>
                <w:sz w:val="20"/>
              </w:rPr>
            </w:pPr>
          </w:p>
          <w:p w14:paraId="3AFCEDC1" w14:textId="6A74A0B7" w:rsidR="001E518A" w:rsidRPr="00DF5DF0" w:rsidRDefault="00DF0436" w:rsidP="00D22E6C">
            <w:pPr>
              <w:spacing w:after="0"/>
              <w:rPr>
                <w:rStyle w:val="FontStyle21"/>
                <w:rFonts w:ascii="Arial Narrow" w:hAnsi="Arial Narrow"/>
                <w:sz w:val="20"/>
                <w:szCs w:val="20"/>
              </w:rPr>
            </w:pPr>
            <w:r w:rsidRPr="00DF5DF0">
              <w:rPr>
                <w:rStyle w:val="FontStyle21"/>
                <w:rFonts w:ascii="Arial Narrow" w:hAnsi="Arial Narrow"/>
                <w:sz w:val="20"/>
                <w:szCs w:val="20"/>
              </w:rPr>
              <w:t>Zakres badania rurociągu jest podany w dokumentacji projektowej lub normach, przepisach wg któ</w:t>
            </w:r>
            <w:r w:rsidR="009C34F7">
              <w:rPr>
                <w:rStyle w:val="FontStyle21"/>
                <w:rFonts w:ascii="Arial Narrow" w:hAnsi="Arial Narrow"/>
                <w:sz w:val="20"/>
                <w:szCs w:val="20"/>
              </w:rPr>
              <w:t>rych rurociąg był projektowany.</w:t>
            </w:r>
          </w:p>
          <w:p w14:paraId="1439E001" w14:textId="614AE1A2" w:rsidR="000265EF" w:rsidRPr="00DF5DF0" w:rsidRDefault="000265EF" w:rsidP="00BC5007">
            <w:pPr>
              <w:rPr>
                <w:rStyle w:val="FontStyle21"/>
                <w:rFonts w:ascii="Arial Narrow" w:hAnsi="Arial Narrow"/>
                <w:sz w:val="20"/>
                <w:szCs w:val="20"/>
              </w:rPr>
            </w:pPr>
            <w:r w:rsidRPr="00DF5DF0">
              <w:rPr>
                <w:rStyle w:val="FontStyle21"/>
                <w:rFonts w:ascii="Arial Narrow" w:hAnsi="Arial Narrow"/>
                <w:sz w:val="20"/>
                <w:szCs w:val="20"/>
              </w:rPr>
              <w:t xml:space="preserve">Metoda badań powinna być odpowiednio dobrana do przewidywanych niezgodności wewnętrznych i możliwości technicznych wykonania badania jednakże uznawaną za podstawową i preferowaną metodą badań złączy </w:t>
            </w:r>
            <w:r w:rsidRPr="009266F1">
              <w:rPr>
                <w:rStyle w:val="FontStyle21"/>
                <w:rFonts w:ascii="Arial Narrow" w:hAnsi="Arial Narrow"/>
                <w:sz w:val="20"/>
                <w:szCs w:val="20"/>
              </w:rPr>
              <w:t xml:space="preserve">doczołowych są badania radiograficzne, które należy prowadzić </w:t>
            </w:r>
            <w:r w:rsidR="00453D8E" w:rsidRPr="009266F1">
              <w:rPr>
                <w:rStyle w:val="FontStyle21"/>
                <w:rFonts w:ascii="Arial Narrow" w:hAnsi="Arial Narrow"/>
                <w:sz w:val="20"/>
                <w:szCs w:val="20"/>
              </w:rPr>
              <w:t xml:space="preserve">zgodnie </w:t>
            </w:r>
            <w:r w:rsidR="00453D8E" w:rsidRPr="009266F1">
              <w:rPr>
                <w:rStyle w:val="FontStyle21"/>
                <w:rFonts w:ascii="Arial Narrow" w:hAnsi="Arial Narrow"/>
                <w:sz w:val="20"/>
              </w:rPr>
              <w:t xml:space="preserve">z </w:t>
            </w:r>
            <w:r w:rsidR="00453D8E" w:rsidRPr="009266F1">
              <w:rPr>
                <w:rStyle w:val="FontStyle21"/>
                <w:rFonts w:ascii="Arial Narrow" w:hAnsi="Arial Narrow"/>
                <w:i/>
                <w:sz w:val="20"/>
              </w:rPr>
              <w:t>PN-EN ISO 17636-1</w:t>
            </w:r>
            <w:r w:rsidR="00BE57F5" w:rsidRPr="009266F1">
              <w:rPr>
                <w:rStyle w:val="FontStyle21"/>
                <w:rFonts w:ascii="Arial Narrow" w:hAnsi="Arial Narrow"/>
                <w:sz w:val="20"/>
                <w:szCs w:val="20"/>
              </w:rPr>
              <w:t xml:space="preserve"> jeżeli norma wyrobu nie stanowi inaczej</w:t>
            </w:r>
            <w:r w:rsidRPr="009266F1">
              <w:rPr>
                <w:rStyle w:val="FontStyle21"/>
                <w:rFonts w:ascii="Arial Narrow" w:hAnsi="Arial Narrow"/>
                <w:sz w:val="20"/>
                <w:szCs w:val="20"/>
              </w:rPr>
              <w:t>. Kryteria akceptacji badań radiograficznyc</w:t>
            </w:r>
            <w:r w:rsidR="00453D8E" w:rsidRPr="009266F1">
              <w:rPr>
                <w:rStyle w:val="FontStyle21"/>
                <w:rFonts w:ascii="Arial Narrow" w:hAnsi="Arial Narrow"/>
                <w:sz w:val="20"/>
                <w:szCs w:val="20"/>
              </w:rPr>
              <w:t xml:space="preserve">h wg normy </w:t>
            </w:r>
            <w:r w:rsidR="00453D8E" w:rsidRPr="009266F1">
              <w:rPr>
                <w:rStyle w:val="FontStyle21"/>
                <w:rFonts w:ascii="Arial Narrow" w:hAnsi="Arial Narrow"/>
                <w:i/>
                <w:sz w:val="20"/>
                <w:szCs w:val="20"/>
              </w:rPr>
              <w:t>PN-EN ISO 10675-1</w:t>
            </w:r>
            <w:r w:rsidR="00BE57F5" w:rsidRPr="009266F1">
              <w:rPr>
                <w:rStyle w:val="FontStyle21"/>
                <w:rFonts w:ascii="Arial Narrow" w:hAnsi="Arial Narrow"/>
                <w:sz w:val="20"/>
                <w:szCs w:val="20"/>
              </w:rPr>
              <w:t xml:space="preserve"> jeżeli norma wyrobu nie stanowi inaczej.</w:t>
            </w:r>
          </w:p>
          <w:p w14:paraId="0B534681" w14:textId="77777777" w:rsidR="000265EF" w:rsidRPr="00DF5DF0" w:rsidRDefault="000265EF" w:rsidP="00BC5007">
            <w:pPr>
              <w:rPr>
                <w:rStyle w:val="FontStyle21"/>
                <w:rFonts w:ascii="Arial Narrow" w:hAnsi="Arial Narrow"/>
                <w:sz w:val="20"/>
                <w:szCs w:val="20"/>
              </w:rPr>
            </w:pPr>
            <w:r w:rsidRPr="00DF5DF0">
              <w:rPr>
                <w:rStyle w:val="FontStyle21"/>
                <w:rFonts w:ascii="Arial Narrow" w:hAnsi="Arial Narrow"/>
                <w:sz w:val="20"/>
                <w:szCs w:val="20"/>
              </w:rPr>
              <w:t>Badaniom wizualnym (VT) należy poddać 100% połączeń spawanych. niezależnie od miejsca ich występowania oraz rodzaju konstrukcji - przeprowadzenie tych badań i ich wyniki muszą być odnotowane w protokole.</w:t>
            </w:r>
          </w:p>
          <w:p w14:paraId="4374752D" w14:textId="77777777" w:rsidR="009C34F7" w:rsidRDefault="000265EF" w:rsidP="009C34F7">
            <w:pPr>
              <w:rPr>
                <w:rStyle w:val="FontStyle21"/>
                <w:rFonts w:ascii="Arial Narrow" w:hAnsi="Arial Narrow"/>
                <w:sz w:val="20"/>
                <w:szCs w:val="20"/>
              </w:rPr>
            </w:pPr>
            <w:r w:rsidRPr="00DF5DF0">
              <w:rPr>
                <w:rStyle w:val="FontStyle21"/>
                <w:rFonts w:ascii="Arial Narrow" w:hAnsi="Arial Narrow"/>
                <w:sz w:val="20"/>
                <w:szCs w:val="20"/>
              </w:rPr>
              <w:t>Badania wizualne powinny być realizowane w trzech etapach wytwarzania rurociągu i swoim zakresem powinny obejmować p</w:t>
            </w:r>
            <w:r w:rsidR="009C34F7">
              <w:rPr>
                <w:rStyle w:val="FontStyle21"/>
                <w:rFonts w:ascii="Arial Narrow" w:hAnsi="Arial Narrow"/>
                <w:sz w:val="20"/>
                <w:szCs w:val="20"/>
              </w:rPr>
              <w:t>rzynajmniej poniższe czynności:</w:t>
            </w:r>
          </w:p>
          <w:p w14:paraId="77C3E748" w14:textId="0C003064" w:rsidR="009C34F7" w:rsidRDefault="009266F1" w:rsidP="004C1D5B">
            <w:pPr>
              <w:pStyle w:val="Akapitzlist"/>
              <w:numPr>
                <w:ilvl w:val="0"/>
                <w:numId w:val="32"/>
              </w:numPr>
              <w:spacing w:after="0"/>
              <w:rPr>
                <w:rStyle w:val="FontStyle21"/>
                <w:rFonts w:ascii="Arial Narrow" w:hAnsi="Arial Narrow"/>
                <w:sz w:val="20"/>
                <w:szCs w:val="20"/>
              </w:rPr>
            </w:pPr>
            <w:r>
              <w:rPr>
                <w:rStyle w:val="FontStyle21"/>
                <w:rFonts w:ascii="Arial Narrow" w:hAnsi="Arial Narrow"/>
                <w:sz w:val="20"/>
                <w:szCs w:val="20"/>
              </w:rPr>
              <w:t>s</w:t>
            </w:r>
            <w:r w:rsidR="000265EF" w:rsidRPr="009C34F7">
              <w:rPr>
                <w:rStyle w:val="FontStyle21"/>
                <w:rFonts w:ascii="Arial Narrow" w:hAnsi="Arial Narrow"/>
                <w:sz w:val="20"/>
                <w:szCs w:val="20"/>
              </w:rPr>
              <w:t>prawd</w:t>
            </w:r>
            <w:r>
              <w:rPr>
                <w:rStyle w:val="FontStyle21"/>
                <w:rFonts w:ascii="Arial Narrow" w:hAnsi="Arial Narrow"/>
                <w:sz w:val="20"/>
                <w:szCs w:val="20"/>
              </w:rPr>
              <w:t>zenie przed spawaniem: wymiarów,</w:t>
            </w:r>
            <w:r w:rsidR="000265EF" w:rsidRPr="009C34F7">
              <w:rPr>
                <w:rStyle w:val="FontStyle21"/>
                <w:rFonts w:ascii="Arial Narrow" w:hAnsi="Arial Narrow"/>
                <w:sz w:val="20"/>
                <w:szCs w:val="20"/>
              </w:rPr>
              <w:t xml:space="preserve"> lic, średnic, długości,</w:t>
            </w:r>
            <w:r w:rsidR="009C34F7" w:rsidRPr="009C34F7">
              <w:rPr>
                <w:rStyle w:val="FontStyle21"/>
                <w:rFonts w:ascii="Arial Narrow" w:hAnsi="Arial Narrow"/>
                <w:sz w:val="20"/>
                <w:szCs w:val="20"/>
              </w:rPr>
              <w:t xml:space="preserve"> </w:t>
            </w:r>
            <w:r w:rsidR="000265EF" w:rsidRPr="009C34F7">
              <w:rPr>
                <w:rStyle w:val="FontStyle21"/>
                <w:rFonts w:ascii="Arial Narrow" w:hAnsi="Arial Narrow"/>
                <w:sz w:val="20"/>
                <w:szCs w:val="20"/>
              </w:rPr>
              <w:t>grubości ścianki rury, łuku, armatury, sprawdzenie ukosowania brzegów, współosiowości elementów łączonych, odstępu zestawionych elementów, sprawdzenie czystości powierzchni w okolicy spawania, ich ewentualne uszkodzenia, wgniecenia</w:t>
            </w:r>
            <w:r w:rsidR="0016638E" w:rsidRPr="009C34F7">
              <w:rPr>
                <w:rStyle w:val="FontStyle21"/>
                <w:rFonts w:ascii="Arial Narrow" w:hAnsi="Arial Narrow"/>
                <w:sz w:val="20"/>
                <w:szCs w:val="20"/>
              </w:rPr>
              <w:t>,</w:t>
            </w:r>
            <w:r w:rsidR="000265EF" w:rsidRPr="009C34F7">
              <w:rPr>
                <w:rStyle w:val="FontStyle21"/>
                <w:rFonts w:ascii="Arial Narrow" w:hAnsi="Arial Narrow"/>
                <w:sz w:val="20"/>
                <w:szCs w:val="20"/>
              </w:rPr>
              <w:t xml:space="preserve"> zarysowania rury, itp.</w:t>
            </w:r>
            <w:r w:rsidR="009C34F7">
              <w:rPr>
                <w:rStyle w:val="FontStyle21"/>
                <w:rFonts w:ascii="Arial Narrow" w:hAnsi="Arial Narrow"/>
                <w:sz w:val="20"/>
                <w:szCs w:val="20"/>
              </w:rPr>
              <w:t>,</w:t>
            </w:r>
          </w:p>
          <w:p w14:paraId="4EDFA6E4" w14:textId="7B573C2D" w:rsidR="009C34F7" w:rsidRDefault="000265EF" w:rsidP="004C1D5B">
            <w:pPr>
              <w:pStyle w:val="Akapitzlist"/>
              <w:numPr>
                <w:ilvl w:val="0"/>
                <w:numId w:val="32"/>
              </w:numPr>
              <w:spacing w:after="0"/>
              <w:rPr>
                <w:rStyle w:val="FontStyle21"/>
                <w:rFonts w:ascii="Arial Narrow" w:hAnsi="Arial Narrow"/>
                <w:sz w:val="20"/>
                <w:szCs w:val="20"/>
              </w:rPr>
            </w:pPr>
            <w:r w:rsidRPr="009C34F7">
              <w:rPr>
                <w:rStyle w:val="FontStyle21"/>
                <w:rFonts w:ascii="Arial Narrow" w:hAnsi="Arial Narrow"/>
                <w:sz w:val="20"/>
                <w:szCs w:val="20"/>
              </w:rPr>
              <w:t>w czasie spawania: s</w:t>
            </w:r>
            <w:r w:rsidR="003E1515">
              <w:rPr>
                <w:rStyle w:val="FontStyle21"/>
                <w:rFonts w:ascii="Arial Narrow" w:hAnsi="Arial Narrow"/>
                <w:sz w:val="20"/>
                <w:szCs w:val="20"/>
              </w:rPr>
              <w:t>prawdzenie czy przestrzegane są</w:t>
            </w:r>
            <w:r w:rsidRPr="009C34F7">
              <w:rPr>
                <w:rStyle w:val="FontStyle21"/>
                <w:rFonts w:ascii="Arial Narrow" w:hAnsi="Arial Narrow"/>
                <w:sz w:val="20"/>
                <w:szCs w:val="20"/>
              </w:rPr>
              <w:t xml:space="preserve">  wymagania zawarte w WPS, dotyczące spoiwa, podgrzewania, parametrów spawania, wystąpienia pęknięć w spoinach sczepnych, itp.</w:t>
            </w:r>
            <w:r w:rsidR="00736D43" w:rsidRPr="009C34F7">
              <w:rPr>
                <w:rStyle w:val="FontStyle21"/>
                <w:rFonts w:ascii="Arial Narrow" w:hAnsi="Arial Narrow"/>
                <w:sz w:val="20"/>
                <w:szCs w:val="20"/>
              </w:rPr>
              <w:t>,</w:t>
            </w:r>
          </w:p>
          <w:p w14:paraId="075843DA" w14:textId="213D3D10" w:rsidR="001E518A" w:rsidRPr="009C34F7" w:rsidRDefault="000265EF" w:rsidP="004C1D5B">
            <w:pPr>
              <w:pStyle w:val="Akapitzlist"/>
              <w:numPr>
                <w:ilvl w:val="0"/>
                <w:numId w:val="32"/>
              </w:numPr>
              <w:spacing w:after="0"/>
              <w:rPr>
                <w:rStyle w:val="FontStyle21"/>
                <w:rFonts w:ascii="Arial Narrow" w:hAnsi="Arial Narrow"/>
                <w:sz w:val="20"/>
                <w:szCs w:val="20"/>
              </w:rPr>
            </w:pPr>
            <w:r w:rsidRPr="009C34F7">
              <w:rPr>
                <w:rStyle w:val="FontStyle21"/>
                <w:rFonts w:ascii="Arial Narrow" w:hAnsi="Arial Narrow"/>
                <w:sz w:val="20"/>
                <w:szCs w:val="20"/>
              </w:rPr>
              <w:t>po spawaniu: sprawdzenie wyglądu zewnętrznego spoiny, podtopień, wymiarów i kształtu lica, grubości spoin pachwinowych, usunięcia odprysków, występowanie pęknięć zewnętrznych lub rys w spoinie względnie materiale rodzimym, niedostateczne wypełnienie rowka, ostre przejścia itp.</w:t>
            </w:r>
          </w:p>
          <w:p w14:paraId="1A0948E7" w14:textId="77777777" w:rsidR="009266F1" w:rsidRDefault="009266F1" w:rsidP="00091F55">
            <w:pPr>
              <w:rPr>
                <w:rStyle w:val="FontStyle21"/>
                <w:rFonts w:ascii="Arial Narrow" w:hAnsi="Arial Narrow"/>
                <w:sz w:val="20"/>
                <w:szCs w:val="20"/>
              </w:rPr>
            </w:pPr>
          </w:p>
          <w:p w14:paraId="602FA932" w14:textId="6569770E"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lastRenderedPageBreak/>
              <w:t xml:space="preserve">Badania wizualne należy prowadzić wg </w:t>
            </w:r>
            <w:r w:rsidRPr="001D4BF8">
              <w:rPr>
                <w:rStyle w:val="FontStyle21"/>
                <w:rFonts w:ascii="Arial Narrow" w:hAnsi="Arial Narrow"/>
                <w:i/>
                <w:sz w:val="20"/>
                <w:szCs w:val="20"/>
              </w:rPr>
              <w:t>PN-EN ISO 17637</w:t>
            </w:r>
            <w:r w:rsidRPr="00DF5DF0">
              <w:rPr>
                <w:rStyle w:val="FontStyle21"/>
                <w:rFonts w:ascii="Arial Narrow" w:hAnsi="Arial Narrow"/>
                <w:sz w:val="20"/>
                <w:szCs w:val="20"/>
              </w:rPr>
              <w:t xml:space="preserve">, poziom akceptacji </w:t>
            </w:r>
            <w:r w:rsidR="00210ECC" w:rsidRPr="00DF5DF0">
              <w:rPr>
                <w:rStyle w:val="FontStyle21"/>
                <w:rFonts w:ascii="Arial Narrow" w:hAnsi="Arial Narrow"/>
                <w:sz w:val="20"/>
                <w:szCs w:val="20"/>
              </w:rPr>
              <w:t>B</w:t>
            </w:r>
            <w:r w:rsidR="00210ECC" w:rsidRPr="00BF0CF4">
              <w:rPr>
                <w:rStyle w:val="FontStyle21"/>
                <w:rFonts w:ascii="Arial Narrow" w:hAnsi="Arial Narrow"/>
                <w:sz w:val="20"/>
              </w:rPr>
              <w:t xml:space="preserve"> </w:t>
            </w:r>
            <w:r w:rsidRPr="00DF5DF0">
              <w:rPr>
                <w:rStyle w:val="FontStyle21"/>
                <w:rFonts w:ascii="Arial Narrow" w:hAnsi="Arial Narrow"/>
                <w:sz w:val="20"/>
                <w:szCs w:val="20"/>
              </w:rPr>
              <w:t xml:space="preserve">wg </w:t>
            </w:r>
            <w:r w:rsidRPr="001D4BF8">
              <w:rPr>
                <w:rStyle w:val="FontStyle21"/>
                <w:rFonts w:ascii="Arial Narrow" w:hAnsi="Arial Narrow"/>
                <w:i/>
                <w:sz w:val="20"/>
                <w:szCs w:val="20"/>
              </w:rPr>
              <w:t>PN-EN ISO 5817</w:t>
            </w:r>
            <w:r w:rsidRPr="00DF5DF0">
              <w:rPr>
                <w:rStyle w:val="FontStyle21"/>
                <w:rFonts w:ascii="Arial Narrow" w:hAnsi="Arial Narrow"/>
                <w:sz w:val="20"/>
                <w:szCs w:val="20"/>
              </w:rPr>
              <w:t xml:space="preserve"> </w:t>
            </w:r>
            <w:r w:rsidR="005178C0" w:rsidRPr="00DF5DF0">
              <w:rPr>
                <w:rStyle w:val="FontStyle21"/>
                <w:rFonts w:ascii="Arial Narrow" w:hAnsi="Arial Narrow"/>
                <w:sz w:val="20"/>
                <w:szCs w:val="20"/>
              </w:rPr>
              <w:t>jeżeli norma wyrobu nie stanowi inaczej.</w:t>
            </w:r>
          </w:p>
          <w:p w14:paraId="1F7ABEB1" w14:textId="4D13B5F9"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 xml:space="preserve">Badania ultradźwiękowe winny być prowadzone z automatyczną rejestracją wyników, w szczególności dla złączy na rurach o dużych średnicach. W przypadku gdy wymagane jest badanie nieniszczące spoin należy zawsze wykonać je metodą UT gdy grubość ścianki przekracza 20 mm bez względu na metodę spawania lub 8 mm dla spawania metodą MAG. Metoda UT oprócz wykrywalności wad w spoinach powinna być stosowana do wykrywania rozwarstwień w materiale rury przed spawaniem </w:t>
            </w:r>
            <w:proofErr w:type="spellStart"/>
            <w:r w:rsidRPr="00DF5DF0">
              <w:rPr>
                <w:rStyle w:val="FontStyle21"/>
                <w:rFonts w:ascii="Arial Narrow" w:hAnsi="Arial Narrow"/>
                <w:sz w:val="20"/>
                <w:szCs w:val="20"/>
              </w:rPr>
              <w:t>odgałęzień</w:t>
            </w:r>
            <w:proofErr w:type="spellEnd"/>
            <w:r w:rsidRPr="00DF5DF0">
              <w:rPr>
                <w:rStyle w:val="FontStyle21"/>
                <w:rFonts w:ascii="Arial Narrow" w:hAnsi="Arial Narrow"/>
                <w:sz w:val="20"/>
                <w:szCs w:val="20"/>
              </w:rPr>
              <w:t>, elementów wzmacniających, po ich przyspawaniu oraz na końcach rur ciętych. Badania ultradźwiękowe należy prowadzić zgodnie z PN-EN ISO 17640</w:t>
            </w:r>
            <w:r w:rsidR="005178C0" w:rsidRPr="00DF5DF0">
              <w:rPr>
                <w:rStyle w:val="FontStyle21"/>
                <w:rFonts w:ascii="Arial Narrow" w:hAnsi="Arial Narrow"/>
                <w:sz w:val="20"/>
                <w:szCs w:val="20"/>
              </w:rPr>
              <w:t xml:space="preserve"> jeżeli norma wyrobu nie stanowi inaczej</w:t>
            </w:r>
            <w:r w:rsidR="00F00D8B">
              <w:rPr>
                <w:rStyle w:val="FontStyle21"/>
                <w:rFonts w:ascii="Arial Narrow" w:hAnsi="Arial Narrow"/>
                <w:sz w:val="20"/>
                <w:szCs w:val="20"/>
              </w:rPr>
              <w:t>.</w:t>
            </w:r>
          </w:p>
          <w:p w14:paraId="42F24E17" w14:textId="77777777"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Badaniom magnetyczno-proszkowym lub penetracyjnym należy poddać 100% złączy kątowych na wszystkich odcinkach rurociągu.</w:t>
            </w:r>
          </w:p>
          <w:p w14:paraId="199E61F8" w14:textId="0838FD48" w:rsidR="00BE0C9E"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Badania magnetyczno-proszkowe (MT</w:t>
            </w:r>
            <w:r w:rsidR="00B43439" w:rsidRPr="00DF5DF0">
              <w:rPr>
                <w:rStyle w:val="FontStyle21"/>
                <w:rFonts w:ascii="Arial Narrow" w:hAnsi="Arial Narrow"/>
                <w:sz w:val="20"/>
                <w:szCs w:val="20"/>
              </w:rPr>
              <w:t>) preferowane są w przypadkach:</w:t>
            </w:r>
          </w:p>
          <w:p w14:paraId="7E1EEDEA" w14:textId="0D59753F" w:rsidR="00BE0C9E" w:rsidRPr="00DF5DF0" w:rsidRDefault="000265EF" w:rsidP="004C1D5B">
            <w:pPr>
              <w:pStyle w:val="Style6"/>
              <w:widowControl/>
              <w:numPr>
                <w:ilvl w:val="0"/>
                <w:numId w:val="9"/>
              </w:numPr>
              <w:rPr>
                <w:rStyle w:val="FontStyle21"/>
                <w:rFonts w:ascii="Arial Narrow" w:hAnsi="Arial Narrow"/>
                <w:sz w:val="20"/>
                <w:szCs w:val="20"/>
              </w:rPr>
            </w:pPr>
            <w:r w:rsidRPr="00DF5DF0">
              <w:rPr>
                <w:rStyle w:val="FontStyle21"/>
                <w:rFonts w:ascii="Arial Narrow" w:hAnsi="Arial Narrow"/>
                <w:sz w:val="20"/>
                <w:szCs w:val="20"/>
              </w:rPr>
              <w:t>wykrywania nieciągłości powierzchniowych złączach ze spoinami czołowymi i spoinami pachwinowymi w rurociągu i połączeniach elementów nośnych konstrukcji stalowych,</w:t>
            </w:r>
          </w:p>
          <w:p w14:paraId="04085EC1" w14:textId="0E4C64C0" w:rsidR="00BE0C9E" w:rsidRPr="00914A3E" w:rsidRDefault="000265EF" w:rsidP="004C1D5B">
            <w:pPr>
              <w:pStyle w:val="Style6"/>
              <w:widowControl/>
              <w:numPr>
                <w:ilvl w:val="0"/>
                <w:numId w:val="9"/>
              </w:numPr>
              <w:rPr>
                <w:rStyle w:val="FontStyle21"/>
                <w:rFonts w:ascii="Arial Narrow" w:hAnsi="Arial Narrow"/>
                <w:sz w:val="20"/>
                <w:szCs w:val="20"/>
              </w:rPr>
            </w:pPr>
            <w:r w:rsidRPr="00914A3E">
              <w:rPr>
                <w:rStyle w:val="FontStyle21"/>
                <w:rFonts w:ascii="Arial Narrow" w:hAnsi="Arial Narrow"/>
                <w:sz w:val="20"/>
                <w:szCs w:val="20"/>
              </w:rPr>
              <w:t>sprawdzenia usunięcia wad podczas naprawy spoin - zalecana metoda sucha,</w:t>
            </w:r>
          </w:p>
          <w:p w14:paraId="362420B7" w14:textId="23C1E44E" w:rsidR="000265EF" w:rsidRPr="003E29AC" w:rsidRDefault="000265EF" w:rsidP="004C1D5B">
            <w:pPr>
              <w:pStyle w:val="Style6"/>
              <w:widowControl/>
              <w:numPr>
                <w:ilvl w:val="0"/>
                <w:numId w:val="9"/>
              </w:numPr>
              <w:rPr>
                <w:rStyle w:val="FontStyle21"/>
                <w:rFonts w:ascii="Arial Narrow" w:hAnsi="Arial Narrow"/>
                <w:sz w:val="20"/>
                <w:szCs w:val="20"/>
              </w:rPr>
            </w:pPr>
            <w:r w:rsidRPr="003E29AC">
              <w:rPr>
                <w:rStyle w:val="FontStyle21"/>
                <w:rFonts w:ascii="Arial Narrow" w:hAnsi="Arial Narrow"/>
                <w:sz w:val="20"/>
                <w:szCs w:val="20"/>
              </w:rPr>
              <w:t>badania miejsc wątpliwych po kontroli wizualnej lub innej.</w:t>
            </w:r>
          </w:p>
          <w:p w14:paraId="2307EF3D" w14:textId="77777777" w:rsidR="001E518A" w:rsidRPr="00DF5DF0" w:rsidRDefault="001E518A" w:rsidP="001D4BF8">
            <w:pPr>
              <w:pStyle w:val="Style6"/>
              <w:widowControl/>
              <w:rPr>
                <w:rStyle w:val="FontStyle21"/>
                <w:rFonts w:ascii="Arial Narrow" w:hAnsi="Arial Narrow"/>
                <w:sz w:val="20"/>
                <w:szCs w:val="20"/>
              </w:rPr>
            </w:pPr>
          </w:p>
          <w:p w14:paraId="0271BA13" w14:textId="77777777"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Badania MT powinny być prowadzone z zasady metodą mokrą z kontrastującym podkładem lub metodą fluorescencyjną przy użyciu prądu stałego.</w:t>
            </w:r>
          </w:p>
          <w:p w14:paraId="5FFC263E" w14:textId="77777777" w:rsidR="000265EF" w:rsidRPr="00DF5DF0" w:rsidRDefault="000265EF" w:rsidP="00A94FD7">
            <w:pPr>
              <w:rPr>
                <w:rStyle w:val="FontStyle21"/>
                <w:rFonts w:ascii="Arial Narrow" w:hAnsi="Arial Narrow"/>
                <w:sz w:val="20"/>
                <w:szCs w:val="20"/>
              </w:rPr>
            </w:pPr>
            <w:r w:rsidRPr="00DF5DF0">
              <w:rPr>
                <w:rStyle w:val="FontStyle21"/>
                <w:rFonts w:ascii="Arial Narrow" w:hAnsi="Arial Narrow"/>
                <w:sz w:val="20"/>
                <w:szCs w:val="20"/>
              </w:rPr>
              <w:t xml:space="preserve">Badania MT należy prowadzić wg </w:t>
            </w:r>
            <w:r w:rsidRPr="001D4BF8">
              <w:rPr>
                <w:rStyle w:val="FontStyle21"/>
                <w:rFonts w:ascii="Arial Narrow" w:hAnsi="Arial Narrow"/>
                <w:i/>
                <w:sz w:val="20"/>
                <w:szCs w:val="20"/>
              </w:rPr>
              <w:t>PN-EN ISO 17638</w:t>
            </w:r>
            <w:r w:rsidR="00F928D2" w:rsidRPr="00DF5DF0">
              <w:rPr>
                <w:rStyle w:val="FontStyle21"/>
                <w:rFonts w:ascii="Arial Narrow" w:hAnsi="Arial Narrow"/>
                <w:sz w:val="20"/>
                <w:szCs w:val="20"/>
              </w:rPr>
              <w:t>.</w:t>
            </w:r>
          </w:p>
          <w:p w14:paraId="67541355" w14:textId="77777777" w:rsidR="001E518A" w:rsidRPr="00DF5DF0" w:rsidRDefault="000265EF" w:rsidP="00A94FD7">
            <w:pPr>
              <w:rPr>
                <w:rStyle w:val="FontStyle21"/>
                <w:rFonts w:ascii="Arial Narrow" w:hAnsi="Arial Narrow"/>
                <w:sz w:val="20"/>
                <w:szCs w:val="20"/>
              </w:rPr>
            </w:pPr>
            <w:r w:rsidRPr="00DF5DF0">
              <w:rPr>
                <w:rStyle w:val="FontStyle21"/>
                <w:rFonts w:ascii="Arial Narrow" w:hAnsi="Arial Narrow"/>
                <w:sz w:val="20"/>
                <w:szCs w:val="20"/>
              </w:rPr>
              <w:t xml:space="preserve">Poziom akceptacji badań MT złączy </w:t>
            </w:r>
            <w:r w:rsidR="006C6651" w:rsidRPr="00DF5DF0">
              <w:rPr>
                <w:rStyle w:val="FontStyle21"/>
                <w:rFonts w:ascii="Arial Narrow" w:hAnsi="Arial Narrow"/>
                <w:sz w:val="20"/>
                <w:szCs w:val="20"/>
              </w:rPr>
              <w:t xml:space="preserve">2x </w:t>
            </w:r>
            <w:r w:rsidRPr="00DF5DF0">
              <w:rPr>
                <w:rStyle w:val="FontStyle21"/>
                <w:rFonts w:ascii="Arial Narrow" w:hAnsi="Arial Narrow"/>
                <w:sz w:val="20"/>
                <w:szCs w:val="20"/>
              </w:rPr>
              <w:t xml:space="preserve">wg </w:t>
            </w:r>
            <w:r w:rsidRPr="001D4BF8">
              <w:rPr>
                <w:rStyle w:val="FontStyle21"/>
                <w:rFonts w:ascii="Arial Narrow" w:hAnsi="Arial Narrow"/>
                <w:i/>
                <w:sz w:val="20"/>
                <w:szCs w:val="20"/>
              </w:rPr>
              <w:t>PN-EN ISO 23278</w:t>
            </w:r>
            <w:r w:rsidR="00F00D8B">
              <w:rPr>
                <w:rStyle w:val="FontStyle21"/>
                <w:rFonts w:ascii="Arial Narrow" w:hAnsi="Arial Narrow"/>
                <w:sz w:val="20"/>
                <w:szCs w:val="20"/>
              </w:rPr>
              <w:t>.</w:t>
            </w:r>
          </w:p>
          <w:p w14:paraId="1F76898F" w14:textId="77777777" w:rsidR="000265EF" w:rsidRPr="00DF5DF0" w:rsidRDefault="000265EF" w:rsidP="00A94FD7">
            <w:pPr>
              <w:rPr>
                <w:rStyle w:val="FontStyle21"/>
                <w:rFonts w:ascii="Arial Narrow" w:hAnsi="Arial Narrow"/>
                <w:sz w:val="20"/>
                <w:szCs w:val="20"/>
              </w:rPr>
            </w:pPr>
            <w:r w:rsidRPr="00DF5DF0">
              <w:rPr>
                <w:rStyle w:val="FontStyle21"/>
                <w:rFonts w:ascii="Arial Narrow" w:hAnsi="Arial Narrow"/>
                <w:sz w:val="20"/>
                <w:szCs w:val="20"/>
              </w:rPr>
              <w:t xml:space="preserve">Badania penetracyjne PT </w:t>
            </w:r>
            <w:r w:rsidR="002A7B6F" w:rsidRPr="00BF0CF4">
              <w:rPr>
                <w:rStyle w:val="FontStyle21"/>
                <w:rFonts w:ascii="Arial Narrow" w:hAnsi="Arial Narrow"/>
                <w:sz w:val="20"/>
              </w:rPr>
              <w:t xml:space="preserve">przeprowadzać </w:t>
            </w:r>
            <w:r w:rsidRPr="00DF5DF0">
              <w:rPr>
                <w:rStyle w:val="FontStyle21"/>
                <w:rFonts w:ascii="Arial Narrow" w:hAnsi="Arial Narrow"/>
                <w:sz w:val="20"/>
                <w:szCs w:val="20"/>
              </w:rPr>
              <w:t xml:space="preserve"> w przypadkach jak dla badań MT, gdy są one trudne lub niemożliwe do realizacji.</w:t>
            </w:r>
          </w:p>
          <w:p w14:paraId="2187F916" w14:textId="606053E8" w:rsidR="008C40FE" w:rsidRPr="00BF0CF4" w:rsidRDefault="000265EF" w:rsidP="00A94FD7">
            <w:r w:rsidRPr="00E941C9">
              <w:t xml:space="preserve">Badania penetracyjne należy prowadzić zgodnie z PN-EN ISO 3452. Poziom akceptacji </w:t>
            </w:r>
            <w:r w:rsidR="008F332D" w:rsidRPr="00E941C9">
              <w:t xml:space="preserve">2x </w:t>
            </w:r>
            <w:r w:rsidRPr="00E941C9">
              <w:t>wg</w:t>
            </w:r>
            <w:r w:rsidRPr="00DF5DF0">
              <w:rPr>
                <w:rStyle w:val="FontStyle21"/>
                <w:rFonts w:ascii="Arial Narrow" w:hAnsi="Arial Narrow"/>
                <w:b/>
                <w:sz w:val="20"/>
                <w:szCs w:val="20"/>
              </w:rPr>
              <w:t xml:space="preserve"> </w:t>
            </w:r>
            <w:r w:rsidRPr="001D4BF8">
              <w:rPr>
                <w:i/>
              </w:rPr>
              <w:t>PN-EN ISO 23277</w:t>
            </w:r>
          </w:p>
          <w:p w14:paraId="4D76F03B" w14:textId="54AA93EB" w:rsidR="00F928D2" w:rsidRDefault="00D81F30" w:rsidP="00A94FD7">
            <w:r w:rsidRPr="00BF0CF4">
              <w:t>Kryteria akceptacji zgodne z dokumentacją projektową.</w:t>
            </w:r>
          </w:p>
          <w:p w14:paraId="2EF98C84" w14:textId="28C3F99A" w:rsidR="00B563CC" w:rsidRDefault="00B563CC" w:rsidP="00A94FD7"/>
          <w:p w14:paraId="014B5620" w14:textId="77777777" w:rsidR="00B563CC" w:rsidRPr="00BF0CF4" w:rsidRDefault="00B563CC" w:rsidP="00A94FD7"/>
          <w:p w14:paraId="5C94834E" w14:textId="50DFA4F6" w:rsidR="00E076AC" w:rsidRPr="00091F55" w:rsidRDefault="000265EF" w:rsidP="004C1D5B">
            <w:pPr>
              <w:pStyle w:val="Nagwek2"/>
              <w:numPr>
                <w:ilvl w:val="1"/>
                <w:numId w:val="10"/>
              </w:numPr>
              <w:rPr>
                <w:rStyle w:val="FontStyle20"/>
                <w:rFonts w:ascii="Arial Narrow" w:eastAsia="Univers-PL" w:hAnsi="Arial Narrow" w:cs="Times New Roman"/>
                <w:sz w:val="20"/>
                <w:szCs w:val="28"/>
              </w:rPr>
            </w:pPr>
            <w:r w:rsidRPr="00091F55">
              <w:rPr>
                <w:rStyle w:val="FontStyle20"/>
                <w:rFonts w:ascii="Arial Narrow" w:hAnsi="Arial Narrow" w:cs="Times New Roman"/>
                <w:sz w:val="20"/>
                <w:szCs w:val="28"/>
              </w:rPr>
              <w:t>Próba ciśnieniowa</w:t>
            </w:r>
          </w:p>
          <w:p w14:paraId="487E3B66" w14:textId="4731971B" w:rsidR="00664809" w:rsidRPr="00BF0CF4" w:rsidRDefault="000265EF" w:rsidP="00091F55">
            <w:pPr>
              <w:rPr>
                <w:rStyle w:val="FontStyle78"/>
                <w:b w:val="0"/>
              </w:rPr>
            </w:pPr>
            <w:r w:rsidRPr="00DF5DF0">
              <w:rPr>
                <w:rStyle w:val="FontStyle21"/>
                <w:rFonts w:ascii="Arial Narrow" w:hAnsi="Arial Narrow"/>
                <w:sz w:val="20"/>
                <w:szCs w:val="20"/>
              </w:rPr>
              <w:t>Po zakończeniu spawania należy przeprowadzić próbę ciśnieniową</w:t>
            </w:r>
            <w:r w:rsidR="002A7B6F" w:rsidRPr="00DF5DF0">
              <w:rPr>
                <w:rStyle w:val="FontStyle21"/>
                <w:rFonts w:ascii="Arial Narrow" w:hAnsi="Arial Narrow"/>
                <w:sz w:val="20"/>
                <w:szCs w:val="20"/>
              </w:rPr>
              <w:t xml:space="preserve"> </w:t>
            </w:r>
            <w:r w:rsidRPr="00DF5DF0">
              <w:rPr>
                <w:rStyle w:val="FontStyle21"/>
                <w:rFonts w:ascii="Arial Narrow" w:hAnsi="Arial Narrow"/>
                <w:sz w:val="20"/>
                <w:szCs w:val="20"/>
              </w:rPr>
              <w:t xml:space="preserve"> </w:t>
            </w:r>
            <w:r w:rsidR="00664809" w:rsidRPr="00DF5DF0">
              <w:rPr>
                <w:rStyle w:val="FontStyle78"/>
                <w:b w:val="0"/>
                <w:i w:val="0"/>
                <w:sz w:val="20"/>
                <w:szCs w:val="20"/>
              </w:rPr>
              <w:t>w celu sprawdzenia integralności gotowego wyrobu. Próba ciśnieniowa powinna być zawsze wykonywana, w warunkach kontrolowanych, z zachowaniem odpowiednich środków bezpie</w:t>
            </w:r>
            <w:r w:rsidR="00A639D4">
              <w:rPr>
                <w:rStyle w:val="FontStyle78"/>
                <w:b w:val="0"/>
                <w:i w:val="0"/>
                <w:sz w:val="20"/>
                <w:szCs w:val="20"/>
              </w:rPr>
              <w:t>czeństwa i przy użyciu bezpiecz</w:t>
            </w:r>
            <w:r w:rsidR="00664809" w:rsidRPr="00DF5DF0">
              <w:rPr>
                <w:rStyle w:val="FontStyle78"/>
                <w:b w:val="0"/>
                <w:i w:val="0"/>
                <w:sz w:val="20"/>
                <w:szCs w:val="20"/>
              </w:rPr>
              <w:t>nego wyposażenia, oraz w taki sposób, aby osoby odpowiedzialne za ba</w:t>
            </w:r>
            <w:r w:rsidR="00A639D4">
              <w:rPr>
                <w:rStyle w:val="FontStyle78"/>
                <w:b w:val="0"/>
                <w:i w:val="0"/>
                <w:sz w:val="20"/>
                <w:szCs w:val="20"/>
              </w:rPr>
              <w:t>dania miały możliwość przeprowa</w:t>
            </w:r>
            <w:r w:rsidR="00664809" w:rsidRPr="00DF5DF0">
              <w:rPr>
                <w:rStyle w:val="FontStyle78"/>
                <w:b w:val="0"/>
                <w:i w:val="0"/>
                <w:sz w:val="20"/>
                <w:szCs w:val="20"/>
              </w:rPr>
              <w:t>dzenia właściwej kontroli wszystkich części ciśnieniowych.</w:t>
            </w:r>
          </w:p>
          <w:p w14:paraId="2DB99FC2" w14:textId="07726FB1"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Złącza poddawane próbie powinny być odkryte, bez powłok malars</w:t>
            </w:r>
            <w:r w:rsidR="00A94FD7">
              <w:rPr>
                <w:rStyle w:val="FontStyle21"/>
                <w:rFonts w:ascii="Arial Narrow" w:hAnsi="Arial Narrow"/>
                <w:sz w:val="20"/>
                <w:szCs w:val="20"/>
              </w:rPr>
              <w:t>kich i bez izolacji termicznej.</w:t>
            </w:r>
          </w:p>
          <w:p w14:paraId="453297F0" w14:textId="77777777"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Rodzaj próby oraz wysokość ciśnienia próbnego - zgodnie z dokumentacją techniczną rurociągu.</w:t>
            </w:r>
          </w:p>
          <w:p w14:paraId="40FBB073" w14:textId="41F9B1D9" w:rsidR="000265EF"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lastRenderedPageBreak/>
              <w:t>W trakcie napełniania rurociągu należy zapewnić możliwość jego odpowietrzenia. Zanim rurociąg zostanie poddany ciśnieniu, należy usunąć z niego wszystkie poduszki powietrza. Należy również zapewnić właściwe napowietrzanie ruroci</w:t>
            </w:r>
            <w:r w:rsidR="00A94FD7">
              <w:rPr>
                <w:rStyle w:val="FontStyle21"/>
                <w:rFonts w:ascii="Arial Narrow" w:hAnsi="Arial Narrow"/>
                <w:sz w:val="20"/>
                <w:szCs w:val="20"/>
              </w:rPr>
              <w:t>ągu w trakcie jego opróżniania.</w:t>
            </w:r>
          </w:p>
          <w:p w14:paraId="12ACF296" w14:textId="77777777" w:rsidR="008E2B90" w:rsidRPr="00DF5DF0" w:rsidRDefault="000265EF" w:rsidP="00091F55">
            <w:pPr>
              <w:rPr>
                <w:rStyle w:val="FontStyle21"/>
                <w:rFonts w:ascii="Arial Narrow" w:hAnsi="Arial Narrow"/>
                <w:sz w:val="20"/>
                <w:szCs w:val="20"/>
              </w:rPr>
            </w:pPr>
            <w:r w:rsidRPr="00DF5DF0">
              <w:rPr>
                <w:rStyle w:val="FontStyle21"/>
                <w:rFonts w:ascii="Arial Narrow" w:hAnsi="Arial Narrow"/>
                <w:sz w:val="20"/>
                <w:szCs w:val="20"/>
              </w:rPr>
              <w:t xml:space="preserve">Kryteria oceny próby ciśnieniowej - wynik próby ciśnieniowej uznaje się za pozytywny jeżeli w czasie próby nie stwierdzono pęknięć, trwałych odkształceń, naderwań, przenikania cieczy na zewnątrz rurociągu. Po zakończonej próbie należy całkowicie opróżnić rurociąg z </w:t>
            </w:r>
            <w:r w:rsidR="006C6651" w:rsidRPr="00DF5DF0">
              <w:rPr>
                <w:rStyle w:val="FontStyle21"/>
                <w:rFonts w:ascii="Arial Narrow" w:hAnsi="Arial Narrow"/>
                <w:sz w:val="20"/>
                <w:szCs w:val="20"/>
              </w:rPr>
              <w:t>medium próbnym</w:t>
            </w:r>
            <w:r w:rsidR="000C4AD5" w:rsidRPr="00DF5DF0">
              <w:rPr>
                <w:rStyle w:val="FontStyle21"/>
                <w:rFonts w:ascii="Arial Narrow" w:hAnsi="Arial Narrow"/>
                <w:sz w:val="20"/>
                <w:szCs w:val="20"/>
              </w:rPr>
              <w:t>.</w:t>
            </w:r>
          </w:p>
          <w:p w14:paraId="5333DAA7" w14:textId="36067E2E" w:rsidR="00091F55" w:rsidRPr="004D5B02" w:rsidRDefault="008E2B90" w:rsidP="004D5B02">
            <w:pPr>
              <w:rPr>
                <w:rFonts w:cs="Arial Narrow"/>
                <w:bCs/>
                <w:iCs/>
              </w:rPr>
            </w:pPr>
            <w:r w:rsidRPr="00DF5DF0">
              <w:rPr>
                <w:rStyle w:val="FontStyle78"/>
                <w:b w:val="0"/>
                <w:i w:val="0"/>
                <w:sz w:val="20"/>
                <w:szCs w:val="20"/>
              </w:rPr>
              <w:t>Wszystkie badania i ko</w:t>
            </w:r>
            <w:r w:rsidR="00431CA9">
              <w:rPr>
                <w:rStyle w:val="FontStyle78"/>
                <w:b w:val="0"/>
                <w:i w:val="0"/>
                <w:sz w:val="20"/>
                <w:szCs w:val="20"/>
              </w:rPr>
              <w:t xml:space="preserve">ntrole z przeprowadzonych prób </w:t>
            </w:r>
            <w:r w:rsidRPr="00DF5DF0">
              <w:rPr>
                <w:rStyle w:val="FontStyle78"/>
                <w:b w:val="0"/>
                <w:i w:val="0"/>
                <w:sz w:val="20"/>
                <w:szCs w:val="20"/>
              </w:rPr>
              <w:t>powinny być udokumentowane. Podstawowe dane próby ciśnieniowej powinny być potwierdzone w świadectwie p</w:t>
            </w:r>
            <w:r w:rsidR="00431CA9">
              <w:rPr>
                <w:rStyle w:val="FontStyle78"/>
                <w:b w:val="0"/>
                <w:i w:val="0"/>
                <w:sz w:val="20"/>
                <w:szCs w:val="20"/>
              </w:rPr>
              <w:t>róby. Jeżeli próba ciśnienio</w:t>
            </w:r>
            <w:r w:rsidRPr="00DF5DF0">
              <w:rPr>
                <w:rStyle w:val="FontStyle78"/>
                <w:b w:val="0"/>
                <w:i w:val="0"/>
                <w:sz w:val="20"/>
                <w:szCs w:val="20"/>
              </w:rPr>
              <w:t>wa nie jest wykonywana wodą, powinien być podany stosowany czynnik próbny.</w:t>
            </w:r>
          </w:p>
          <w:p w14:paraId="5197CE0B" w14:textId="6D8D7201" w:rsidR="00604EE1" w:rsidRPr="00BF0CF4" w:rsidRDefault="00DE207E" w:rsidP="004C1D5B">
            <w:pPr>
              <w:pStyle w:val="Nagwek2"/>
              <w:numPr>
                <w:ilvl w:val="1"/>
                <w:numId w:val="10"/>
              </w:numPr>
            </w:pPr>
            <w:r w:rsidRPr="00BF0CF4">
              <w:t>Zabezpieczenie antyk</w:t>
            </w:r>
            <w:r w:rsidR="00FD43A4" w:rsidRPr="00BF0CF4">
              <w:t>o</w:t>
            </w:r>
            <w:r w:rsidRPr="00BF0CF4">
              <w:t>rozyjne</w:t>
            </w:r>
          </w:p>
          <w:p w14:paraId="47C84D71" w14:textId="223D2A0E" w:rsidR="00604EE1" w:rsidRPr="00DF5DF0" w:rsidRDefault="00604EE1" w:rsidP="00091F55">
            <w:r w:rsidRPr="00DF5DF0">
              <w:rPr>
                <w:lang w:eastAsia="pl-PL"/>
              </w:rPr>
              <w:t xml:space="preserve">Przed wykonaniem zabezpieczeń antykorozyjnych  rurociągu  należy </w:t>
            </w:r>
            <w:r w:rsidRPr="00DF5DF0">
              <w:t xml:space="preserve">dla </w:t>
            </w:r>
            <w:r w:rsidR="000E6B10" w:rsidRPr="00DF5DF0">
              <w:t xml:space="preserve">każdego elementu rurociągu </w:t>
            </w:r>
            <w:r w:rsidRPr="00DF5DF0">
              <w:t xml:space="preserve">przeprowadzić próbę </w:t>
            </w:r>
            <w:r w:rsidR="000E6B10" w:rsidRPr="00DF5DF0">
              <w:t>ciśnieniową.</w:t>
            </w:r>
          </w:p>
          <w:p w14:paraId="6A4FD2E5" w14:textId="06916671" w:rsidR="00604EE1" w:rsidRPr="00BF0CF4" w:rsidRDefault="00604EE1" w:rsidP="00091F55">
            <w:r w:rsidRPr="00DF5DF0">
              <w:rPr>
                <w:rStyle w:val="FontStyle21"/>
                <w:rFonts w:ascii="Arial Narrow" w:hAnsi="Arial Narrow"/>
                <w:sz w:val="20"/>
                <w:szCs w:val="20"/>
              </w:rPr>
              <w:t>Zabezpieczeniu antykorozyjnemu  podlegają wszystkie elementy instalacji tj. rury, kształtki, armatura, jak również stalowe konstrukcje wsporcze i pomocnicze</w:t>
            </w:r>
            <w:r w:rsidR="00BA788A">
              <w:t>.</w:t>
            </w:r>
          </w:p>
          <w:p w14:paraId="135A9C25" w14:textId="319A0D92" w:rsidR="00604EE1" w:rsidRPr="00BF0CF4" w:rsidRDefault="00604EE1" w:rsidP="00091F55">
            <w:r w:rsidRPr="00BF0CF4">
              <w:t>Przed aplikacją zabezpieczenia n</w:t>
            </w:r>
            <w:r w:rsidR="00D20D03">
              <w:t>owe powierzchnie stalowe należy</w:t>
            </w:r>
            <w:r w:rsidRPr="00BF0CF4">
              <w:t xml:space="preserve"> odtłuścić stosując detergent. Sole i inne rozpuszczalne zanieczyszczenia należy zmyć wod</w:t>
            </w:r>
            <w:r w:rsidR="00BA6882">
              <w:t>ą słodką pod wysokim ciśnieniem</w:t>
            </w:r>
            <w:r w:rsidRPr="00BF0CF4">
              <w:t>, nie uszkadzając prz</w:t>
            </w:r>
            <w:r w:rsidR="00BA6882">
              <w:t xml:space="preserve">y tym czyszczonej powierzchni. </w:t>
            </w:r>
            <w:r w:rsidRPr="00BF0CF4">
              <w:t>Olej lub smar powinien być usunięty zgodnie z normą SSPC-SP1 dotyczącą czyszczen</w:t>
            </w:r>
            <w:r w:rsidR="00B657B2">
              <w:t>ia rozpuszczalnikami. Wszystkie</w:t>
            </w:r>
            <w:r w:rsidRPr="00BF0CF4">
              <w:t xml:space="preserve"> powierzchnie przeznaczo</w:t>
            </w:r>
            <w:r w:rsidR="00BA6882">
              <w:t xml:space="preserve">ne do nałożenia zabezpieczenia </w:t>
            </w:r>
            <w:r w:rsidRPr="00BF0CF4">
              <w:t>należy oczyścić bardzo starannie</w:t>
            </w:r>
            <w:r w:rsidR="00BA6882">
              <w:t xml:space="preserve"> metodą strumieniową do </w:t>
            </w:r>
            <w:proofErr w:type="spellStart"/>
            <w:r w:rsidR="00BA6882">
              <w:t>Wa</w:t>
            </w:r>
            <w:proofErr w:type="spellEnd"/>
            <w:r w:rsidR="00BA6882">
              <w:t xml:space="preserve"> 2 ½ wg </w:t>
            </w:r>
            <w:r w:rsidRPr="00BF0CF4">
              <w:t>PN-EN-ISO 8501-4.</w:t>
            </w:r>
          </w:p>
          <w:p w14:paraId="16250213" w14:textId="0DBE8712" w:rsidR="00604EE1" w:rsidRPr="00BF0CF4" w:rsidRDefault="00604EE1" w:rsidP="00091F55">
            <w:r w:rsidRPr="00BF0CF4">
              <w:t>Sposób przygotowania podłoża, przyg</w:t>
            </w:r>
            <w:r w:rsidR="00BA6882">
              <w:t>otowania preparatu do aplikacji</w:t>
            </w:r>
            <w:r w:rsidRPr="00BF0CF4">
              <w:t xml:space="preserve">, </w:t>
            </w:r>
            <w:r w:rsidR="00BA6882">
              <w:t xml:space="preserve">czasu nakładania, </w:t>
            </w:r>
            <w:r w:rsidR="00FD43A4" w:rsidRPr="00BF0CF4">
              <w:t>grubości war</w:t>
            </w:r>
            <w:r w:rsidRPr="00BF0CF4">
              <w:t>stw, temperatury otocze</w:t>
            </w:r>
            <w:r w:rsidR="00BA6882">
              <w:t>nia, temperatury preparatu</w:t>
            </w:r>
            <w:r w:rsidRPr="00BF0CF4">
              <w:t xml:space="preserve"> itp. należy każ</w:t>
            </w:r>
            <w:r w:rsidR="00BA6882">
              <w:t>dorazowo sprawdzać i wykonywać zgodnie z zaleceniami</w:t>
            </w:r>
            <w:r w:rsidRPr="00BF0CF4">
              <w:t xml:space="preserve"> zawartymi</w:t>
            </w:r>
            <w:r w:rsidR="00FD43A4" w:rsidRPr="00BF0CF4">
              <w:t xml:space="preserve"> w Karcie Technicznej Produktu</w:t>
            </w:r>
            <w:r w:rsidRPr="00BF0CF4">
              <w:t>.</w:t>
            </w:r>
          </w:p>
          <w:p w14:paraId="24CD4315" w14:textId="13B2A0E4" w:rsidR="00604EE1" w:rsidRPr="00BF0CF4" w:rsidRDefault="00B657B2" w:rsidP="00DC0E45">
            <w:pPr>
              <w:autoSpaceDE w:val="0"/>
              <w:autoSpaceDN w:val="0"/>
              <w:adjustRightInd w:val="0"/>
              <w:spacing w:after="0"/>
            </w:pPr>
            <w:r>
              <w:t>Zabezpieczenie antykorozyjne</w:t>
            </w:r>
            <w:r w:rsidR="00604EE1" w:rsidRPr="00BF0CF4">
              <w:t xml:space="preserve"> nal</w:t>
            </w:r>
            <w:r>
              <w:t xml:space="preserve">eży aplikować  tylko na suchej </w:t>
            </w:r>
            <w:r w:rsidR="00604EE1" w:rsidRPr="00BF0CF4">
              <w:t>i czystej powierzchni</w:t>
            </w:r>
            <w:r w:rsidR="00FD43A4" w:rsidRPr="00BF0CF4">
              <w:t>.</w:t>
            </w:r>
          </w:p>
          <w:p w14:paraId="71934E99" w14:textId="6BEFB315" w:rsidR="00604EE1" w:rsidRPr="00BF0CF4" w:rsidRDefault="00604EE1" w:rsidP="00DC0E45">
            <w:pPr>
              <w:autoSpaceDE w:val="0"/>
              <w:autoSpaceDN w:val="0"/>
              <w:adjustRightInd w:val="0"/>
              <w:spacing w:after="0"/>
            </w:pPr>
            <w:r w:rsidRPr="00BF0CF4">
              <w:t xml:space="preserve">W przypadku stosowania wielowarstwowego systemu zabezpieczającego należy stosować materiały należące </w:t>
            </w:r>
            <w:r w:rsidR="00BA6882">
              <w:t>do jednego ochronnego systemu (</w:t>
            </w:r>
            <w:r w:rsidRPr="00BF0CF4">
              <w:t xml:space="preserve">niedopuszczalne </w:t>
            </w:r>
            <w:r w:rsidR="004A4EF7" w:rsidRPr="00BF0CF4">
              <w:t>jest</w:t>
            </w:r>
            <w:r w:rsidRPr="00BF0CF4">
              <w:t xml:space="preserve"> mieszanie systemów zabezpieczeń).</w:t>
            </w:r>
          </w:p>
          <w:p w14:paraId="3B3B38D8" w14:textId="77777777" w:rsidR="00604EE1" w:rsidRPr="001D4BF8" w:rsidRDefault="00604EE1" w:rsidP="00DC0E45">
            <w:pPr>
              <w:autoSpaceDE w:val="0"/>
              <w:autoSpaceDN w:val="0"/>
              <w:adjustRightInd w:val="0"/>
              <w:spacing w:after="0"/>
              <w:rPr>
                <w:rStyle w:val="FontStyle21"/>
                <w:rFonts w:ascii="Arial Narrow" w:hAnsi="Arial Narrow"/>
                <w:sz w:val="20"/>
              </w:rPr>
            </w:pPr>
            <w:r w:rsidRPr="00BF0CF4">
              <w:t>Każda nałożona warstwa powinna być dobrej jakości, pozbawiona wad.</w:t>
            </w:r>
          </w:p>
          <w:p w14:paraId="3D8E0EC9" w14:textId="63CBC45C" w:rsidR="008255F3" w:rsidRPr="0096212D" w:rsidRDefault="008255F3" w:rsidP="00091F55">
            <w:pPr>
              <w:rPr>
                <w:lang w:eastAsia="pl-PL"/>
              </w:rPr>
            </w:pPr>
            <w:r w:rsidRPr="0096212D">
              <w:rPr>
                <w:lang w:eastAsia="pl-PL"/>
              </w:rPr>
              <w:t>Szczegółowe informacje dla Wykonawców dotyczące wykonani</w:t>
            </w:r>
            <w:r w:rsidR="00BA6882">
              <w:rPr>
                <w:lang w:eastAsia="pl-PL"/>
              </w:rPr>
              <w:t>a zabezpieczeń antykorozyjnych zawarte zostały „</w:t>
            </w:r>
            <w:r w:rsidRPr="0096212D">
              <w:rPr>
                <w:lang w:eastAsia="pl-PL"/>
              </w:rPr>
              <w:t>Wymaganiach technicznych wykonania i odbioru zabezpieczeń antykorozyjnych dla robót remontowych, modernizacyjnych oraz nowo planowanych przedsięwzięć inwestycyjnych</w:t>
            </w:r>
            <w:r>
              <w:rPr>
                <w:lang w:eastAsia="pl-PL"/>
              </w:rPr>
              <w:t>”.</w:t>
            </w:r>
          </w:p>
          <w:p w14:paraId="6A009AA5" w14:textId="4C61FA96" w:rsidR="00AD670D" w:rsidRPr="00BF0CF4" w:rsidRDefault="00604EE1" w:rsidP="00091F55">
            <w:r w:rsidRPr="00BF0CF4">
              <w:t>Realizacja wszystkich prac powinna odbywać się zgodnie z przepisami i wymaga</w:t>
            </w:r>
            <w:r w:rsidR="00BA6882">
              <w:t xml:space="preserve">niami bezpieczeństwa i higieny </w:t>
            </w:r>
            <w:r w:rsidRPr="00BF0CF4">
              <w:t>pracy, przepis</w:t>
            </w:r>
            <w:r w:rsidR="00BA6882">
              <w:t>ami przeciwpożarowymi, zasadami</w:t>
            </w:r>
            <w:r w:rsidRPr="00BF0CF4">
              <w:t xml:space="preserve"> bezpieczeństwa </w:t>
            </w:r>
            <w:r w:rsidR="00BA6882">
              <w:t>procesowego, ustawą prawo ochrony środowiska</w:t>
            </w:r>
            <w:r w:rsidRPr="00BF0CF4">
              <w:t xml:space="preserve"> oraz wewnętrznymi zarządzeniami obowiązującymi na terenie ANWIL SA. </w:t>
            </w:r>
          </w:p>
          <w:p w14:paraId="3439A686" w14:textId="46748322" w:rsidR="00604EE1" w:rsidRDefault="00BA788A" w:rsidP="00091F55">
            <w:pPr>
              <w:rPr>
                <w:rStyle w:val="Hipercze"/>
                <w:color w:val="auto"/>
                <w:u w:val="none"/>
              </w:rPr>
            </w:pPr>
            <w:r>
              <w:lastRenderedPageBreak/>
              <w:t xml:space="preserve">dostępnymi pod adresem: </w:t>
            </w:r>
            <w:hyperlink r:id="rId10" w:history="1">
              <w:r w:rsidR="00604EE1" w:rsidRPr="00BF0CF4">
                <w:rPr>
                  <w:rStyle w:val="Hipercze"/>
                  <w:color w:val="auto"/>
                  <w:u w:val="none"/>
                </w:rPr>
                <w:t>http://www.anwil.pl/PL/StrefaZakupow/Strony/Wytyczne-ANWIL-dla-Oferentow-i-Wykonawcow.aspx</w:t>
              </w:r>
            </w:hyperlink>
          </w:p>
          <w:p w14:paraId="7ED78404" w14:textId="77777777" w:rsidR="00ED0F26" w:rsidRPr="00BF0CF4" w:rsidRDefault="00ED0F26" w:rsidP="00091F55"/>
          <w:p w14:paraId="0DDA03C6" w14:textId="433E4E37" w:rsidR="00604EE1" w:rsidRPr="00B719F8" w:rsidRDefault="00604EE1" w:rsidP="00B719F8">
            <w:r w:rsidRPr="00DF5DF0">
              <w:rPr>
                <w:rStyle w:val="FontStyle21"/>
                <w:rFonts w:ascii="Arial Narrow" w:hAnsi="Arial Narrow"/>
                <w:sz w:val="20"/>
                <w:szCs w:val="20"/>
              </w:rPr>
              <w:t xml:space="preserve">Laboratoria wykonujące </w:t>
            </w:r>
            <w:r w:rsidRPr="00BF0CF4">
              <w:rPr>
                <w:rStyle w:val="FontStyle21"/>
                <w:rFonts w:ascii="Arial Narrow" w:hAnsi="Arial Narrow"/>
                <w:sz w:val="20"/>
              </w:rPr>
              <w:t xml:space="preserve">badania na rurociągach dozorowych </w:t>
            </w:r>
            <w:r w:rsidRPr="00DF5DF0">
              <w:rPr>
                <w:rStyle w:val="FontStyle21"/>
                <w:rFonts w:ascii="Arial Narrow" w:hAnsi="Arial Narrow"/>
                <w:sz w:val="20"/>
                <w:szCs w:val="20"/>
              </w:rPr>
              <w:t xml:space="preserve">powinny </w:t>
            </w:r>
            <w:r w:rsidR="003058A8" w:rsidRPr="00DF5DF0">
              <w:rPr>
                <w:rStyle w:val="FontStyle21"/>
                <w:rFonts w:ascii="Arial Narrow" w:hAnsi="Arial Narrow"/>
                <w:sz w:val="20"/>
                <w:szCs w:val="20"/>
              </w:rPr>
              <w:t xml:space="preserve">spełniające kryteria normy PN-EN ISO/IEC 17025 oraz </w:t>
            </w:r>
            <w:r w:rsidRPr="00DF5DF0">
              <w:rPr>
                <w:rStyle w:val="FontStyle21"/>
                <w:rFonts w:ascii="Arial Narrow" w:hAnsi="Arial Narrow"/>
                <w:sz w:val="20"/>
                <w:szCs w:val="20"/>
              </w:rPr>
              <w:t>posiadać</w:t>
            </w:r>
            <w:r w:rsidR="00FD43A4" w:rsidRPr="00DF5DF0">
              <w:rPr>
                <w:rStyle w:val="FontStyle21"/>
                <w:rFonts w:ascii="Arial Narrow" w:hAnsi="Arial Narrow"/>
                <w:sz w:val="20"/>
                <w:szCs w:val="20"/>
              </w:rPr>
              <w:t xml:space="preserve"> </w:t>
            </w:r>
            <w:r w:rsidR="000E6B10" w:rsidRPr="00DF5DF0">
              <w:rPr>
                <w:rStyle w:val="FontStyle21"/>
                <w:rFonts w:ascii="Arial Narrow" w:hAnsi="Arial Narrow"/>
                <w:sz w:val="20"/>
                <w:szCs w:val="20"/>
              </w:rPr>
              <w:t>uznanie wydane przez Urząd Dozoru Technicznego</w:t>
            </w:r>
            <w:r w:rsidR="00FD43A4" w:rsidRPr="00DF5DF0">
              <w:rPr>
                <w:rStyle w:val="FontStyle21"/>
                <w:rFonts w:ascii="Arial Narrow" w:hAnsi="Arial Narrow"/>
                <w:sz w:val="20"/>
                <w:szCs w:val="20"/>
              </w:rPr>
              <w:t>, a pracownicy wykonu</w:t>
            </w:r>
            <w:r w:rsidR="000E6B10" w:rsidRPr="00DF5DF0">
              <w:rPr>
                <w:rStyle w:val="FontStyle21"/>
                <w:rFonts w:ascii="Arial Narrow" w:hAnsi="Arial Narrow"/>
                <w:sz w:val="20"/>
                <w:szCs w:val="20"/>
              </w:rPr>
              <w:t>jący badania nieniszczące powinni posiadać odpowiednie uprawnienia.</w:t>
            </w:r>
          </w:p>
          <w:p w14:paraId="15ADA33C" w14:textId="1E677829" w:rsidR="00DE207E" w:rsidRPr="004D5B02" w:rsidRDefault="00604EE1" w:rsidP="004C1D5B">
            <w:pPr>
              <w:pStyle w:val="Akapitzlist"/>
              <w:numPr>
                <w:ilvl w:val="1"/>
                <w:numId w:val="10"/>
              </w:numPr>
              <w:autoSpaceDE w:val="0"/>
              <w:autoSpaceDN w:val="0"/>
              <w:adjustRightInd w:val="0"/>
              <w:spacing w:after="0"/>
              <w:rPr>
                <w:b/>
              </w:rPr>
            </w:pPr>
            <w:r w:rsidRPr="004D5B02">
              <w:rPr>
                <w:b/>
              </w:rPr>
              <w:t>Zabezpieczenie ogniochronne</w:t>
            </w:r>
          </w:p>
          <w:p w14:paraId="415BE547" w14:textId="77777777" w:rsidR="00540156" w:rsidRPr="00DF5DF0" w:rsidRDefault="00540156" w:rsidP="00B719F8">
            <w:pPr>
              <w:rPr>
                <w:rStyle w:val="FontStyle12"/>
                <w:rFonts w:ascii="Arial Narrow" w:hAnsi="Arial Narrow" w:cs="Arial"/>
                <w:sz w:val="20"/>
                <w:szCs w:val="20"/>
                <w:lang w:eastAsia="pl-PL"/>
              </w:rPr>
            </w:pPr>
            <w:r w:rsidRPr="00DF5DF0">
              <w:rPr>
                <w:rStyle w:val="FontStyle12"/>
                <w:rFonts w:ascii="Arial Narrow" w:hAnsi="Arial Narrow"/>
                <w:sz w:val="20"/>
                <w:szCs w:val="20"/>
              </w:rPr>
              <w:t>Aplikację zabezpieczenia ogniochronnego należy poprzedzić procesami zapewniającymi ochronę konstrukcji przed korozją.</w:t>
            </w:r>
          </w:p>
          <w:p w14:paraId="7D779C45" w14:textId="77777777" w:rsidR="00540156" w:rsidRPr="00DF5DF0" w:rsidRDefault="00540156" w:rsidP="00B719F8">
            <w:pPr>
              <w:rPr>
                <w:rStyle w:val="FontStyle12"/>
                <w:rFonts w:ascii="Arial Narrow" w:hAnsi="Arial Narrow"/>
                <w:sz w:val="20"/>
                <w:szCs w:val="20"/>
              </w:rPr>
            </w:pPr>
            <w:r w:rsidRPr="00DF5DF0">
              <w:rPr>
                <w:rStyle w:val="FontStyle12"/>
                <w:rFonts w:ascii="Arial Narrow" w:hAnsi="Arial Narrow"/>
                <w:sz w:val="20"/>
                <w:szCs w:val="20"/>
              </w:rPr>
              <w:t>Aby ograniczyć penetrację czynników korozyjnych należy zastosować powłokę nawierzchniową, charakteryzującą się odpornością na środowisko eksploatacji.</w:t>
            </w:r>
          </w:p>
          <w:p w14:paraId="70B30E35" w14:textId="3354A9CA" w:rsidR="00540156" w:rsidRPr="00DF5DF0" w:rsidRDefault="00540156" w:rsidP="00B719F8">
            <w:pPr>
              <w:rPr>
                <w:rStyle w:val="FontStyle12"/>
                <w:rFonts w:ascii="Arial Narrow" w:hAnsi="Arial Narrow"/>
                <w:sz w:val="20"/>
                <w:szCs w:val="20"/>
              </w:rPr>
            </w:pPr>
            <w:r w:rsidRPr="00DF5DF0">
              <w:rPr>
                <w:rStyle w:val="FontStyle12"/>
                <w:rFonts w:ascii="Arial Narrow" w:hAnsi="Arial Narrow"/>
                <w:sz w:val="20"/>
                <w:szCs w:val="20"/>
              </w:rPr>
              <w:t>Zabezpieczenie ogniochronne musi być wykonane bardzo starannie, w równomiernej, zaleconej aprobatą grubości, którą należy traktować jako minimalną. Miejsca połączeń elementów konstrukcji zabezpieczonych ogniochronnie z niezabezpieczonymi muszą być odpowiednio uszczelnione aby zapobiec przedostawaniu się wilgoci i wody do przestrzeni pomiędz</w:t>
            </w:r>
            <w:r w:rsidR="003D4F61">
              <w:rPr>
                <w:rStyle w:val="FontStyle12"/>
                <w:rFonts w:ascii="Arial Narrow" w:hAnsi="Arial Narrow"/>
                <w:sz w:val="20"/>
                <w:szCs w:val="20"/>
              </w:rPr>
              <w:t xml:space="preserve">y podłoże a nałożoną izolację. </w:t>
            </w:r>
            <w:r w:rsidRPr="00DF5DF0">
              <w:rPr>
                <w:rStyle w:val="FontStyle12"/>
                <w:rFonts w:ascii="Arial Narrow" w:hAnsi="Arial Narrow"/>
                <w:sz w:val="20"/>
                <w:szCs w:val="20"/>
              </w:rPr>
              <w:t>Właściwa warstwa ogniochronna może być nakładana jedynie po całkowitym wyschnięciu (lub utwardzeniu) powłoki antykorozyjnej.</w:t>
            </w:r>
          </w:p>
          <w:p w14:paraId="2034ECEF" w14:textId="5EF76128" w:rsidR="00540156" w:rsidRPr="00BF0CF4" w:rsidRDefault="00540156" w:rsidP="00B719F8">
            <w:r w:rsidRPr="00BF0CF4">
              <w:t>Sposób przygotowania podłoża, przyg</w:t>
            </w:r>
            <w:r w:rsidR="00FD43A4" w:rsidRPr="00BF0CF4">
              <w:t>otowania preparatu do aplikacji</w:t>
            </w:r>
            <w:r w:rsidR="00BA6882">
              <w:t>, czasu nakładania,</w:t>
            </w:r>
            <w:r w:rsidRPr="00BF0CF4">
              <w:t xml:space="preserve"> grubości</w:t>
            </w:r>
            <w:r w:rsidR="00BA6882">
              <w:t xml:space="preserve"> warstw, temperatury otoczenia,</w:t>
            </w:r>
            <w:r w:rsidRPr="00BF0CF4">
              <w:t xml:space="preserve"> temperatury preparatu  itp. należy każdorazowo sprawdzać i wy</w:t>
            </w:r>
            <w:r w:rsidR="003D4F61">
              <w:t xml:space="preserve">konywać </w:t>
            </w:r>
            <w:r w:rsidR="00BA6882">
              <w:t xml:space="preserve">zgodnie z zaleceniami </w:t>
            </w:r>
            <w:r w:rsidRPr="00BF0CF4">
              <w:t>zawartymi</w:t>
            </w:r>
            <w:r w:rsidR="00FD43A4" w:rsidRPr="00BF0CF4">
              <w:t xml:space="preserve"> w Karcie Technicznej Produktu</w:t>
            </w:r>
            <w:r w:rsidRPr="00BF0CF4">
              <w:t>.</w:t>
            </w:r>
          </w:p>
          <w:p w14:paraId="29725309" w14:textId="77777777" w:rsidR="00540156" w:rsidRPr="00DF5DF0" w:rsidRDefault="00540156" w:rsidP="00B719F8">
            <w:pPr>
              <w:rPr>
                <w:rStyle w:val="FontStyle12"/>
                <w:rFonts w:ascii="Arial Narrow" w:hAnsi="Arial Narrow"/>
                <w:sz w:val="20"/>
                <w:szCs w:val="20"/>
              </w:rPr>
            </w:pPr>
            <w:r w:rsidRPr="00DF5DF0">
              <w:rPr>
                <w:rStyle w:val="FontStyle12"/>
                <w:rFonts w:ascii="Arial Narrow" w:hAnsi="Arial Narrow"/>
                <w:sz w:val="20"/>
                <w:szCs w:val="20"/>
              </w:rPr>
              <w:t>Materiały aktywowane termicznie winny być nakładane w kilku warstwach; każda następna po wyschnięciu poprzedniej. Grubość jednokrotnego wymalowania farbami pęczniejącymi nie powinna przekraczać 500μm.</w:t>
            </w:r>
          </w:p>
          <w:p w14:paraId="21E83B51" w14:textId="3C3DC4BA" w:rsidR="00540156" w:rsidRPr="00DF5DF0" w:rsidRDefault="00540156" w:rsidP="00B719F8">
            <w:pPr>
              <w:rPr>
                <w:rStyle w:val="FontStyle12"/>
                <w:rFonts w:ascii="Arial Narrow" w:hAnsi="Arial Narrow"/>
                <w:sz w:val="20"/>
                <w:szCs w:val="20"/>
              </w:rPr>
            </w:pPr>
            <w:r w:rsidRPr="00DF5DF0">
              <w:rPr>
                <w:rStyle w:val="FontStyle12"/>
                <w:rFonts w:ascii="Arial Narrow" w:hAnsi="Arial Narrow"/>
                <w:sz w:val="20"/>
                <w:szCs w:val="20"/>
              </w:rPr>
              <w:t>Powłoka nawierzchniowa zabezpieczająca przed warunkami środowiskowymi musi charakteryzować się dobrą przyczepnością do warstwy ogniochronnej oraz wysoką odpor</w:t>
            </w:r>
            <w:r w:rsidR="00BA6882">
              <w:rPr>
                <w:rStyle w:val="FontStyle12"/>
                <w:rFonts w:ascii="Arial Narrow" w:hAnsi="Arial Narrow"/>
                <w:sz w:val="20"/>
                <w:szCs w:val="20"/>
              </w:rPr>
              <w:t>nością na warunki eksploatacji.</w:t>
            </w:r>
          </w:p>
          <w:p w14:paraId="65384AFF" w14:textId="3F633D98" w:rsidR="000D792F" w:rsidRPr="00BF0CF4" w:rsidRDefault="00540156" w:rsidP="00B719F8">
            <w:r w:rsidRPr="00BF0CF4">
              <w:t xml:space="preserve">W przypadku stosowania wielowarstwowego systemu zabezpieczającego należy stosować materiały należące </w:t>
            </w:r>
            <w:r w:rsidR="00BA6882">
              <w:t>do jednego ochronnego systemu (</w:t>
            </w:r>
            <w:r w:rsidRPr="00BF0CF4">
              <w:t>niedopuszczalne jest mieszanie systemów zabezpieczeń).</w:t>
            </w:r>
          </w:p>
          <w:p w14:paraId="1F21882F" w14:textId="005830BE" w:rsidR="00B719F8" w:rsidRPr="00BA6882" w:rsidRDefault="008255F3" w:rsidP="00B719F8">
            <w:pPr>
              <w:rPr>
                <w:rFonts w:cs="Arial"/>
                <w:bCs/>
                <w:iCs/>
                <w:szCs w:val="20"/>
              </w:rPr>
            </w:pPr>
            <w:r w:rsidRPr="00B719F8">
              <w:t>Szczegółowe informacje dla Wykonawców w zakresie zabezpieczeń ogn</w:t>
            </w:r>
            <w:r w:rsidR="00B719F8" w:rsidRPr="00B719F8">
              <w:t>iochronnych zawarte zostały w „</w:t>
            </w:r>
            <w:r w:rsidRPr="00B719F8">
              <w:t xml:space="preserve">Wytycznych </w:t>
            </w:r>
            <w:r w:rsidRPr="00BA6882">
              <w:t>zabezpieczeń ogniochronnych konstrukcji wsporczych aparatów i rurociągów</w:t>
            </w:r>
            <w:r w:rsidRPr="00BA6882">
              <w:rPr>
                <w:rStyle w:val="FontStyle65"/>
                <w:rFonts w:ascii="Arial Narrow" w:hAnsi="Arial Narrow"/>
                <w:b w:val="0"/>
                <w:i w:val="0"/>
                <w:sz w:val="20"/>
                <w:szCs w:val="20"/>
              </w:rPr>
              <w:t>”</w:t>
            </w:r>
            <w:r w:rsidR="00B719F8" w:rsidRPr="00BA6882">
              <w:rPr>
                <w:rStyle w:val="FontStyle65"/>
                <w:rFonts w:ascii="Arial Narrow" w:hAnsi="Arial Narrow"/>
                <w:b w:val="0"/>
                <w:i w:val="0"/>
                <w:sz w:val="20"/>
                <w:szCs w:val="20"/>
              </w:rPr>
              <w:t>.</w:t>
            </w:r>
          </w:p>
          <w:p w14:paraId="4AF6157F" w14:textId="61B66EF1" w:rsidR="00173FE9" w:rsidRDefault="009A7834" w:rsidP="004C1D5B">
            <w:pPr>
              <w:pStyle w:val="Nagwek1"/>
              <w:numPr>
                <w:ilvl w:val="0"/>
                <w:numId w:val="10"/>
              </w:numPr>
              <w:rPr>
                <w:rStyle w:val="Hipercze"/>
                <w:color w:val="auto"/>
                <w:u w:val="none"/>
              </w:rPr>
            </w:pPr>
            <w:bookmarkStart w:id="6" w:name="_Toc68764689"/>
            <w:r w:rsidRPr="00BA6882">
              <w:rPr>
                <w:rStyle w:val="FontStyle86"/>
                <w:rFonts w:cs="Times New Roman"/>
                <w:b/>
                <w:bCs/>
                <w:smallCaps w:val="0"/>
                <w:szCs w:val="32"/>
              </w:rPr>
              <w:t xml:space="preserve">OGÓLNE WYMAGANIA DOTYCZĄCE </w:t>
            </w:r>
            <w:r w:rsidRPr="00BA6882">
              <w:rPr>
                <w:rStyle w:val="Hipercze"/>
                <w:color w:val="auto"/>
                <w:u w:val="none"/>
              </w:rPr>
              <w:t xml:space="preserve">ODBIORU </w:t>
            </w:r>
            <w:r w:rsidRPr="00B719F8">
              <w:rPr>
                <w:rStyle w:val="Hipercze"/>
                <w:color w:val="auto"/>
                <w:u w:val="none"/>
              </w:rPr>
              <w:t>PRAC</w:t>
            </w:r>
            <w:r w:rsidR="00B719F8" w:rsidRPr="00B719F8">
              <w:rPr>
                <w:rStyle w:val="Hipercze"/>
                <w:color w:val="auto"/>
                <w:u w:val="none"/>
              </w:rPr>
              <w:t xml:space="preserve"> </w:t>
            </w:r>
            <w:r w:rsidR="009574F0" w:rsidRPr="00B719F8">
              <w:rPr>
                <w:rStyle w:val="Hipercze"/>
                <w:color w:val="auto"/>
                <w:u w:val="none"/>
              </w:rPr>
              <w:t>BUDOWLANYCH</w:t>
            </w:r>
            <w:r w:rsidR="00BA6882">
              <w:rPr>
                <w:rStyle w:val="Hipercze"/>
                <w:color w:val="auto"/>
                <w:u w:val="none"/>
              </w:rPr>
              <w:t>, MECHANICZNYCH</w:t>
            </w:r>
            <w:r w:rsidR="0078612D" w:rsidRPr="00B719F8">
              <w:rPr>
                <w:rStyle w:val="Hipercze"/>
                <w:color w:val="auto"/>
                <w:u w:val="none"/>
              </w:rPr>
              <w:t xml:space="preserve"> I INSTALACYJNYCH</w:t>
            </w:r>
            <w:bookmarkEnd w:id="6"/>
          </w:p>
          <w:p w14:paraId="2ECAFEA0" w14:textId="77777777" w:rsidR="008D48BE" w:rsidRPr="008D48BE" w:rsidRDefault="008D48BE" w:rsidP="008D48BE">
            <w:pPr>
              <w:rPr>
                <w:lang w:val="x-none"/>
              </w:rPr>
            </w:pPr>
          </w:p>
          <w:p w14:paraId="67CA3821" w14:textId="35B3BE1D" w:rsidR="00561604" w:rsidRPr="002D4C17" w:rsidRDefault="000C4E78" w:rsidP="00A162D9">
            <w:pPr>
              <w:pStyle w:val="Nagwek2"/>
              <w:numPr>
                <w:ilvl w:val="1"/>
                <w:numId w:val="10"/>
              </w:numPr>
              <w:spacing w:after="0"/>
              <w:rPr>
                <w:rStyle w:val="FontStyle20"/>
                <w:rFonts w:ascii="Arial Narrow" w:hAnsi="Arial Narrow" w:cs="Times New Roman"/>
                <w:sz w:val="20"/>
                <w:szCs w:val="28"/>
              </w:rPr>
            </w:pPr>
            <w:r w:rsidRPr="002D4C17">
              <w:rPr>
                <w:rStyle w:val="FontStyle20"/>
                <w:rFonts w:ascii="Arial Narrow" w:eastAsia="Univers-PL" w:hAnsi="Arial Narrow" w:cs="Times New Roman"/>
                <w:sz w:val="20"/>
                <w:szCs w:val="28"/>
              </w:rPr>
              <w:t>Odbiór instalacji ruro</w:t>
            </w:r>
            <w:r w:rsidR="00045A6C" w:rsidRPr="002D4C17">
              <w:rPr>
                <w:rStyle w:val="FontStyle20"/>
                <w:rFonts w:ascii="Arial Narrow" w:eastAsia="Univers-PL" w:hAnsi="Arial Narrow" w:cs="Times New Roman"/>
                <w:sz w:val="20"/>
                <w:szCs w:val="28"/>
              </w:rPr>
              <w:t>ciągowych</w:t>
            </w:r>
          </w:p>
          <w:p w14:paraId="53D82540" w14:textId="639FCD89" w:rsidR="00A07C9B" w:rsidRPr="00BF0CF4" w:rsidRDefault="00463104" w:rsidP="002D4C17">
            <w:r w:rsidRPr="00BF0CF4">
              <w:t>Odbiór przeprowadzany jest dla całej instalacji</w:t>
            </w:r>
            <w:r w:rsidR="000C4E78" w:rsidRPr="00BF0CF4">
              <w:t xml:space="preserve"> lub sieci, </w:t>
            </w:r>
            <w:r w:rsidR="004A4EF7" w:rsidRPr="00BF0CF4">
              <w:t>składającej</w:t>
            </w:r>
            <w:r w:rsidRPr="00BF0CF4">
              <w:t xml:space="preserve"> się z rurociągów i urządzeń w niej zamontowanych.</w:t>
            </w:r>
          </w:p>
          <w:p w14:paraId="2619EB3B" w14:textId="3612E626" w:rsidR="00867638" w:rsidRPr="00BF0CF4" w:rsidRDefault="00867638" w:rsidP="002D4C17">
            <w:r w:rsidRPr="00BF0CF4">
              <w:lastRenderedPageBreak/>
              <w:t>Odbiór materiałów i wyrobów powinien obejmować sprawdzenie zgodności dost</w:t>
            </w:r>
            <w:r w:rsidR="003D4F61">
              <w:t xml:space="preserve">arczonych materiałów i wyrobów </w:t>
            </w:r>
            <w:r w:rsidRPr="00BF0CF4">
              <w:t>z projektem, Pol</w:t>
            </w:r>
            <w:r w:rsidR="00BA6882">
              <w:t>skimi Normami oraz sprawdzeniem</w:t>
            </w:r>
            <w:r w:rsidR="003D4F61">
              <w:t xml:space="preserve"> dokumentów określonych w</w:t>
            </w:r>
            <w:r w:rsidRPr="00BF0CF4">
              <w:t xml:space="preserve"> obowiązując</w:t>
            </w:r>
            <w:r w:rsidR="00BA6882">
              <w:t>ych ustawach i rozporządzeniach</w:t>
            </w:r>
            <w:r w:rsidRPr="00BF0CF4">
              <w:t xml:space="preserve"> o wyrobach bu</w:t>
            </w:r>
            <w:r w:rsidR="00BA6882">
              <w:t>dowalnych.</w:t>
            </w:r>
          </w:p>
          <w:p w14:paraId="7ADBF2D8" w14:textId="45A53331" w:rsidR="003E29AC" w:rsidRPr="00BF0CF4" w:rsidRDefault="003A4246" w:rsidP="002D4C17">
            <w:r w:rsidRPr="00BF0CF4">
              <w:t xml:space="preserve">Odbiór robót instalacyjnych </w:t>
            </w:r>
            <w:r w:rsidR="00BA6882">
              <w:t xml:space="preserve">powinien być przeprowadzony w </w:t>
            </w:r>
            <w:r w:rsidRPr="00BF0CF4">
              <w:t>trzech fazach:</w:t>
            </w:r>
          </w:p>
          <w:p w14:paraId="041D2B38" w14:textId="77777777" w:rsidR="002D4C17" w:rsidRDefault="00ED258A" w:rsidP="004C1D5B">
            <w:pPr>
              <w:pStyle w:val="Akapitzlist"/>
              <w:numPr>
                <w:ilvl w:val="0"/>
                <w:numId w:val="14"/>
              </w:numPr>
              <w:spacing w:after="0"/>
            </w:pPr>
            <w:r w:rsidRPr="00BF0CF4">
              <w:t>o</w:t>
            </w:r>
            <w:r w:rsidR="003A4246" w:rsidRPr="00BF0CF4">
              <w:t>dbiór międzyoperacyjny</w:t>
            </w:r>
            <w:r w:rsidR="003E29AC">
              <w:t xml:space="preserve"> </w:t>
            </w:r>
            <w:r w:rsidR="003A4246" w:rsidRPr="00BF0CF4">
              <w:t>- przeprowadzany wówczas gdy</w:t>
            </w:r>
            <w:r w:rsidR="003E29AC">
              <w:t xml:space="preserve"> </w:t>
            </w:r>
            <w:r w:rsidR="003A4246" w:rsidRPr="00BF0CF4">
              <w:t>dalsze roboty będą wykonywane przez inne brygady teg</w:t>
            </w:r>
            <w:r w:rsidR="00CA43CD">
              <w:t xml:space="preserve">o </w:t>
            </w:r>
            <w:r w:rsidR="003A4246" w:rsidRPr="00BF0CF4">
              <w:t>samego lub innego wykonawc</w:t>
            </w:r>
            <w:r w:rsidR="002D4C17">
              <w:t>y,</w:t>
            </w:r>
          </w:p>
          <w:p w14:paraId="1A392261" w14:textId="213C9D07" w:rsidR="002D4C17" w:rsidRDefault="00ED258A" w:rsidP="004C1D5B">
            <w:pPr>
              <w:pStyle w:val="Akapitzlist"/>
              <w:numPr>
                <w:ilvl w:val="0"/>
                <w:numId w:val="14"/>
              </w:numPr>
              <w:spacing w:after="0"/>
            </w:pPr>
            <w:r w:rsidRPr="00BF0CF4">
              <w:t>o</w:t>
            </w:r>
            <w:r w:rsidR="003A4246" w:rsidRPr="00BF0CF4">
              <w:t>dbiór częściowy</w:t>
            </w:r>
            <w:r w:rsidR="00543600">
              <w:t xml:space="preserve"> </w:t>
            </w:r>
            <w:r w:rsidR="003A4246" w:rsidRPr="00BF0CF4">
              <w:t xml:space="preserve">- odbiór prac </w:t>
            </w:r>
            <w:r w:rsidR="004A4EF7" w:rsidRPr="00BF0CF4">
              <w:t>zanikających</w:t>
            </w:r>
            <w:r w:rsidR="002D4C17">
              <w:t>,</w:t>
            </w:r>
          </w:p>
          <w:p w14:paraId="76CD3AE8" w14:textId="3FA78F81" w:rsidR="003A4246" w:rsidRPr="00BF0CF4" w:rsidRDefault="00ED258A" w:rsidP="00543600">
            <w:pPr>
              <w:pStyle w:val="Akapitzlist"/>
              <w:numPr>
                <w:ilvl w:val="0"/>
                <w:numId w:val="14"/>
              </w:numPr>
              <w:spacing w:after="0"/>
            </w:pPr>
            <w:r w:rsidRPr="00BF0CF4">
              <w:t>o</w:t>
            </w:r>
            <w:r w:rsidR="003A4246" w:rsidRPr="00BF0CF4">
              <w:t>dbiór końcowy, któremu podlega:</w:t>
            </w:r>
          </w:p>
          <w:p w14:paraId="3A59E03A" w14:textId="487D92A9" w:rsidR="00561604" w:rsidRPr="00BF0CF4" w:rsidRDefault="00561604" w:rsidP="00543600">
            <w:pPr>
              <w:numPr>
                <w:ilvl w:val="0"/>
                <w:numId w:val="8"/>
              </w:numPr>
              <w:autoSpaceDE w:val="0"/>
              <w:autoSpaceDN w:val="0"/>
              <w:adjustRightInd w:val="0"/>
              <w:spacing w:after="0"/>
            </w:pPr>
            <w:r w:rsidRPr="00BF0CF4">
              <w:t>sprawdzenie użycia wł</w:t>
            </w:r>
            <w:r w:rsidR="00BA6882">
              <w:t>aściwych materiałów i urządzeń,</w:t>
            </w:r>
          </w:p>
          <w:p w14:paraId="24FBD3FC" w14:textId="27120730" w:rsidR="00561604" w:rsidRPr="00BF0CF4" w:rsidRDefault="00561604" w:rsidP="004C1D5B">
            <w:pPr>
              <w:numPr>
                <w:ilvl w:val="0"/>
                <w:numId w:val="8"/>
              </w:numPr>
              <w:autoSpaceDE w:val="0"/>
              <w:autoSpaceDN w:val="0"/>
              <w:adjustRightInd w:val="0"/>
              <w:spacing w:after="0"/>
            </w:pPr>
            <w:r w:rsidRPr="00BF0CF4">
              <w:t>sprawdzenie pr</w:t>
            </w:r>
            <w:r w:rsidR="00BA6882">
              <w:t>awidłowości wykonania połączeń,</w:t>
            </w:r>
          </w:p>
          <w:p w14:paraId="6C0025E3" w14:textId="516CA694" w:rsidR="00561604" w:rsidRPr="00BF0CF4" w:rsidRDefault="00BA6882" w:rsidP="004C1D5B">
            <w:pPr>
              <w:numPr>
                <w:ilvl w:val="0"/>
                <w:numId w:val="8"/>
              </w:numPr>
              <w:autoSpaceDE w:val="0"/>
              <w:autoSpaceDN w:val="0"/>
              <w:adjustRightInd w:val="0"/>
              <w:spacing w:after="0"/>
            </w:pPr>
            <w:r>
              <w:t>wielkości spadków przewodów,</w:t>
            </w:r>
          </w:p>
          <w:p w14:paraId="5CBA7045" w14:textId="58187A9B" w:rsidR="00561604" w:rsidRPr="00BF0CF4" w:rsidRDefault="00561604" w:rsidP="004C1D5B">
            <w:pPr>
              <w:numPr>
                <w:ilvl w:val="0"/>
                <w:numId w:val="8"/>
              </w:numPr>
              <w:autoSpaceDE w:val="0"/>
              <w:autoSpaceDN w:val="0"/>
              <w:adjustRightInd w:val="0"/>
              <w:spacing w:after="0"/>
            </w:pPr>
            <w:r w:rsidRPr="00BF0CF4">
              <w:t>sprawdzenie kompletn</w:t>
            </w:r>
            <w:r w:rsidR="00BA6882">
              <w:t>ości dokumentacji powykonawczej,</w:t>
            </w:r>
          </w:p>
          <w:p w14:paraId="527FFB61" w14:textId="067D5357" w:rsidR="00561604" w:rsidRPr="00BF0CF4" w:rsidRDefault="00561604" w:rsidP="004C1D5B">
            <w:pPr>
              <w:numPr>
                <w:ilvl w:val="0"/>
                <w:numId w:val="8"/>
              </w:numPr>
              <w:autoSpaceDE w:val="0"/>
              <w:autoSpaceDN w:val="0"/>
              <w:adjustRightInd w:val="0"/>
              <w:spacing w:after="0"/>
            </w:pPr>
            <w:r w:rsidRPr="00BF0CF4">
              <w:t xml:space="preserve">uruchomienie instalacji, sprawdzenie osiągania zakładanych </w:t>
            </w:r>
            <w:r w:rsidR="00BA6882">
              <w:t>parametrów,</w:t>
            </w:r>
          </w:p>
          <w:p w14:paraId="100C3213" w14:textId="2E0115B2" w:rsidR="00ED258A" w:rsidRPr="00BF0CF4" w:rsidRDefault="00867638" w:rsidP="004C1D5B">
            <w:pPr>
              <w:numPr>
                <w:ilvl w:val="0"/>
                <w:numId w:val="8"/>
              </w:numPr>
              <w:autoSpaceDE w:val="0"/>
              <w:autoSpaceDN w:val="0"/>
              <w:adjustRightInd w:val="0"/>
              <w:spacing w:after="0"/>
            </w:pPr>
            <w:r w:rsidRPr="00BF0CF4">
              <w:t>s</w:t>
            </w:r>
            <w:r w:rsidR="000C4AD5" w:rsidRPr="00BF0CF4">
              <w:t>prawdzenie deklaracji/poświadczeń</w:t>
            </w:r>
            <w:r w:rsidR="00BA6882">
              <w:t>.</w:t>
            </w:r>
          </w:p>
          <w:p w14:paraId="2BF5BD02" w14:textId="287D9928" w:rsidR="00C3123B" w:rsidRPr="00BA6882" w:rsidRDefault="00C3123B" w:rsidP="004C1D5B">
            <w:pPr>
              <w:pStyle w:val="Nagwek2"/>
              <w:numPr>
                <w:ilvl w:val="1"/>
                <w:numId w:val="10"/>
              </w:numPr>
              <w:rPr>
                <w:rStyle w:val="FontStyle86"/>
                <w:rFonts w:eastAsia="Univers-PL" w:cs="Times New Roman"/>
                <w:b/>
                <w:bCs/>
                <w:smallCaps w:val="0"/>
                <w:szCs w:val="28"/>
              </w:rPr>
            </w:pPr>
            <w:r w:rsidRPr="00A868AE">
              <w:rPr>
                <w:rStyle w:val="FontStyle20"/>
                <w:rFonts w:ascii="Arial Narrow" w:eastAsia="Univers-PL" w:hAnsi="Arial Narrow" w:cs="Times New Roman"/>
                <w:sz w:val="20"/>
                <w:szCs w:val="28"/>
              </w:rPr>
              <w:t>Odbiór konstrukcji wsporczych</w:t>
            </w:r>
          </w:p>
          <w:p w14:paraId="39B87934" w14:textId="77777777" w:rsidR="008C1BCA" w:rsidRDefault="00C3123B" w:rsidP="008C1BCA">
            <w:pPr>
              <w:pStyle w:val="Bezodstpw"/>
              <w:jc w:val="both"/>
              <w:rPr>
                <w:rStyle w:val="FontStyle86"/>
                <w:rFonts w:cs="Times New Roman"/>
                <w:b w:val="0"/>
                <w:bCs w:val="0"/>
                <w:smallCaps w:val="0"/>
              </w:rPr>
            </w:pPr>
            <w:r w:rsidRPr="00DF5DF0">
              <w:rPr>
                <w:rStyle w:val="FontStyle86"/>
                <w:rFonts w:cs="Times New Roman"/>
                <w:b w:val="0"/>
                <w:bCs w:val="0"/>
                <w:smallCaps w:val="0"/>
              </w:rPr>
              <w:t>Odbiór el</w:t>
            </w:r>
            <w:r w:rsidR="00BA6882">
              <w:rPr>
                <w:rStyle w:val="FontStyle86"/>
                <w:rFonts w:cs="Times New Roman"/>
                <w:b w:val="0"/>
                <w:bCs w:val="0"/>
                <w:smallCaps w:val="0"/>
              </w:rPr>
              <w:t>ementów konstrukcji wsporczych</w:t>
            </w:r>
            <w:r w:rsidRPr="00DF5DF0">
              <w:rPr>
                <w:rStyle w:val="FontStyle86"/>
                <w:rFonts w:cs="Times New Roman"/>
                <w:b w:val="0"/>
                <w:bCs w:val="0"/>
                <w:smallCaps w:val="0"/>
              </w:rPr>
              <w:t xml:space="preserve"> powinien obejmować</w:t>
            </w:r>
            <w:r w:rsidR="00BA6882">
              <w:rPr>
                <w:rStyle w:val="FontStyle86"/>
                <w:rFonts w:cs="Times New Roman"/>
                <w:b w:val="0"/>
                <w:bCs w:val="0"/>
                <w:smallCaps w:val="0"/>
              </w:rPr>
              <w:t xml:space="preserve"> (</w:t>
            </w:r>
            <w:r w:rsidR="001722F9" w:rsidRPr="00DF5DF0">
              <w:rPr>
                <w:rStyle w:val="FontStyle86"/>
                <w:rFonts w:cs="Times New Roman"/>
                <w:b w:val="0"/>
                <w:bCs w:val="0"/>
                <w:smallCaps w:val="0"/>
              </w:rPr>
              <w:t>w zależności od rodzaju konstrukcji)</w:t>
            </w:r>
            <w:r w:rsidR="008C1BCA">
              <w:rPr>
                <w:rStyle w:val="FontStyle86"/>
                <w:rFonts w:cs="Times New Roman"/>
                <w:b w:val="0"/>
                <w:bCs w:val="0"/>
                <w:smallCaps w:val="0"/>
              </w:rPr>
              <w:t>:</w:t>
            </w:r>
          </w:p>
          <w:p w14:paraId="2635F6D6" w14:textId="77777777" w:rsidR="008C1BCA" w:rsidRDefault="00DA3462" w:rsidP="008C1BCA">
            <w:pPr>
              <w:pStyle w:val="Bezodstpw"/>
              <w:numPr>
                <w:ilvl w:val="0"/>
                <w:numId w:val="16"/>
              </w:numPr>
              <w:jc w:val="both"/>
              <w:rPr>
                <w:rStyle w:val="FontStyle86"/>
                <w:rFonts w:cs="Times New Roman"/>
                <w:b w:val="0"/>
                <w:bCs w:val="0"/>
                <w:smallCaps w:val="0"/>
              </w:rPr>
            </w:pPr>
            <w:r w:rsidRPr="00DF5DF0">
              <w:rPr>
                <w:rStyle w:val="FontStyle86"/>
                <w:rFonts w:cs="Times New Roman"/>
                <w:b w:val="0"/>
                <w:bCs w:val="0"/>
                <w:smallCaps w:val="0"/>
              </w:rPr>
              <w:t>odbiór rob</w:t>
            </w:r>
            <w:r w:rsidR="00BA6882">
              <w:rPr>
                <w:rStyle w:val="FontStyle86"/>
                <w:rFonts w:cs="Times New Roman"/>
                <w:b w:val="0"/>
                <w:bCs w:val="0"/>
                <w:smallCaps w:val="0"/>
              </w:rPr>
              <w:t>ót fundamentowych (ciesielskich, zbrojarskich</w:t>
            </w:r>
            <w:r w:rsidR="005D2986">
              <w:rPr>
                <w:rStyle w:val="FontStyle86"/>
                <w:rFonts w:cs="Times New Roman"/>
                <w:b w:val="0"/>
                <w:bCs w:val="0"/>
                <w:smallCaps w:val="0"/>
              </w:rPr>
              <w:t>,</w:t>
            </w:r>
            <w:r w:rsidR="00BA6882">
              <w:rPr>
                <w:rStyle w:val="FontStyle86"/>
                <w:rFonts w:cs="Times New Roman"/>
                <w:b w:val="0"/>
                <w:bCs w:val="0"/>
                <w:smallCaps w:val="0"/>
              </w:rPr>
              <w:t xml:space="preserve"> betonowych i izolacyjnych</w:t>
            </w:r>
            <w:r w:rsidRPr="00BA6882">
              <w:rPr>
                <w:rStyle w:val="FontStyle86"/>
                <w:rFonts w:cs="Times New Roman"/>
                <w:b w:val="0"/>
                <w:bCs w:val="0"/>
                <w:smallCaps w:val="0"/>
              </w:rPr>
              <w:t>)</w:t>
            </w:r>
            <w:r w:rsidR="008C1BCA">
              <w:rPr>
                <w:rStyle w:val="FontStyle86"/>
                <w:rFonts w:cs="Times New Roman"/>
                <w:b w:val="0"/>
                <w:bCs w:val="0"/>
                <w:smallCaps w:val="0"/>
              </w:rPr>
              <w:t>,</w:t>
            </w:r>
          </w:p>
          <w:p w14:paraId="4EFAD4A8" w14:textId="77777777" w:rsidR="008C1BCA" w:rsidRDefault="000A79F4" w:rsidP="008C1BCA">
            <w:pPr>
              <w:pStyle w:val="Bezodstpw"/>
              <w:numPr>
                <w:ilvl w:val="0"/>
                <w:numId w:val="16"/>
              </w:numPr>
              <w:jc w:val="both"/>
              <w:rPr>
                <w:rStyle w:val="FontStyle86"/>
                <w:rFonts w:cs="Times New Roman"/>
                <w:b w:val="0"/>
                <w:bCs w:val="0"/>
                <w:smallCaps w:val="0"/>
              </w:rPr>
            </w:pPr>
            <w:r w:rsidRPr="008C1BCA">
              <w:rPr>
                <w:rStyle w:val="FontStyle86"/>
                <w:rFonts w:cs="Times New Roman"/>
                <w:b w:val="0"/>
                <w:bCs w:val="0"/>
                <w:smallCaps w:val="0"/>
              </w:rPr>
              <w:t>o</w:t>
            </w:r>
            <w:r w:rsidR="00C3123B" w:rsidRPr="008C1BCA">
              <w:rPr>
                <w:rStyle w:val="FontStyle86"/>
                <w:rFonts w:cs="Times New Roman"/>
                <w:b w:val="0"/>
                <w:bCs w:val="0"/>
                <w:smallCaps w:val="0"/>
              </w:rPr>
              <w:t>dbiór większych s</w:t>
            </w:r>
            <w:r w:rsidR="00BA6882" w:rsidRPr="008C1BCA">
              <w:rPr>
                <w:rStyle w:val="FontStyle86"/>
                <w:rFonts w:cs="Times New Roman"/>
                <w:b w:val="0"/>
                <w:bCs w:val="0"/>
                <w:smallCaps w:val="0"/>
              </w:rPr>
              <w:t>kładowych elementów konstrukcji</w:t>
            </w:r>
            <w:r w:rsidR="00201279" w:rsidRPr="008C1BCA">
              <w:rPr>
                <w:rStyle w:val="FontStyle86"/>
                <w:rFonts w:cs="Times New Roman"/>
                <w:b w:val="0"/>
                <w:bCs w:val="0"/>
                <w:smallCaps w:val="0"/>
              </w:rPr>
              <w:t xml:space="preserve"> </w:t>
            </w:r>
            <w:r w:rsidR="001722F9" w:rsidRPr="008C1BCA">
              <w:rPr>
                <w:rStyle w:val="FontStyle86"/>
                <w:rFonts w:cs="Times New Roman"/>
                <w:b w:val="0"/>
                <w:bCs w:val="0"/>
                <w:smallCaps w:val="0"/>
              </w:rPr>
              <w:t xml:space="preserve">stalowych </w:t>
            </w:r>
            <w:r w:rsidR="00C3123B" w:rsidRPr="008C1BCA">
              <w:rPr>
                <w:rStyle w:val="FontStyle86"/>
                <w:rFonts w:cs="Times New Roman"/>
                <w:b w:val="0"/>
                <w:bCs w:val="0"/>
                <w:smallCaps w:val="0"/>
              </w:rPr>
              <w:t>przed ich zmontowaniem</w:t>
            </w:r>
            <w:r w:rsidR="008C1BCA">
              <w:rPr>
                <w:rStyle w:val="FontStyle86"/>
                <w:rFonts w:cs="Times New Roman"/>
                <w:b w:val="0"/>
                <w:bCs w:val="0"/>
                <w:smallCaps w:val="0"/>
              </w:rPr>
              <w:t>,</w:t>
            </w:r>
          </w:p>
          <w:p w14:paraId="35EFF878" w14:textId="3BFDD10B" w:rsidR="008C1BCA" w:rsidRDefault="000A79F4" w:rsidP="008C1BCA">
            <w:pPr>
              <w:pStyle w:val="Bezodstpw"/>
              <w:numPr>
                <w:ilvl w:val="0"/>
                <w:numId w:val="16"/>
              </w:numPr>
              <w:jc w:val="both"/>
              <w:rPr>
                <w:rStyle w:val="FontStyle86"/>
                <w:rFonts w:cs="Times New Roman"/>
                <w:b w:val="0"/>
                <w:bCs w:val="0"/>
                <w:smallCaps w:val="0"/>
              </w:rPr>
            </w:pPr>
            <w:r w:rsidRPr="008C1BCA">
              <w:rPr>
                <w:rStyle w:val="FontStyle86"/>
                <w:rFonts w:cs="Times New Roman"/>
                <w:b w:val="0"/>
                <w:bCs w:val="0"/>
                <w:smallCaps w:val="0"/>
              </w:rPr>
              <w:t>o</w:t>
            </w:r>
            <w:r w:rsidR="00C3123B" w:rsidRPr="008C1BCA">
              <w:rPr>
                <w:rStyle w:val="FontStyle86"/>
                <w:rFonts w:cs="Times New Roman"/>
                <w:b w:val="0"/>
                <w:bCs w:val="0"/>
                <w:smallCaps w:val="0"/>
              </w:rPr>
              <w:t>dbiór elementów</w:t>
            </w:r>
            <w:r w:rsidR="001722F9" w:rsidRPr="008C1BCA">
              <w:rPr>
                <w:rStyle w:val="FontStyle86"/>
                <w:rFonts w:cs="Times New Roman"/>
                <w:b w:val="0"/>
                <w:bCs w:val="0"/>
                <w:smallCaps w:val="0"/>
              </w:rPr>
              <w:t xml:space="preserve"> stalowych </w:t>
            </w:r>
            <w:r w:rsidR="00C3123B" w:rsidRPr="008C1BCA">
              <w:rPr>
                <w:rStyle w:val="FontStyle86"/>
                <w:rFonts w:cs="Times New Roman"/>
                <w:b w:val="0"/>
                <w:bCs w:val="0"/>
                <w:smallCaps w:val="0"/>
              </w:rPr>
              <w:t>po ich montażu</w:t>
            </w:r>
            <w:r w:rsidR="008C1BCA">
              <w:rPr>
                <w:rStyle w:val="FontStyle86"/>
                <w:rFonts w:cs="Times New Roman"/>
                <w:b w:val="0"/>
                <w:bCs w:val="0"/>
                <w:smallCaps w:val="0"/>
              </w:rPr>
              <w:t>,</w:t>
            </w:r>
          </w:p>
          <w:p w14:paraId="019ED1C3" w14:textId="3E614DBC" w:rsidR="00B97499" w:rsidRPr="008C1BCA" w:rsidRDefault="003F7E30" w:rsidP="008C1BCA">
            <w:pPr>
              <w:pStyle w:val="Bezodstpw"/>
              <w:numPr>
                <w:ilvl w:val="0"/>
                <w:numId w:val="16"/>
              </w:numPr>
              <w:jc w:val="both"/>
              <w:rPr>
                <w:rStyle w:val="FontStyle86"/>
                <w:rFonts w:cs="Times New Roman"/>
                <w:b w:val="0"/>
                <w:bCs w:val="0"/>
                <w:smallCaps w:val="0"/>
              </w:rPr>
            </w:pPr>
            <w:r w:rsidRPr="008C1BCA">
              <w:rPr>
                <w:rStyle w:val="FontStyle86"/>
                <w:rFonts w:cs="Times New Roman"/>
                <w:b w:val="0"/>
                <w:bCs w:val="0"/>
                <w:smallCaps w:val="0"/>
              </w:rPr>
              <w:t>sprawdzenie deklaracji/poświadczeń</w:t>
            </w:r>
            <w:r w:rsidR="00AD670D" w:rsidRPr="008C1BCA">
              <w:rPr>
                <w:rStyle w:val="FontStyle86"/>
                <w:rFonts w:cs="Times New Roman"/>
                <w:b w:val="0"/>
                <w:bCs w:val="0"/>
                <w:smallCaps w:val="0"/>
              </w:rPr>
              <w:t>.</w:t>
            </w:r>
          </w:p>
          <w:p w14:paraId="44E1CF6D" w14:textId="77777777" w:rsidR="00C3123B" w:rsidRPr="00DF5DF0" w:rsidRDefault="00C3123B" w:rsidP="008C1BCA">
            <w:pPr>
              <w:pStyle w:val="Bezodstpw"/>
              <w:jc w:val="both"/>
              <w:rPr>
                <w:rStyle w:val="FontStyle86"/>
                <w:rFonts w:cs="Times New Roman"/>
                <w:b w:val="0"/>
                <w:bCs w:val="0"/>
                <w:smallCaps w:val="0"/>
              </w:rPr>
            </w:pPr>
          </w:p>
          <w:p w14:paraId="25DF5B2C" w14:textId="255D9453" w:rsidR="001722F9" w:rsidRPr="00DF5DF0" w:rsidRDefault="001722F9" w:rsidP="00A868AE">
            <w:pPr>
              <w:rPr>
                <w:rStyle w:val="FontStyle86"/>
                <w:rFonts w:cs="Times New Roman"/>
                <w:b w:val="0"/>
                <w:bCs w:val="0"/>
                <w:smallCaps w:val="0"/>
              </w:rPr>
            </w:pPr>
            <w:r w:rsidRPr="00DF5DF0">
              <w:rPr>
                <w:shd w:val="clear" w:color="auto" w:fill="FFFFFF"/>
              </w:rPr>
              <w:t>Podczas odbioru prac fundamentowych należy sprawdzić zgodność fundamentów z projektem, a także ich usytuowanie w planie oraz poziom posadowienia. Zweryfikowa</w:t>
            </w:r>
            <w:r w:rsidR="003A4246" w:rsidRPr="00DF5DF0">
              <w:rPr>
                <w:shd w:val="clear" w:color="auto" w:fill="FFFFFF"/>
              </w:rPr>
              <w:t>ć</w:t>
            </w:r>
            <w:r w:rsidRPr="00DF5DF0">
              <w:rPr>
                <w:shd w:val="clear" w:color="auto" w:fill="FFFFFF"/>
              </w:rPr>
              <w:t xml:space="preserve"> </w:t>
            </w:r>
            <w:r w:rsidR="003A4246" w:rsidRPr="00DF5DF0">
              <w:rPr>
                <w:shd w:val="clear" w:color="auto" w:fill="FFFFFF"/>
              </w:rPr>
              <w:t xml:space="preserve">należy </w:t>
            </w:r>
            <w:r w:rsidRPr="00DF5DF0">
              <w:rPr>
                <w:shd w:val="clear" w:color="auto" w:fill="FFFFFF"/>
              </w:rPr>
              <w:t xml:space="preserve">prawidłowość </w:t>
            </w:r>
            <w:r w:rsidR="003A4246" w:rsidRPr="00DF5DF0">
              <w:rPr>
                <w:shd w:val="clear" w:color="auto" w:fill="FFFFFF"/>
              </w:rPr>
              <w:t xml:space="preserve">wykonania </w:t>
            </w:r>
            <w:r w:rsidRPr="00DF5DF0">
              <w:rPr>
                <w:shd w:val="clear" w:color="auto" w:fill="FFFFFF"/>
              </w:rPr>
              <w:t>prac ciesielskich, zbrojarskich, betonowych, murowych i izolacyjnych.</w:t>
            </w:r>
          </w:p>
          <w:p w14:paraId="04B96C5F" w14:textId="2EB21508" w:rsidR="00C3123B" w:rsidRPr="00DF5DF0" w:rsidRDefault="00C3123B" w:rsidP="00A868AE">
            <w:pPr>
              <w:rPr>
                <w:rStyle w:val="FontStyle86"/>
                <w:rFonts w:cs="Times New Roman"/>
                <w:b w:val="0"/>
                <w:bCs w:val="0"/>
                <w:smallCaps w:val="0"/>
              </w:rPr>
            </w:pPr>
            <w:r w:rsidRPr="00DF5DF0">
              <w:rPr>
                <w:rStyle w:val="FontStyle86"/>
                <w:rFonts w:cs="Times New Roman"/>
                <w:b w:val="0"/>
                <w:bCs w:val="0"/>
                <w:smallCaps w:val="0"/>
              </w:rPr>
              <w:t xml:space="preserve">Przy odbiorze elementów </w:t>
            </w:r>
            <w:r w:rsidR="008E2B90" w:rsidRPr="00DF5DF0">
              <w:rPr>
                <w:rStyle w:val="FontStyle86"/>
                <w:rFonts w:cs="Times New Roman"/>
                <w:b w:val="0"/>
                <w:bCs w:val="0"/>
                <w:smallCaps w:val="0"/>
              </w:rPr>
              <w:t xml:space="preserve">stalowych </w:t>
            </w:r>
            <w:r w:rsidRPr="00DF5DF0">
              <w:rPr>
                <w:rStyle w:val="FontStyle86"/>
                <w:rFonts w:cs="Times New Roman"/>
                <w:b w:val="0"/>
                <w:bCs w:val="0"/>
                <w:smallCaps w:val="0"/>
              </w:rPr>
              <w:t xml:space="preserve">przed </w:t>
            </w:r>
            <w:r w:rsidR="004A4EF7" w:rsidRPr="00DF5DF0">
              <w:rPr>
                <w:rStyle w:val="FontStyle86"/>
                <w:rFonts w:cs="Times New Roman"/>
                <w:b w:val="0"/>
                <w:bCs w:val="0"/>
                <w:smallCaps w:val="0"/>
              </w:rPr>
              <w:t>zmontowaniem</w:t>
            </w:r>
            <w:r w:rsidR="00BA6882">
              <w:rPr>
                <w:rStyle w:val="FontStyle86"/>
                <w:rFonts w:cs="Times New Roman"/>
                <w:b w:val="0"/>
                <w:bCs w:val="0"/>
                <w:smallCaps w:val="0"/>
              </w:rPr>
              <w:t xml:space="preserve"> należy sprawdzić </w:t>
            </w:r>
            <w:r w:rsidRPr="00DF5DF0">
              <w:rPr>
                <w:rStyle w:val="FontStyle86"/>
                <w:rFonts w:cs="Times New Roman"/>
                <w:b w:val="0"/>
                <w:bCs w:val="0"/>
                <w:smallCaps w:val="0"/>
              </w:rPr>
              <w:t>jego zgodność wyko</w:t>
            </w:r>
            <w:r w:rsidR="00BA6882">
              <w:rPr>
                <w:rStyle w:val="FontStyle86"/>
                <w:rFonts w:cs="Times New Roman"/>
                <w:b w:val="0"/>
                <w:bCs w:val="0"/>
                <w:smallCaps w:val="0"/>
              </w:rPr>
              <w:t>nania z dokumentacją projektową</w:t>
            </w:r>
            <w:r w:rsidRPr="00DF5DF0">
              <w:rPr>
                <w:rStyle w:val="FontStyle86"/>
                <w:rFonts w:cs="Times New Roman"/>
                <w:b w:val="0"/>
                <w:bCs w:val="0"/>
                <w:smallCaps w:val="0"/>
              </w:rPr>
              <w:t>,</w:t>
            </w:r>
            <w:r w:rsidR="00BA6882">
              <w:rPr>
                <w:rStyle w:val="FontStyle86"/>
                <w:rFonts w:cs="Times New Roman"/>
                <w:b w:val="0"/>
                <w:bCs w:val="0"/>
                <w:smallCaps w:val="0"/>
              </w:rPr>
              <w:t xml:space="preserve"> </w:t>
            </w:r>
            <w:r w:rsidR="00863767">
              <w:rPr>
                <w:rStyle w:val="FontStyle86"/>
                <w:rFonts w:cs="Times New Roman"/>
                <w:b w:val="0"/>
                <w:bCs w:val="0"/>
                <w:smallCaps w:val="0"/>
              </w:rPr>
              <w:t>wymiary gotowego elementu</w:t>
            </w:r>
            <w:r w:rsidRPr="00DF5DF0">
              <w:rPr>
                <w:rStyle w:val="FontStyle86"/>
                <w:rFonts w:cs="Times New Roman"/>
                <w:b w:val="0"/>
                <w:bCs w:val="0"/>
                <w:smallCaps w:val="0"/>
              </w:rPr>
              <w:t>, dopuszczalne odchyłki w wymiarach i kątach oraz prz</w:t>
            </w:r>
            <w:r w:rsidR="00863767">
              <w:rPr>
                <w:rStyle w:val="FontStyle86"/>
                <w:rFonts w:cs="Times New Roman"/>
                <w:b w:val="0"/>
                <w:bCs w:val="0"/>
                <w:smallCaps w:val="0"/>
              </w:rPr>
              <w:t>ygotowanie brzegów do spawania.</w:t>
            </w:r>
          </w:p>
          <w:p w14:paraId="51136C8D" w14:textId="320A42D4" w:rsidR="008C1BCA" w:rsidRPr="00AE6091" w:rsidRDefault="00C3123B" w:rsidP="00AE6091">
            <w:pPr>
              <w:rPr>
                <w:rStyle w:val="FontStyle86"/>
                <w:rFonts w:eastAsia="HiddenHorzOCR" w:cs="HiddenHorzOCR"/>
                <w:b w:val="0"/>
                <w:bCs w:val="0"/>
                <w:smallCaps w:val="0"/>
                <w:szCs w:val="22"/>
                <w:lang w:eastAsia="pl-PL"/>
              </w:rPr>
            </w:pPr>
            <w:r w:rsidRPr="00DF5DF0">
              <w:rPr>
                <w:rStyle w:val="FontStyle86"/>
                <w:rFonts w:cs="Times New Roman"/>
                <w:b w:val="0"/>
                <w:bCs w:val="0"/>
                <w:smallCaps w:val="0"/>
              </w:rPr>
              <w:t xml:space="preserve">Odbiór elementów po ich montażu obejmuje sprawdzenie sposobu wykończenia powierzchni oraz jakości wykonanych </w:t>
            </w:r>
            <w:r w:rsidR="004A4EF7" w:rsidRPr="00DF5DF0">
              <w:rPr>
                <w:rStyle w:val="FontStyle86"/>
                <w:rFonts w:cs="Times New Roman"/>
                <w:b w:val="0"/>
                <w:bCs w:val="0"/>
                <w:smallCaps w:val="0"/>
              </w:rPr>
              <w:t>połączeń</w:t>
            </w:r>
            <w:r w:rsidRPr="00DF5DF0">
              <w:rPr>
                <w:rStyle w:val="FontStyle86"/>
                <w:rFonts w:cs="Times New Roman"/>
                <w:b w:val="0"/>
                <w:bCs w:val="0"/>
                <w:smallCaps w:val="0"/>
              </w:rPr>
              <w:t xml:space="preserve"> . </w:t>
            </w:r>
            <w:r w:rsidRPr="00DF5DF0">
              <w:rPr>
                <w:lang w:eastAsia="pl-PL"/>
              </w:rPr>
              <w:t xml:space="preserve">Spoiny powinny być  </w:t>
            </w:r>
            <w:r w:rsidRPr="00DF5DF0">
              <w:rPr>
                <w:rFonts w:eastAsia="HiddenHorzOCR" w:cs="HiddenHorzOCR"/>
                <w:lang w:eastAsia="pl-PL"/>
              </w:rPr>
              <w:t xml:space="preserve">nałożone </w:t>
            </w:r>
            <w:r w:rsidRPr="00DF5DF0">
              <w:rPr>
                <w:lang w:eastAsia="pl-PL"/>
              </w:rPr>
              <w:t xml:space="preserve">równomiernie, bez kraterów, </w:t>
            </w:r>
            <w:r w:rsidRPr="00DF5DF0">
              <w:rPr>
                <w:rFonts w:eastAsia="HiddenHorzOCR" w:cs="HiddenHorzOCR"/>
                <w:lang w:eastAsia="pl-PL"/>
              </w:rPr>
              <w:t xml:space="preserve">pęcherzy </w:t>
            </w:r>
            <w:r w:rsidRPr="00DF5DF0">
              <w:rPr>
                <w:lang w:eastAsia="pl-PL"/>
              </w:rPr>
              <w:t xml:space="preserve">i </w:t>
            </w:r>
            <w:proofErr w:type="spellStart"/>
            <w:r w:rsidRPr="00DF5DF0">
              <w:rPr>
                <w:lang w:eastAsia="pl-PL"/>
              </w:rPr>
              <w:t>wtopień</w:t>
            </w:r>
            <w:proofErr w:type="spellEnd"/>
            <w:r w:rsidRPr="00DF5DF0">
              <w:rPr>
                <w:lang w:eastAsia="pl-PL"/>
              </w:rPr>
              <w:t xml:space="preserve"> obcych </w:t>
            </w:r>
            <w:r w:rsidR="00A868AE">
              <w:rPr>
                <w:rFonts w:eastAsia="HiddenHorzOCR" w:cs="HiddenHorzOCR"/>
                <w:lang w:eastAsia="pl-PL"/>
              </w:rPr>
              <w:t>materiałów</w:t>
            </w:r>
            <w:r w:rsidRPr="00DF5DF0">
              <w:rPr>
                <w:rFonts w:eastAsia="HiddenHorzOCR" w:cs="HiddenHorzOCR"/>
                <w:lang w:eastAsia="pl-PL"/>
              </w:rPr>
              <w:t>.</w:t>
            </w:r>
          </w:p>
          <w:p w14:paraId="58F5B439" w14:textId="1D9581FF" w:rsidR="00A7110A" w:rsidRPr="00BF0CF4" w:rsidRDefault="003E51EB" w:rsidP="004C1D5B">
            <w:pPr>
              <w:pStyle w:val="Nagwek2"/>
              <w:numPr>
                <w:ilvl w:val="1"/>
                <w:numId w:val="10"/>
              </w:numPr>
            </w:pPr>
            <w:r w:rsidRPr="00AE6091">
              <w:rPr>
                <w:rStyle w:val="FontStyle86"/>
                <w:rFonts w:cs="Times New Roman"/>
                <w:b/>
                <w:bCs/>
                <w:smallCaps w:val="0"/>
                <w:szCs w:val="28"/>
              </w:rPr>
              <w:t>Zabezpieczenia</w:t>
            </w:r>
            <w:r w:rsidR="00B42241" w:rsidRPr="00AE6091">
              <w:rPr>
                <w:rStyle w:val="FontStyle86"/>
                <w:rFonts w:cs="Times New Roman"/>
                <w:b/>
                <w:bCs/>
                <w:smallCaps w:val="0"/>
                <w:szCs w:val="28"/>
              </w:rPr>
              <w:t xml:space="preserve"> powierzchniowe</w:t>
            </w:r>
          </w:p>
          <w:p w14:paraId="650FD2E2" w14:textId="2F2AC799" w:rsidR="00A7110A" w:rsidRPr="00BF0CF4" w:rsidRDefault="00A7110A" w:rsidP="00954B4B">
            <w:pPr>
              <w:pStyle w:val="Nagwek3"/>
            </w:pPr>
            <w:r w:rsidRPr="00BF0CF4">
              <w:t>Odbiór powinien być przeprowadzony w następujących fazach robót:</w:t>
            </w:r>
          </w:p>
          <w:p w14:paraId="2B1A22B0" w14:textId="3E676B89" w:rsidR="00A7110A" w:rsidRPr="00BF0CF4" w:rsidRDefault="003604B5" w:rsidP="004C1D5B">
            <w:pPr>
              <w:pStyle w:val="Akapitzlist"/>
              <w:numPr>
                <w:ilvl w:val="0"/>
                <w:numId w:val="15"/>
              </w:numPr>
              <w:spacing w:after="0"/>
            </w:pPr>
            <w:r>
              <w:t>p</w:t>
            </w:r>
            <w:r w:rsidR="00A7110A" w:rsidRPr="00BF0CF4">
              <w:t>o dostarczeniu materiałów i wyrobów w miejsce realizacji prac</w:t>
            </w:r>
            <w:r>
              <w:t>,</w:t>
            </w:r>
          </w:p>
          <w:p w14:paraId="24B173B6" w14:textId="58620EAE" w:rsidR="00A7110A" w:rsidRPr="00BF0CF4" w:rsidRDefault="003604B5" w:rsidP="004C1D5B">
            <w:pPr>
              <w:pStyle w:val="Akapitzlist"/>
              <w:numPr>
                <w:ilvl w:val="0"/>
                <w:numId w:val="15"/>
              </w:numPr>
              <w:spacing w:after="0"/>
            </w:pPr>
            <w:r>
              <w:t>p</w:t>
            </w:r>
            <w:r w:rsidR="00A7110A" w:rsidRPr="00BF0CF4">
              <w:t>o przygotowaniu podłoża  pod wykonanie zabezpieczenia</w:t>
            </w:r>
            <w:r>
              <w:t>,</w:t>
            </w:r>
          </w:p>
          <w:p w14:paraId="061B75EC" w14:textId="36FE9E91" w:rsidR="00A7110A" w:rsidRPr="00BF0CF4" w:rsidRDefault="003604B5" w:rsidP="004C1D5B">
            <w:pPr>
              <w:pStyle w:val="Akapitzlist"/>
              <w:numPr>
                <w:ilvl w:val="0"/>
                <w:numId w:val="15"/>
              </w:numPr>
              <w:spacing w:after="0"/>
            </w:pPr>
            <w:r>
              <w:t>p</w:t>
            </w:r>
            <w:r w:rsidR="00A7110A" w:rsidRPr="00BF0CF4">
              <w:t>o nałożeniu każdej warstwy preparatu</w:t>
            </w:r>
            <w:r>
              <w:t>.</w:t>
            </w:r>
          </w:p>
          <w:p w14:paraId="66877FB3" w14:textId="03DA7D1F" w:rsidR="00A7110A" w:rsidRPr="00BF0CF4" w:rsidRDefault="00A7110A" w:rsidP="00954B4B">
            <w:pPr>
              <w:pStyle w:val="Nagwek3"/>
            </w:pPr>
            <w:r w:rsidRPr="00BF0CF4">
              <w:lastRenderedPageBreak/>
              <w:t>Odbiór przeprowadzany po przygotowaniu podłoża pod wykonanie zabezpieczenia  obejmuje sprawdzenie:</w:t>
            </w:r>
          </w:p>
          <w:p w14:paraId="773AF33B" w14:textId="5176B1E8" w:rsidR="00A7110A" w:rsidRPr="00BF0CF4" w:rsidRDefault="003604B5" w:rsidP="004C1D5B">
            <w:pPr>
              <w:pStyle w:val="Akapitzlist"/>
              <w:numPr>
                <w:ilvl w:val="0"/>
                <w:numId w:val="15"/>
              </w:numPr>
              <w:autoSpaceDE w:val="0"/>
              <w:autoSpaceDN w:val="0"/>
              <w:adjustRightInd w:val="0"/>
              <w:spacing w:after="0"/>
            </w:pPr>
            <w:r>
              <w:t xml:space="preserve">stopnia </w:t>
            </w:r>
            <w:r w:rsidR="00A7110A" w:rsidRPr="00BF0CF4">
              <w:t>przygotowania spoin, ostrych krawędzi i innych obszarów z wadami powierzchni według normy PN-EN ISO 8501-3,</w:t>
            </w:r>
          </w:p>
          <w:p w14:paraId="2B920C48" w14:textId="0217E7F0" w:rsidR="00A7110A" w:rsidRPr="00DF5DF0"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hAnsi="Arial Narrow"/>
                <w:sz w:val="20"/>
                <w:szCs w:val="20"/>
              </w:rPr>
              <w:t>s</w:t>
            </w:r>
            <w:r w:rsidR="003604B5">
              <w:rPr>
                <w:rFonts w:ascii="Arial Narrow" w:hAnsi="Arial Narrow"/>
                <w:sz w:val="20"/>
                <w:szCs w:val="20"/>
              </w:rPr>
              <w:t xml:space="preserve">topnia </w:t>
            </w:r>
            <w:r w:rsidRPr="00DF5DF0">
              <w:rPr>
                <w:rFonts w:ascii="Arial Narrow" w:hAnsi="Arial Narrow"/>
                <w:sz w:val="20"/>
                <w:szCs w:val="20"/>
              </w:rPr>
              <w:t>przygotowan</w:t>
            </w:r>
            <w:r w:rsidR="003604B5">
              <w:rPr>
                <w:rFonts w:ascii="Arial Narrow" w:hAnsi="Arial Narrow"/>
                <w:sz w:val="20"/>
                <w:szCs w:val="20"/>
              </w:rPr>
              <w:t>ia powierzchni wg normy PN-EN</w:t>
            </w:r>
            <w:r w:rsidRPr="00DF5DF0">
              <w:rPr>
                <w:rFonts w:ascii="Arial Narrow" w:hAnsi="Arial Narrow"/>
                <w:sz w:val="20"/>
                <w:szCs w:val="20"/>
              </w:rPr>
              <w:t xml:space="preserve"> ISO 8501-1 lub PN-EN ISO 8501-2,</w:t>
            </w:r>
          </w:p>
          <w:p w14:paraId="1CEDE4B9" w14:textId="77777777" w:rsidR="00A7110A" w:rsidRPr="00DF5DF0"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hAnsi="Arial Narrow"/>
                <w:sz w:val="20"/>
                <w:szCs w:val="20"/>
              </w:rPr>
              <w:t xml:space="preserve"> ocenę pozostałości kurzu na powie</w:t>
            </w:r>
            <w:r w:rsidR="00FC17C3" w:rsidRPr="00DF5DF0">
              <w:rPr>
                <w:rFonts w:ascii="Arial Narrow" w:hAnsi="Arial Narrow"/>
                <w:sz w:val="20"/>
                <w:szCs w:val="20"/>
              </w:rPr>
              <w:t>rzchni wg normy PN-EN ISO 8502-</w:t>
            </w:r>
            <w:r w:rsidRPr="00DF5DF0">
              <w:rPr>
                <w:rFonts w:ascii="Arial Narrow" w:hAnsi="Arial Narrow"/>
                <w:sz w:val="20"/>
                <w:szCs w:val="20"/>
              </w:rPr>
              <w:t>3,</w:t>
            </w:r>
          </w:p>
          <w:p w14:paraId="6D6C5A61" w14:textId="77777777" w:rsidR="00A7110A" w:rsidRPr="00DF5DF0"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hAnsi="Arial Narrow"/>
                <w:sz w:val="20"/>
                <w:szCs w:val="20"/>
              </w:rPr>
              <w:t>ocenę wybranymi metodami podanymi w normie PN-EN ISO 8502 ilości soli rozpuszczalnych w wodzie pozostających na powierzchni,</w:t>
            </w:r>
          </w:p>
          <w:p w14:paraId="70D43EE2" w14:textId="4D0916C7" w:rsidR="00A7110A" w:rsidRPr="00DF5DF0"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hAnsi="Arial Narrow"/>
                <w:sz w:val="20"/>
                <w:szCs w:val="20"/>
              </w:rPr>
              <w:t xml:space="preserve">ocenę zanieczyszczeń tłuszczowych metodą kropli wody lub inną (w zależności od rodzaju </w:t>
            </w:r>
            <w:r w:rsidR="003604B5">
              <w:rPr>
                <w:rFonts w:ascii="Arial Narrow" w:hAnsi="Arial Narrow"/>
                <w:sz w:val="20"/>
                <w:szCs w:val="20"/>
              </w:rPr>
              <w:t>tłuszczów),</w:t>
            </w:r>
          </w:p>
          <w:p w14:paraId="7B528C82" w14:textId="320C05CC" w:rsidR="00AB3B7B" w:rsidRPr="003604B5"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hAnsi="Arial Narrow"/>
                <w:sz w:val="20"/>
                <w:szCs w:val="20"/>
              </w:rPr>
              <w:t>suchości podłoża</w:t>
            </w:r>
            <w:r w:rsidR="003604B5">
              <w:rPr>
                <w:rFonts w:ascii="Arial Narrow" w:hAnsi="Arial Narrow"/>
                <w:sz w:val="20"/>
                <w:szCs w:val="20"/>
              </w:rPr>
              <w:t>.</w:t>
            </w:r>
          </w:p>
          <w:p w14:paraId="28E55FE6" w14:textId="5F66123B" w:rsidR="00A7110A" w:rsidRPr="00DF5DF0" w:rsidRDefault="00A7110A" w:rsidP="00954B4B">
            <w:pPr>
              <w:pStyle w:val="Nagwek3"/>
            </w:pPr>
            <w:r w:rsidRPr="00DF5DF0">
              <w:t>Odbiór przeprowadzany po wykonaniu każdej warstwy zabezpieczenia obejmuje:</w:t>
            </w:r>
          </w:p>
          <w:p w14:paraId="029CBA06" w14:textId="357C9F42" w:rsidR="00A7110A" w:rsidRPr="00DF5DF0" w:rsidRDefault="00A7110A" w:rsidP="004C1D5B">
            <w:pPr>
              <w:pStyle w:val="NormalnyWeb"/>
              <w:numPr>
                <w:ilvl w:val="0"/>
                <w:numId w:val="15"/>
              </w:numPr>
              <w:shd w:val="clear" w:color="auto" w:fill="FFFFFF"/>
              <w:spacing w:before="0" w:beforeAutospacing="0" w:after="0" w:afterAutospacing="0"/>
              <w:rPr>
                <w:rFonts w:ascii="Helvetica" w:hAnsi="Helvetica"/>
                <w:sz w:val="18"/>
                <w:szCs w:val="18"/>
              </w:rPr>
            </w:pPr>
            <w:r w:rsidRPr="00DF5DF0">
              <w:rPr>
                <w:rFonts w:ascii="Arial Narrow" w:eastAsia="Univers-PL" w:hAnsi="Arial Narrow" w:cs="Univers-PL"/>
                <w:sz w:val="20"/>
                <w:szCs w:val="20"/>
              </w:rPr>
              <w:t xml:space="preserve">sprawdzenie </w:t>
            </w:r>
            <w:r w:rsidRPr="00DF5DF0">
              <w:rPr>
                <w:rFonts w:ascii="Arial Narrow" w:hAnsi="Arial Narrow"/>
                <w:sz w:val="20"/>
                <w:szCs w:val="20"/>
              </w:rPr>
              <w:t>stanu czystości powłoki przed nani</w:t>
            </w:r>
            <w:r w:rsidR="000A292B">
              <w:rPr>
                <w:rFonts w:ascii="Arial Narrow" w:hAnsi="Arial Narrow"/>
                <w:sz w:val="20"/>
                <w:szCs w:val="20"/>
              </w:rPr>
              <w:t>esieniem</w:t>
            </w:r>
            <w:r w:rsidR="00FD43A4" w:rsidRPr="00DF5DF0">
              <w:rPr>
                <w:rFonts w:ascii="Arial Narrow" w:hAnsi="Arial Narrow"/>
                <w:sz w:val="20"/>
                <w:szCs w:val="20"/>
              </w:rPr>
              <w:t xml:space="preserve"> kolejnej warstwy (</w:t>
            </w:r>
            <w:r w:rsidR="003604B5">
              <w:rPr>
                <w:rFonts w:ascii="Arial Narrow" w:hAnsi="Arial Narrow"/>
                <w:sz w:val="20"/>
                <w:szCs w:val="20"/>
              </w:rPr>
              <w:t xml:space="preserve">w przypadku systemu </w:t>
            </w:r>
            <w:r w:rsidRPr="00DF5DF0">
              <w:rPr>
                <w:rFonts w:ascii="Arial Narrow" w:hAnsi="Arial Narrow"/>
                <w:sz w:val="20"/>
                <w:szCs w:val="20"/>
              </w:rPr>
              <w:t>wielowarstwowego)</w:t>
            </w:r>
            <w:r w:rsidR="00AD670D">
              <w:rPr>
                <w:rFonts w:ascii="Helvetica" w:hAnsi="Helvetica"/>
                <w:sz w:val="18"/>
                <w:szCs w:val="18"/>
              </w:rPr>
              <w:t>,</w:t>
            </w:r>
          </w:p>
          <w:p w14:paraId="519925E3" w14:textId="320C6A65" w:rsidR="00A7110A" w:rsidRPr="00DF5DF0" w:rsidRDefault="00A7110A" w:rsidP="004C1D5B">
            <w:pPr>
              <w:pStyle w:val="NormalnyWeb"/>
              <w:numPr>
                <w:ilvl w:val="0"/>
                <w:numId w:val="15"/>
              </w:numPr>
              <w:shd w:val="clear" w:color="auto" w:fill="FFFFFF"/>
              <w:spacing w:before="0" w:beforeAutospacing="0" w:after="0" w:afterAutospacing="0"/>
              <w:rPr>
                <w:rFonts w:ascii="Helvetica" w:hAnsi="Helvetica"/>
                <w:sz w:val="18"/>
                <w:szCs w:val="18"/>
              </w:rPr>
            </w:pPr>
            <w:r w:rsidRPr="00DF5DF0">
              <w:rPr>
                <w:rFonts w:ascii="Arial Narrow" w:eastAsia="Univers-PL" w:hAnsi="Arial Narrow" w:cs="Univers-PL"/>
                <w:sz w:val="20"/>
                <w:szCs w:val="20"/>
              </w:rPr>
              <w:t>sprawdzenie dokładności aplikacji</w:t>
            </w:r>
            <w:r w:rsidR="00AD670D">
              <w:rPr>
                <w:rFonts w:ascii="Arial Narrow" w:eastAsia="Univers-PL" w:hAnsi="Arial Narrow" w:cs="Univers-PL"/>
                <w:sz w:val="20"/>
                <w:szCs w:val="20"/>
              </w:rPr>
              <w:t>,</w:t>
            </w:r>
          </w:p>
          <w:p w14:paraId="7B4F47A9" w14:textId="77777777" w:rsidR="00A7110A" w:rsidRPr="00DF5DF0" w:rsidRDefault="00A7110A" w:rsidP="004C1D5B">
            <w:pPr>
              <w:pStyle w:val="NormalnyWeb"/>
              <w:numPr>
                <w:ilvl w:val="0"/>
                <w:numId w:val="15"/>
              </w:numPr>
              <w:shd w:val="clear" w:color="auto" w:fill="FFFFFF"/>
              <w:spacing w:before="0" w:beforeAutospacing="0" w:after="0" w:afterAutospacing="0"/>
              <w:rPr>
                <w:rFonts w:ascii="Helvetica" w:hAnsi="Helvetica"/>
                <w:sz w:val="18"/>
                <w:szCs w:val="18"/>
              </w:rPr>
            </w:pPr>
            <w:r w:rsidRPr="00DF5DF0">
              <w:rPr>
                <w:rFonts w:ascii="Arial Narrow" w:eastAsia="Univers-PL" w:hAnsi="Arial Narrow" w:cs="Univers-PL"/>
                <w:sz w:val="20"/>
                <w:szCs w:val="20"/>
              </w:rPr>
              <w:t>gładkość powierzchni</w:t>
            </w:r>
            <w:r w:rsidR="00AD670D">
              <w:rPr>
                <w:rFonts w:ascii="Arial Narrow" w:eastAsia="Univers-PL" w:hAnsi="Arial Narrow" w:cs="Univers-PL"/>
                <w:sz w:val="20"/>
                <w:szCs w:val="20"/>
              </w:rPr>
              <w:t>,</w:t>
            </w:r>
          </w:p>
          <w:p w14:paraId="2B7D1934" w14:textId="77777777" w:rsidR="00A7110A" w:rsidRPr="00DF5DF0" w:rsidRDefault="00A7110A" w:rsidP="004C1D5B">
            <w:pPr>
              <w:pStyle w:val="NormalnyWeb"/>
              <w:numPr>
                <w:ilvl w:val="0"/>
                <w:numId w:val="15"/>
              </w:numPr>
              <w:shd w:val="clear" w:color="auto" w:fill="FFFFFF"/>
              <w:spacing w:before="0" w:beforeAutospacing="0" w:after="0" w:afterAutospacing="0"/>
              <w:rPr>
                <w:rFonts w:ascii="Helvetica" w:hAnsi="Helvetica"/>
                <w:sz w:val="18"/>
                <w:szCs w:val="18"/>
              </w:rPr>
            </w:pPr>
            <w:r w:rsidRPr="00DF5DF0">
              <w:rPr>
                <w:rFonts w:ascii="Arial Narrow" w:eastAsia="Univers-PL" w:hAnsi="Arial Narrow" w:cs="Univers-PL"/>
                <w:sz w:val="20"/>
                <w:szCs w:val="20"/>
              </w:rPr>
              <w:t xml:space="preserve">pomiar grubości warstw wg </w:t>
            </w:r>
            <w:r w:rsidRPr="00DF5DF0">
              <w:rPr>
                <w:rFonts w:ascii="Arial Narrow" w:hAnsi="Arial Narrow"/>
                <w:sz w:val="20"/>
                <w:szCs w:val="20"/>
              </w:rPr>
              <w:t>PN-EN ISO 2808</w:t>
            </w:r>
            <w:r w:rsidR="00AD670D">
              <w:rPr>
                <w:rFonts w:ascii="Arial Narrow" w:hAnsi="Arial Narrow"/>
                <w:sz w:val="20"/>
                <w:szCs w:val="20"/>
              </w:rPr>
              <w:t>,</w:t>
            </w:r>
          </w:p>
          <w:p w14:paraId="28049FBF" w14:textId="16B507BF" w:rsidR="006C6353" w:rsidRPr="003604B5" w:rsidRDefault="00A7110A" w:rsidP="004C1D5B">
            <w:pPr>
              <w:pStyle w:val="NormalnyWeb"/>
              <w:numPr>
                <w:ilvl w:val="0"/>
                <w:numId w:val="15"/>
              </w:numPr>
              <w:shd w:val="clear" w:color="auto" w:fill="FFFFFF"/>
              <w:spacing w:before="0" w:beforeAutospacing="0" w:after="0" w:afterAutospacing="0"/>
              <w:rPr>
                <w:rFonts w:ascii="Arial Narrow" w:hAnsi="Arial Narrow"/>
                <w:sz w:val="20"/>
                <w:szCs w:val="20"/>
              </w:rPr>
            </w:pPr>
            <w:r w:rsidRPr="00DF5DF0">
              <w:rPr>
                <w:rFonts w:ascii="Arial Narrow" w:eastAsia="Univers-PL" w:hAnsi="Arial Narrow" w:cs="Univers-PL"/>
                <w:sz w:val="20"/>
                <w:szCs w:val="20"/>
              </w:rPr>
              <w:t xml:space="preserve">pomiar przyczepności  powłoki </w:t>
            </w:r>
            <w:r w:rsidRPr="00DF5DF0">
              <w:rPr>
                <w:rFonts w:ascii="Arial Narrow" w:hAnsi="Arial Narrow"/>
                <w:sz w:val="20"/>
                <w:szCs w:val="20"/>
              </w:rPr>
              <w:t>wg PN-EN ISO 4624</w:t>
            </w:r>
            <w:r w:rsidR="00AD670D">
              <w:rPr>
                <w:rFonts w:ascii="Arial Narrow" w:hAnsi="Arial Narrow"/>
                <w:sz w:val="20"/>
                <w:szCs w:val="20"/>
              </w:rPr>
              <w:t>.</w:t>
            </w:r>
          </w:p>
          <w:p w14:paraId="167F55FD" w14:textId="232C6208" w:rsidR="00DB2880" w:rsidRPr="001D4BF8" w:rsidRDefault="00A7110A" w:rsidP="00954B4B">
            <w:pPr>
              <w:pStyle w:val="Nagwek3"/>
            </w:pPr>
            <w:r w:rsidRPr="00BF0CF4">
              <w:t>Odbiór końcowy oparty jest na wynikach odbiorów</w:t>
            </w:r>
            <w:r w:rsidR="00FD43A4" w:rsidRPr="00BF0CF4">
              <w:t xml:space="preserve"> cząstkowych (</w:t>
            </w:r>
            <w:r w:rsidR="000A292B">
              <w:t>międzyfazowych)</w:t>
            </w:r>
          </w:p>
          <w:p w14:paraId="2D16466A" w14:textId="7A78EF52" w:rsidR="00B563CC" w:rsidRDefault="00576906" w:rsidP="00B563CC">
            <w:pPr>
              <w:pStyle w:val="Nagwek3"/>
              <w:rPr>
                <w:lang w:eastAsia="pl-PL"/>
              </w:rPr>
            </w:pPr>
            <w:r w:rsidRPr="00576906">
              <w:rPr>
                <w:lang w:eastAsia="pl-PL"/>
              </w:rPr>
              <w:t>Szczegółowe wymagania dotyczące odbioru prac anty</w:t>
            </w:r>
            <w:r w:rsidR="00107BBB">
              <w:rPr>
                <w:lang w:eastAsia="pl-PL"/>
              </w:rPr>
              <w:t>korozyjnych zawarte zostały w „</w:t>
            </w:r>
            <w:r w:rsidRPr="00576906">
              <w:rPr>
                <w:lang w:eastAsia="pl-PL"/>
              </w:rPr>
              <w:t>Wymaganiach technicznych wykonania i odbioru zabezpieczeń antykorozyjnych dla robót remontowych, modernizacyjnych oraz nowo planowanych przedsięwzięć inwestycyjnych”</w:t>
            </w:r>
          </w:p>
          <w:p w14:paraId="0C8213C7" w14:textId="77777777" w:rsidR="00B563CC" w:rsidRPr="00B563CC" w:rsidRDefault="00B563CC" w:rsidP="00B563CC">
            <w:pPr>
              <w:spacing w:after="0"/>
              <w:rPr>
                <w:lang w:eastAsia="pl-PL"/>
              </w:rPr>
            </w:pPr>
          </w:p>
          <w:p w14:paraId="4112B363" w14:textId="7B3F50BD" w:rsidR="00B45605" w:rsidRPr="00107BBB" w:rsidRDefault="00CF3D88" w:rsidP="00B563CC">
            <w:pPr>
              <w:pStyle w:val="Nagwek1"/>
              <w:numPr>
                <w:ilvl w:val="0"/>
                <w:numId w:val="10"/>
              </w:numPr>
              <w:spacing w:before="0" w:after="0"/>
              <w:rPr>
                <w:rStyle w:val="FontStyle86"/>
                <w:rFonts w:cs="Times New Roman"/>
                <w:b/>
                <w:bCs/>
                <w:smallCaps w:val="0"/>
                <w:szCs w:val="32"/>
              </w:rPr>
            </w:pPr>
            <w:bookmarkStart w:id="7" w:name="_Toc68764690"/>
            <w:r w:rsidRPr="00107BBB">
              <w:rPr>
                <w:rStyle w:val="FontStyle86"/>
                <w:rFonts w:cs="Times New Roman"/>
                <w:b/>
                <w:bCs/>
                <w:smallCaps w:val="0"/>
                <w:szCs w:val="32"/>
              </w:rPr>
              <w:t>WYMAGANIA DOTYCZĄCE DOKUMENTACJI</w:t>
            </w:r>
            <w:bookmarkEnd w:id="7"/>
          </w:p>
          <w:p w14:paraId="01690144" w14:textId="2EEF9FC2" w:rsidR="00157B03" w:rsidRPr="00BF0CF4" w:rsidRDefault="00C81B00" w:rsidP="004C1D5B">
            <w:pPr>
              <w:pStyle w:val="Nagwek2"/>
              <w:numPr>
                <w:ilvl w:val="1"/>
                <w:numId w:val="10"/>
              </w:numPr>
              <w:rPr>
                <w:rStyle w:val="FontStyle86"/>
                <w:b/>
                <w:smallCaps w:val="0"/>
              </w:rPr>
            </w:pPr>
            <w:r w:rsidRPr="00BF0CF4">
              <w:rPr>
                <w:rStyle w:val="FontStyle86"/>
                <w:b/>
                <w:smallCaps w:val="0"/>
              </w:rPr>
              <w:t>Ogólne wymagania dotyczące sporządzenia d</w:t>
            </w:r>
            <w:r w:rsidR="007C42E7" w:rsidRPr="00BF0CF4">
              <w:rPr>
                <w:rStyle w:val="FontStyle86"/>
                <w:b/>
                <w:smallCaps w:val="0"/>
              </w:rPr>
              <w:t>okumentacj</w:t>
            </w:r>
            <w:r w:rsidRPr="00BF0CF4">
              <w:rPr>
                <w:rStyle w:val="FontStyle86"/>
                <w:b/>
                <w:smallCaps w:val="0"/>
              </w:rPr>
              <w:t>i</w:t>
            </w:r>
            <w:r w:rsidR="007C42E7" w:rsidRPr="00BF0CF4">
              <w:rPr>
                <w:rStyle w:val="FontStyle86"/>
                <w:b/>
                <w:smallCaps w:val="0"/>
              </w:rPr>
              <w:t xml:space="preserve"> projektow</w:t>
            </w:r>
            <w:r w:rsidRPr="00BF0CF4">
              <w:rPr>
                <w:rStyle w:val="FontStyle86"/>
                <w:b/>
                <w:smallCaps w:val="0"/>
              </w:rPr>
              <w:t>ej</w:t>
            </w:r>
            <w:r w:rsidR="003604B5">
              <w:rPr>
                <w:rStyle w:val="FontStyle86"/>
                <w:b/>
                <w:smallCaps w:val="0"/>
              </w:rPr>
              <w:t xml:space="preserve"> </w:t>
            </w:r>
          </w:p>
          <w:p w14:paraId="34623079" w14:textId="77777777" w:rsidR="00725B63" w:rsidRPr="00BF0CF4" w:rsidRDefault="007C42E7" w:rsidP="00BB4F99">
            <w:pPr>
              <w:rPr>
                <w:rStyle w:val="FontStyle86"/>
                <w:b w:val="0"/>
                <w:smallCaps w:val="0"/>
              </w:rPr>
            </w:pPr>
            <w:r w:rsidRPr="00DF5DF0">
              <w:rPr>
                <w:rStyle w:val="FontStyle86"/>
                <w:rFonts w:cs="Times New Roman"/>
                <w:b w:val="0"/>
                <w:bCs w:val="0"/>
                <w:smallCaps w:val="0"/>
              </w:rPr>
              <w:t xml:space="preserve">Dokumentacja projektowa </w:t>
            </w:r>
            <w:r w:rsidR="00A436ED" w:rsidRPr="00DF5DF0">
              <w:rPr>
                <w:rStyle w:val="FontStyle86"/>
                <w:rFonts w:cs="Times New Roman"/>
                <w:b w:val="0"/>
                <w:bCs w:val="0"/>
                <w:smallCaps w:val="0"/>
              </w:rPr>
              <w:t xml:space="preserve">branży budowlanej </w:t>
            </w:r>
            <w:r w:rsidRPr="00DF5DF0">
              <w:rPr>
                <w:rStyle w:val="FontStyle86"/>
                <w:rFonts w:cs="Times New Roman"/>
                <w:b w:val="0"/>
                <w:bCs w:val="0"/>
                <w:smallCaps w:val="0"/>
              </w:rPr>
              <w:t xml:space="preserve">powinna być </w:t>
            </w:r>
            <w:r w:rsidR="00EF2879" w:rsidRPr="00DF5DF0">
              <w:rPr>
                <w:rStyle w:val="FontStyle86"/>
                <w:rFonts w:cs="Times New Roman"/>
                <w:b w:val="0"/>
                <w:bCs w:val="0"/>
                <w:smallCaps w:val="0"/>
              </w:rPr>
              <w:t>wykonana</w:t>
            </w:r>
            <w:r w:rsidRPr="00DF5DF0">
              <w:rPr>
                <w:rStyle w:val="FontStyle86"/>
                <w:rFonts w:cs="Times New Roman"/>
                <w:b w:val="0"/>
                <w:bCs w:val="0"/>
                <w:smallCaps w:val="0"/>
              </w:rPr>
              <w:t xml:space="preserve"> przez osob</w:t>
            </w:r>
            <w:r w:rsidR="0015207D" w:rsidRPr="00DF5DF0">
              <w:rPr>
                <w:rStyle w:val="FontStyle86"/>
                <w:rFonts w:cs="Times New Roman"/>
                <w:b w:val="0"/>
                <w:bCs w:val="0"/>
                <w:smallCaps w:val="0"/>
              </w:rPr>
              <w:t>y</w:t>
            </w:r>
            <w:r w:rsidRPr="00DF5DF0">
              <w:rPr>
                <w:rStyle w:val="FontStyle86"/>
                <w:rFonts w:cs="Times New Roman"/>
                <w:b w:val="0"/>
                <w:bCs w:val="0"/>
                <w:smallCaps w:val="0"/>
              </w:rPr>
              <w:t xml:space="preserve"> posiadając</w:t>
            </w:r>
            <w:r w:rsidR="0015207D" w:rsidRPr="00DF5DF0">
              <w:rPr>
                <w:rStyle w:val="FontStyle86"/>
                <w:rFonts w:cs="Times New Roman"/>
                <w:b w:val="0"/>
                <w:bCs w:val="0"/>
                <w:smallCaps w:val="0"/>
              </w:rPr>
              <w:t>e</w:t>
            </w:r>
            <w:r w:rsidRPr="00DF5DF0">
              <w:rPr>
                <w:rStyle w:val="FontStyle86"/>
                <w:rFonts w:cs="Times New Roman"/>
                <w:b w:val="0"/>
                <w:bCs w:val="0"/>
                <w:smallCaps w:val="0"/>
              </w:rPr>
              <w:t xml:space="preserve"> uprawnienia do projektowania bez ograniczeń w wymagan</w:t>
            </w:r>
            <w:r w:rsidR="0015207D" w:rsidRPr="00DF5DF0">
              <w:rPr>
                <w:rStyle w:val="FontStyle86"/>
                <w:rFonts w:cs="Times New Roman"/>
                <w:b w:val="0"/>
                <w:bCs w:val="0"/>
                <w:smallCaps w:val="0"/>
              </w:rPr>
              <w:t>ych</w:t>
            </w:r>
            <w:r w:rsidRPr="00DF5DF0">
              <w:rPr>
                <w:rStyle w:val="FontStyle86"/>
                <w:rFonts w:cs="Times New Roman"/>
                <w:b w:val="0"/>
                <w:bCs w:val="0"/>
                <w:smallCaps w:val="0"/>
              </w:rPr>
              <w:t xml:space="preserve"> specjalności</w:t>
            </w:r>
            <w:r w:rsidR="0015207D" w:rsidRPr="00DF5DF0">
              <w:rPr>
                <w:rStyle w:val="FontStyle86"/>
                <w:rFonts w:cs="Times New Roman"/>
                <w:b w:val="0"/>
                <w:bCs w:val="0"/>
                <w:smallCaps w:val="0"/>
              </w:rPr>
              <w:t>ach</w:t>
            </w:r>
            <w:r w:rsidR="00374EB4" w:rsidRPr="00DF5DF0">
              <w:rPr>
                <w:rStyle w:val="FontStyle86"/>
                <w:rFonts w:cs="Times New Roman"/>
                <w:b w:val="0"/>
                <w:bCs w:val="0"/>
                <w:smallCaps w:val="0"/>
              </w:rPr>
              <w:t>, zgodnie z obowiązującymi rozporządzeniami</w:t>
            </w:r>
            <w:r w:rsidR="008D39A5" w:rsidRPr="00DF5DF0">
              <w:rPr>
                <w:rStyle w:val="FontStyle86"/>
                <w:rFonts w:cs="Times New Roman"/>
                <w:b w:val="0"/>
                <w:bCs w:val="0"/>
                <w:smallCaps w:val="0"/>
              </w:rPr>
              <w:t>.</w:t>
            </w:r>
          </w:p>
          <w:p w14:paraId="35EA5039" w14:textId="47BE0EEF" w:rsidR="00E443BB" w:rsidRPr="00DF5DF0" w:rsidRDefault="00E443BB" w:rsidP="00BB4F99">
            <w:pPr>
              <w:rPr>
                <w:rStyle w:val="FontStyle86"/>
                <w:rFonts w:cs="Times New Roman"/>
                <w:b w:val="0"/>
                <w:bCs w:val="0"/>
                <w:smallCaps w:val="0"/>
              </w:rPr>
            </w:pPr>
            <w:r w:rsidRPr="00DF5DF0">
              <w:rPr>
                <w:rStyle w:val="FontStyle86"/>
                <w:rFonts w:cs="Times New Roman"/>
                <w:b w:val="0"/>
                <w:bCs w:val="0"/>
                <w:smallCaps w:val="0"/>
              </w:rPr>
              <w:t>Szczegółowy zakres o</w:t>
            </w:r>
            <w:r w:rsidR="003604B5">
              <w:rPr>
                <w:rStyle w:val="FontStyle86"/>
                <w:rFonts w:cs="Times New Roman"/>
                <w:b w:val="0"/>
                <w:bCs w:val="0"/>
                <w:smallCaps w:val="0"/>
              </w:rPr>
              <w:t xml:space="preserve">pracowania </w:t>
            </w:r>
            <w:r w:rsidRPr="00DF5DF0">
              <w:rPr>
                <w:rStyle w:val="FontStyle86"/>
                <w:rFonts w:cs="Times New Roman"/>
                <w:b w:val="0"/>
                <w:bCs w:val="0"/>
                <w:smallCaps w:val="0"/>
              </w:rPr>
              <w:t>dokumentacji projektowej o</w:t>
            </w:r>
            <w:r w:rsidR="00CA73EF">
              <w:rPr>
                <w:rStyle w:val="FontStyle86"/>
                <w:rFonts w:cs="Times New Roman"/>
                <w:b w:val="0"/>
                <w:bCs w:val="0"/>
                <w:smallCaps w:val="0"/>
              </w:rPr>
              <w:t xml:space="preserve">kreśla Specyfikacja Techniczna </w:t>
            </w:r>
            <w:r w:rsidRPr="00DF5DF0">
              <w:rPr>
                <w:rStyle w:val="FontStyle86"/>
                <w:rFonts w:cs="Times New Roman"/>
                <w:b w:val="0"/>
                <w:bCs w:val="0"/>
                <w:smallCaps w:val="0"/>
              </w:rPr>
              <w:t>załączona do postępowania zakupoweg</w:t>
            </w:r>
            <w:r w:rsidR="00201773" w:rsidRPr="00DF5DF0">
              <w:rPr>
                <w:rStyle w:val="FontStyle86"/>
                <w:rFonts w:cs="Times New Roman"/>
                <w:b w:val="0"/>
                <w:bCs w:val="0"/>
                <w:smallCaps w:val="0"/>
              </w:rPr>
              <w:t>o.</w:t>
            </w:r>
          </w:p>
          <w:p w14:paraId="222DD065" w14:textId="41384CF7" w:rsidR="005D1BC1" w:rsidRPr="00DF5DF0" w:rsidRDefault="00201773" w:rsidP="00BB4F99">
            <w:pPr>
              <w:rPr>
                <w:rStyle w:val="FontStyle86"/>
                <w:rFonts w:cs="Times New Roman"/>
                <w:b w:val="0"/>
                <w:bCs w:val="0"/>
                <w:smallCaps w:val="0"/>
              </w:rPr>
            </w:pPr>
            <w:r w:rsidRPr="00DF5DF0">
              <w:rPr>
                <w:rStyle w:val="FontStyle86"/>
                <w:rFonts w:cs="Times New Roman"/>
                <w:b w:val="0"/>
                <w:bCs w:val="0"/>
                <w:smallCaps w:val="0"/>
              </w:rPr>
              <w:t xml:space="preserve">W przypadku rurociągów </w:t>
            </w:r>
            <w:r w:rsidR="004A4EF7" w:rsidRPr="00DF5DF0">
              <w:rPr>
                <w:rStyle w:val="FontStyle86"/>
                <w:rFonts w:cs="Times New Roman"/>
                <w:b w:val="0"/>
                <w:bCs w:val="0"/>
                <w:smallCaps w:val="0"/>
              </w:rPr>
              <w:t>podlegających</w:t>
            </w:r>
            <w:r w:rsidR="00DA4701">
              <w:rPr>
                <w:rStyle w:val="FontStyle86"/>
                <w:rFonts w:cs="Times New Roman"/>
                <w:b w:val="0"/>
                <w:bCs w:val="0"/>
                <w:smallCaps w:val="0"/>
              </w:rPr>
              <w:t xml:space="preserve"> pod UDT/Z</w:t>
            </w:r>
            <w:r w:rsidR="00F36CE1">
              <w:rPr>
                <w:rStyle w:val="FontStyle86"/>
                <w:rFonts w:cs="Times New Roman"/>
                <w:b w:val="0"/>
                <w:bCs w:val="0"/>
                <w:smallCaps w:val="0"/>
              </w:rPr>
              <w:t>DT/</w:t>
            </w:r>
            <w:r w:rsidR="000E6B10" w:rsidRPr="00DF5DF0">
              <w:rPr>
                <w:rStyle w:val="FontStyle86"/>
                <w:rFonts w:cs="Times New Roman"/>
                <w:b w:val="0"/>
                <w:bCs w:val="0"/>
                <w:smallCaps w:val="0"/>
              </w:rPr>
              <w:t>SUR</w:t>
            </w:r>
            <w:r w:rsidR="00F36CE1">
              <w:rPr>
                <w:rStyle w:val="FontStyle86"/>
                <w:rFonts w:cs="Times New Roman"/>
                <w:b w:val="0"/>
                <w:bCs w:val="0"/>
                <w:smallCaps w:val="0"/>
              </w:rPr>
              <w:t>,</w:t>
            </w:r>
            <w:r w:rsidRPr="00DF5DF0">
              <w:rPr>
                <w:rStyle w:val="FontStyle86"/>
                <w:rFonts w:cs="Times New Roman"/>
                <w:b w:val="0"/>
                <w:bCs w:val="0"/>
                <w:smallCaps w:val="0"/>
              </w:rPr>
              <w:t xml:space="preserve"> zakres opracowania dokumentacji należy dodatkowo uzgodnić ze Służbami Dozoru</w:t>
            </w:r>
            <w:r w:rsidR="00BB4F99">
              <w:rPr>
                <w:rStyle w:val="FontStyle86"/>
                <w:rFonts w:cs="Times New Roman"/>
                <w:b w:val="0"/>
                <w:bCs w:val="0"/>
                <w:smallCaps w:val="0"/>
              </w:rPr>
              <w:t xml:space="preserve"> pod które rurociąg podlega.</w:t>
            </w:r>
          </w:p>
          <w:p w14:paraId="52A07A3F" w14:textId="77777777" w:rsidR="00796EA8" w:rsidRPr="00DF5DF0" w:rsidRDefault="00201773" w:rsidP="00BB4F99">
            <w:pPr>
              <w:rPr>
                <w:rStyle w:val="FontStyle86"/>
                <w:rFonts w:cs="Times New Roman"/>
                <w:b w:val="0"/>
                <w:bCs w:val="0"/>
                <w:smallCaps w:val="0"/>
              </w:rPr>
            </w:pPr>
            <w:r w:rsidRPr="00DF5DF0">
              <w:rPr>
                <w:rStyle w:val="FontStyle86"/>
                <w:rFonts w:cs="Times New Roman"/>
                <w:b w:val="0"/>
                <w:bCs w:val="0"/>
                <w:smallCaps w:val="0"/>
              </w:rPr>
              <w:t xml:space="preserve">Dokumentację dla wszystkich rurociągów należy zawsze uzgodnić ze służbami SUR, BHP i </w:t>
            </w:r>
            <w:r w:rsidR="00F82FFB" w:rsidRPr="00DF5DF0">
              <w:rPr>
                <w:rStyle w:val="FontStyle86"/>
                <w:rFonts w:cs="Times New Roman"/>
                <w:b w:val="0"/>
                <w:bCs w:val="0"/>
                <w:smallCaps w:val="0"/>
              </w:rPr>
              <w:t>ochrony przeciwpożarowej</w:t>
            </w:r>
            <w:r w:rsidRPr="00DF5DF0">
              <w:rPr>
                <w:rStyle w:val="FontStyle86"/>
                <w:rFonts w:cs="Times New Roman"/>
                <w:b w:val="0"/>
                <w:bCs w:val="0"/>
                <w:smallCaps w:val="0"/>
              </w:rPr>
              <w:t xml:space="preserve"> ANWIL S.A</w:t>
            </w:r>
            <w:r w:rsidR="008D39A5" w:rsidRPr="00DF5DF0">
              <w:rPr>
                <w:rStyle w:val="FontStyle86"/>
                <w:rFonts w:cs="Times New Roman"/>
                <w:b w:val="0"/>
                <w:bCs w:val="0"/>
                <w:smallCaps w:val="0"/>
              </w:rPr>
              <w:t>.</w:t>
            </w:r>
          </w:p>
          <w:p w14:paraId="717EAEA2" w14:textId="77777777" w:rsidR="00AD7ACE" w:rsidRPr="00DF5DF0" w:rsidRDefault="00AD7ACE" w:rsidP="00BB4F99">
            <w:r w:rsidRPr="00DF5DF0">
              <w:rPr>
                <w:rStyle w:val="FontStyle23"/>
                <w:rFonts w:ascii="Arial Narrow" w:hAnsi="Arial Narrow"/>
                <w:sz w:val="20"/>
                <w:szCs w:val="20"/>
              </w:rPr>
              <w:t>Projektowa dokumentacja techniczna powinna zawierać co najmniej:</w:t>
            </w:r>
          </w:p>
          <w:p w14:paraId="23FE5E56" w14:textId="54D9E328" w:rsidR="004521D5" w:rsidRPr="00DF5DF0" w:rsidRDefault="004521D5" w:rsidP="004C1D5B">
            <w:pPr>
              <w:pStyle w:val="Style2"/>
              <w:widowControl/>
              <w:numPr>
                <w:ilvl w:val="0"/>
                <w:numId w:val="15"/>
              </w:numPr>
              <w:tabs>
                <w:tab w:val="left" w:pos="459"/>
              </w:tabs>
              <w:spacing w:line="240" w:lineRule="auto"/>
              <w:rPr>
                <w:rStyle w:val="FontStyle23"/>
                <w:rFonts w:ascii="Arial Narrow" w:eastAsia="Calibri" w:hAnsi="Arial Narrow"/>
                <w:sz w:val="20"/>
                <w:szCs w:val="20"/>
                <w:lang w:eastAsia="en-US"/>
              </w:rPr>
            </w:pPr>
            <w:r w:rsidRPr="00DF5DF0">
              <w:rPr>
                <w:rStyle w:val="FontStyle23"/>
                <w:rFonts w:ascii="Arial Narrow" w:hAnsi="Arial Narrow"/>
                <w:sz w:val="20"/>
                <w:szCs w:val="20"/>
              </w:rPr>
              <w:lastRenderedPageBreak/>
              <w:t>opis techniczny rurociągu</w:t>
            </w:r>
            <w:r w:rsidR="003604B5">
              <w:rPr>
                <w:rStyle w:val="FontStyle23"/>
                <w:rFonts w:ascii="Arial Narrow" w:hAnsi="Arial Narrow"/>
                <w:sz w:val="20"/>
                <w:szCs w:val="20"/>
              </w:rPr>
              <w:t>,</w:t>
            </w:r>
          </w:p>
          <w:p w14:paraId="7075C8DB" w14:textId="39BB4D64" w:rsidR="00AD7ACE" w:rsidRPr="00DF5DF0" w:rsidRDefault="00AD7ACE"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 xml:space="preserve">schemat przestrzennego ułożenia </w:t>
            </w:r>
            <w:r w:rsidR="004521D5" w:rsidRPr="00DF5DF0">
              <w:rPr>
                <w:rStyle w:val="FontStyle23"/>
                <w:rFonts w:ascii="Arial Narrow" w:hAnsi="Arial Narrow"/>
                <w:sz w:val="20"/>
                <w:szCs w:val="20"/>
              </w:rPr>
              <w:t>i rysunki techniczne rurociągu,</w:t>
            </w:r>
            <w:r w:rsidR="000A2FFB">
              <w:rPr>
                <w:rStyle w:val="FontStyle23"/>
                <w:rFonts w:ascii="Arial Narrow" w:hAnsi="Arial Narrow"/>
                <w:sz w:val="20"/>
                <w:szCs w:val="20"/>
              </w:rPr>
              <w:t xml:space="preserve"> </w:t>
            </w:r>
            <w:r w:rsidR="004521D5" w:rsidRPr="00DF5DF0">
              <w:rPr>
                <w:rStyle w:val="FontStyle23"/>
                <w:rFonts w:ascii="Arial Narrow" w:hAnsi="Arial Narrow"/>
                <w:sz w:val="20"/>
                <w:szCs w:val="20"/>
              </w:rPr>
              <w:t>z</w:t>
            </w:r>
            <w:r w:rsidR="00201279" w:rsidRPr="00DF5DF0">
              <w:rPr>
                <w:rStyle w:val="FontStyle23"/>
                <w:rFonts w:ascii="Arial Narrow" w:hAnsi="Arial Narrow"/>
                <w:sz w:val="20"/>
                <w:szCs w:val="20"/>
              </w:rPr>
              <w:t xml:space="preserve"> </w:t>
            </w:r>
            <w:r w:rsidRPr="00DF5DF0">
              <w:rPr>
                <w:rStyle w:val="FontStyle23"/>
                <w:rFonts w:ascii="Arial Narrow" w:hAnsi="Arial Narrow"/>
                <w:sz w:val="20"/>
                <w:szCs w:val="20"/>
              </w:rPr>
              <w:t>oznaczeniem kierunku przepływu,</w:t>
            </w:r>
          </w:p>
          <w:p w14:paraId="6AE5A104" w14:textId="4D532329" w:rsidR="00425171" w:rsidRDefault="003604B5" w:rsidP="004C1D5B">
            <w:pPr>
              <w:pStyle w:val="Style2"/>
              <w:widowControl/>
              <w:numPr>
                <w:ilvl w:val="0"/>
                <w:numId w:val="15"/>
              </w:numPr>
              <w:tabs>
                <w:tab w:val="left" w:pos="459"/>
              </w:tabs>
              <w:spacing w:line="240" w:lineRule="auto"/>
              <w:rPr>
                <w:rStyle w:val="FontStyle23"/>
                <w:rFonts w:ascii="Arial Narrow" w:hAnsi="Arial Narrow"/>
                <w:sz w:val="20"/>
                <w:szCs w:val="20"/>
              </w:rPr>
            </w:pPr>
            <w:r>
              <w:rPr>
                <w:rStyle w:val="FontStyle23"/>
                <w:rFonts w:ascii="Arial Narrow" w:hAnsi="Arial Narrow"/>
                <w:sz w:val="20"/>
                <w:szCs w:val="20"/>
              </w:rPr>
              <w:t>obliczenia wytrzymałościowe elementów ciśnieniowych lub</w:t>
            </w:r>
            <w:r w:rsidR="004521D5" w:rsidRPr="003604B5">
              <w:rPr>
                <w:rStyle w:val="FontStyle23"/>
                <w:rFonts w:ascii="Arial Narrow" w:hAnsi="Arial Narrow"/>
                <w:sz w:val="20"/>
                <w:szCs w:val="20"/>
              </w:rPr>
              <w:t xml:space="preserve"> </w:t>
            </w:r>
            <w:r>
              <w:rPr>
                <w:rStyle w:val="FontStyle23"/>
                <w:rFonts w:ascii="Arial Narrow" w:hAnsi="Arial Narrow"/>
                <w:sz w:val="20"/>
                <w:szCs w:val="20"/>
              </w:rPr>
              <w:t>doświadczalne określenie</w:t>
            </w:r>
            <w:r w:rsidR="00AD7ACE" w:rsidRPr="003604B5">
              <w:rPr>
                <w:rStyle w:val="FontStyle23"/>
                <w:rFonts w:ascii="Arial Narrow" w:hAnsi="Arial Narrow"/>
                <w:sz w:val="20"/>
                <w:szCs w:val="20"/>
              </w:rPr>
              <w:t xml:space="preserve"> wymiarów elementów, w przypadku rurociągów spełniających warunek </w:t>
            </w:r>
            <w:r w:rsidR="00AD7ACE" w:rsidRPr="003604B5">
              <w:rPr>
                <w:rStyle w:val="FontStyle17"/>
                <w:rFonts w:ascii="Arial Narrow" w:hAnsi="Arial Narrow"/>
                <w:b w:val="0"/>
                <w:sz w:val="20"/>
                <w:szCs w:val="20"/>
              </w:rPr>
              <w:t>PS</w:t>
            </w:r>
            <w:r w:rsidR="00AD7ACE" w:rsidRPr="003604B5">
              <w:rPr>
                <w:rStyle w:val="FontStyle17"/>
                <w:rFonts w:ascii="Arial Narrow" w:hAnsi="Arial Narrow"/>
                <w:b w:val="0"/>
                <w:sz w:val="20"/>
              </w:rPr>
              <w:t xml:space="preserve"> </w:t>
            </w:r>
            <w:r w:rsidR="0072180F">
              <w:rPr>
                <w:rStyle w:val="FontStyle23"/>
                <w:rFonts w:ascii="Arial Narrow" w:hAnsi="Arial Narrow"/>
                <w:sz w:val="20"/>
                <w:szCs w:val="20"/>
              </w:rPr>
              <w:t>x DN&lt;3</w:t>
            </w:r>
            <w:r w:rsidR="00AD7ACE" w:rsidRPr="003604B5">
              <w:rPr>
                <w:rStyle w:val="FontStyle23"/>
                <w:rFonts w:ascii="Arial Narrow" w:hAnsi="Arial Narrow"/>
                <w:sz w:val="20"/>
                <w:szCs w:val="20"/>
              </w:rPr>
              <w:t>000 bar</w:t>
            </w:r>
            <w:r w:rsidR="009A54F2" w:rsidRPr="003604B5">
              <w:rPr>
                <w:rStyle w:val="FontStyle23"/>
                <w:rFonts w:ascii="Arial Narrow" w:hAnsi="Arial Narrow"/>
                <w:sz w:val="20"/>
                <w:szCs w:val="20"/>
              </w:rPr>
              <w:t>,</w:t>
            </w:r>
          </w:p>
          <w:p w14:paraId="0978BF8E" w14:textId="7CCC70F8" w:rsidR="009C59BA" w:rsidRPr="009C59BA" w:rsidRDefault="009C59BA" w:rsidP="009C59BA">
            <w:pPr>
              <w:pStyle w:val="Akapitzlist"/>
              <w:numPr>
                <w:ilvl w:val="0"/>
                <w:numId w:val="15"/>
              </w:numPr>
              <w:spacing w:after="0"/>
              <w:rPr>
                <w:rStyle w:val="FontStyle23"/>
                <w:rFonts w:ascii="Arial Narrow" w:eastAsia="Times New Roman" w:hAnsi="Arial Narrow"/>
                <w:sz w:val="20"/>
                <w:szCs w:val="20"/>
                <w:lang w:eastAsia="pl-PL"/>
              </w:rPr>
            </w:pPr>
            <w:r w:rsidRPr="009C59BA">
              <w:rPr>
                <w:rStyle w:val="FontStyle23"/>
                <w:rFonts w:ascii="Arial Narrow" w:eastAsia="Times New Roman" w:hAnsi="Arial Narrow"/>
                <w:sz w:val="20"/>
                <w:szCs w:val="20"/>
                <w:lang w:eastAsia="pl-PL"/>
              </w:rPr>
              <w:t>obliczenia dla połączeń kołnierzowych</w:t>
            </w:r>
          </w:p>
          <w:p w14:paraId="780CD868" w14:textId="77777777" w:rsidR="00425171" w:rsidRDefault="009A54F2" w:rsidP="009C59BA">
            <w:pPr>
              <w:pStyle w:val="Style2"/>
              <w:widowControl/>
              <w:numPr>
                <w:ilvl w:val="0"/>
                <w:numId w:val="15"/>
              </w:numPr>
              <w:tabs>
                <w:tab w:val="left" w:pos="459"/>
              </w:tabs>
              <w:spacing w:line="240" w:lineRule="auto"/>
              <w:rPr>
                <w:rStyle w:val="FontStyle23"/>
                <w:rFonts w:ascii="Arial Narrow" w:hAnsi="Arial Narrow"/>
                <w:sz w:val="20"/>
                <w:szCs w:val="20"/>
              </w:rPr>
            </w:pPr>
            <w:r w:rsidRPr="00425171">
              <w:rPr>
                <w:rStyle w:val="FontStyle23"/>
                <w:rFonts w:ascii="Arial Narrow" w:hAnsi="Arial Narrow"/>
                <w:sz w:val="20"/>
                <w:szCs w:val="20"/>
              </w:rPr>
              <w:t>minimalną grubość ścianek rurociągu,</w:t>
            </w:r>
          </w:p>
          <w:p w14:paraId="34060530" w14:textId="5113E7E9" w:rsidR="009A54F2" w:rsidRPr="00425171" w:rsidRDefault="009A54F2"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425171">
              <w:rPr>
                <w:rStyle w:val="FontStyle23"/>
                <w:rFonts w:ascii="Arial Narrow" w:hAnsi="Arial Narrow"/>
                <w:sz w:val="20"/>
                <w:szCs w:val="20"/>
              </w:rPr>
              <w:t>szczegółowy wykaz armatury użytej do budowy rurociągu,</w:t>
            </w:r>
            <w:r w:rsidR="00425171">
              <w:rPr>
                <w:rStyle w:val="FontStyle23"/>
                <w:rFonts w:ascii="Arial Narrow" w:hAnsi="Arial Narrow"/>
                <w:sz w:val="20"/>
                <w:szCs w:val="20"/>
              </w:rPr>
              <w:t xml:space="preserve"> </w:t>
            </w:r>
            <w:r w:rsidRPr="00425171">
              <w:rPr>
                <w:rStyle w:val="FontStyle23"/>
                <w:rFonts w:ascii="Arial Narrow" w:hAnsi="Arial Narrow"/>
                <w:sz w:val="20"/>
                <w:szCs w:val="20"/>
              </w:rPr>
              <w:t>momenty dokręcania śrub dla połączeń kołnierzowych rurociągu (również dla kołnierza znajdującego się na początku/końcu),</w:t>
            </w:r>
          </w:p>
          <w:p w14:paraId="45DC6C1E" w14:textId="77777777" w:rsidR="00AD7ACE" w:rsidRPr="00DF5DF0" w:rsidRDefault="00AD7ACE"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dane techniczne ochrony przeciwkorozyjnej i izolacji termicznej</w:t>
            </w:r>
          </w:p>
          <w:p w14:paraId="62ADDF70" w14:textId="56D6D81B" w:rsidR="00AD7ACE" w:rsidRPr="00425171" w:rsidRDefault="00AD7ACE"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zestawienie materiałów</w:t>
            </w:r>
            <w:r w:rsidR="00425171">
              <w:rPr>
                <w:rStyle w:val="FontStyle23"/>
                <w:rFonts w:ascii="Arial Narrow" w:hAnsi="Arial Narrow"/>
                <w:sz w:val="20"/>
                <w:szCs w:val="20"/>
              </w:rPr>
              <w:t xml:space="preserve"> i elementów rurociągu z danymi technicznymi </w:t>
            </w:r>
            <w:r w:rsidRPr="00425171">
              <w:rPr>
                <w:rStyle w:val="FontStyle23"/>
                <w:rFonts w:ascii="Arial Narrow" w:hAnsi="Arial Narrow"/>
                <w:sz w:val="20"/>
                <w:szCs w:val="20"/>
              </w:rPr>
              <w:t>oraz specyfikac</w:t>
            </w:r>
            <w:r w:rsidR="00425171">
              <w:rPr>
                <w:rStyle w:val="FontStyle23"/>
                <w:rFonts w:ascii="Arial Narrow" w:hAnsi="Arial Narrow"/>
                <w:sz w:val="20"/>
                <w:szCs w:val="20"/>
              </w:rPr>
              <w:t>jami technicznymi wytwarzania i</w:t>
            </w:r>
            <w:r w:rsidR="004521D5" w:rsidRPr="00425171">
              <w:rPr>
                <w:rStyle w:val="FontStyle23"/>
                <w:rFonts w:ascii="Arial Narrow" w:hAnsi="Arial Narrow"/>
                <w:sz w:val="20"/>
                <w:szCs w:val="20"/>
              </w:rPr>
              <w:t xml:space="preserve"> </w:t>
            </w:r>
            <w:r w:rsidRPr="00425171">
              <w:rPr>
                <w:rStyle w:val="FontStyle23"/>
                <w:rFonts w:ascii="Arial Narrow" w:hAnsi="Arial Narrow"/>
                <w:sz w:val="20"/>
                <w:szCs w:val="20"/>
              </w:rPr>
              <w:t>odbioru,</w:t>
            </w:r>
          </w:p>
          <w:p w14:paraId="1679624D" w14:textId="42EE9884" w:rsidR="00AD7ACE" w:rsidRPr="00425171" w:rsidRDefault="00AD7ACE" w:rsidP="004C1D5B">
            <w:pPr>
              <w:pStyle w:val="Style2"/>
              <w:widowControl/>
              <w:numPr>
                <w:ilvl w:val="0"/>
                <w:numId w:val="15"/>
              </w:numPr>
              <w:tabs>
                <w:tab w:val="left" w:pos="33"/>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 xml:space="preserve">warunki techniczne wykonania i odbioru </w:t>
            </w:r>
            <w:r w:rsidR="004521D5" w:rsidRPr="00DF5DF0">
              <w:rPr>
                <w:rStyle w:val="FontStyle23"/>
                <w:rFonts w:ascii="Arial Narrow" w:hAnsi="Arial Narrow"/>
                <w:sz w:val="20"/>
                <w:szCs w:val="20"/>
              </w:rPr>
              <w:t>(</w:t>
            </w:r>
            <w:r w:rsidR="00425171">
              <w:rPr>
                <w:rStyle w:val="FontStyle23"/>
                <w:rFonts w:ascii="Arial Narrow" w:hAnsi="Arial Narrow"/>
                <w:sz w:val="20"/>
                <w:szCs w:val="20"/>
              </w:rPr>
              <w:t xml:space="preserve">jeżeli złożoność </w:t>
            </w:r>
            <w:r w:rsidRPr="00425171">
              <w:rPr>
                <w:rStyle w:val="FontStyle23"/>
                <w:rFonts w:ascii="Arial Narrow" w:hAnsi="Arial Narrow"/>
                <w:sz w:val="20"/>
                <w:szCs w:val="20"/>
              </w:rPr>
              <w:t>konstrukcji tego wymaga</w:t>
            </w:r>
            <w:r w:rsidR="004521D5" w:rsidRPr="00425171">
              <w:rPr>
                <w:rStyle w:val="FontStyle23"/>
                <w:rFonts w:ascii="Arial Narrow" w:hAnsi="Arial Narrow"/>
                <w:sz w:val="20"/>
                <w:szCs w:val="20"/>
              </w:rPr>
              <w:t>)</w:t>
            </w:r>
            <w:r w:rsidR="000A2FFB">
              <w:rPr>
                <w:rStyle w:val="FontStyle23"/>
                <w:rFonts w:ascii="Arial Narrow" w:hAnsi="Arial Narrow"/>
                <w:sz w:val="20"/>
                <w:szCs w:val="20"/>
              </w:rPr>
              <w:t>,</w:t>
            </w:r>
          </w:p>
          <w:p w14:paraId="6DDE5A39" w14:textId="4117722E" w:rsidR="00AD7ACE" w:rsidRPr="00425171" w:rsidRDefault="00AD7ACE"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instrukcje technologiczne spajania, obróbki cieplnej i prz</w:t>
            </w:r>
            <w:r w:rsidR="004521D5" w:rsidRPr="00DF5DF0">
              <w:rPr>
                <w:rStyle w:val="FontStyle23"/>
                <w:rFonts w:ascii="Arial Narrow" w:hAnsi="Arial Narrow"/>
                <w:sz w:val="20"/>
                <w:szCs w:val="20"/>
              </w:rPr>
              <w:t>eróbki</w:t>
            </w:r>
            <w:r w:rsidR="00425171">
              <w:rPr>
                <w:rStyle w:val="FontStyle23"/>
                <w:rFonts w:ascii="Arial Narrow" w:hAnsi="Arial Narrow"/>
                <w:sz w:val="20"/>
                <w:szCs w:val="20"/>
              </w:rPr>
              <w:t xml:space="preserve"> </w:t>
            </w:r>
            <w:r w:rsidRPr="00425171">
              <w:rPr>
                <w:rStyle w:val="FontStyle23"/>
                <w:rFonts w:ascii="Arial Narrow" w:hAnsi="Arial Narrow"/>
                <w:sz w:val="20"/>
                <w:szCs w:val="20"/>
              </w:rPr>
              <w:t>plastycznej</w:t>
            </w:r>
            <w:r w:rsidR="000A2FFB">
              <w:rPr>
                <w:rStyle w:val="FontStyle23"/>
                <w:rFonts w:ascii="Arial Narrow" w:hAnsi="Arial Narrow"/>
                <w:sz w:val="20"/>
                <w:szCs w:val="20"/>
              </w:rPr>
              <w:t>,</w:t>
            </w:r>
          </w:p>
          <w:p w14:paraId="06381D25" w14:textId="77777777" w:rsidR="00AD7ACE" w:rsidRPr="00DF5DF0" w:rsidRDefault="00AD7ACE" w:rsidP="004C1D5B">
            <w:pPr>
              <w:pStyle w:val="Style2"/>
              <w:widowControl/>
              <w:numPr>
                <w:ilvl w:val="0"/>
                <w:numId w:val="15"/>
              </w:numPr>
              <w:tabs>
                <w:tab w:val="left" w:pos="459"/>
              </w:tabs>
              <w:spacing w:line="240" w:lineRule="auto"/>
              <w:rPr>
                <w:rStyle w:val="FontStyle23"/>
                <w:rFonts w:ascii="Arial Narrow" w:hAnsi="Arial Narrow"/>
                <w:sz w:val="20"/>
                <w:szCs w:val="20"/>
              </w:rPr>
            </w:pPr>
            <w:r w:rsidRPr="00DF5DF0">
              <w:rPr>
                <w:rStyle w:val="FontStyle23"/>
                <w:rFonts w:ascii="Arial Narrow" w:hAnsi="Arial Narrow"/>
                <w:sz w:val="20"/>
                <w:szCs w:val="20"/>
              </w:rPr>
              <w:t>instrukcje techniczne badań i prób odbiorczych,</w:t>
            </w:r>
          </w:p>
          <w:p w14:paraId="31C2BF3A" w14:textId="77777777" w:rsidR="00BD002D" w:rsidRPr="00DF5DF0" w:rsidRDefault="00AD7ACE" w:rsidP="004C1D5B">
            <w:pPr>
              <w:pStyle w:val="Style5"/>
              <w:widowControl/>
              <w:numPr>
                <w:ilvl w:val="0"/>
                <w:numId w:val="15"/>
              </w:numPr>
              <w:tabs>
                <w:tab w:val="left" w:pos="459"/>
              </w:tabs>
              <w:ind w:right="175"/>
              <w:jc w:val="both"/>
              <w:rPr>
                <w:rStyle w:val="FontStyle23"/>
                <w:rFonts w:ascii="Arial Narrow" w:hAnsi="Arial Narrow"/>
                <w:sz w:val="20"/>
                <w:szCs w:val="20"/>
              </w:rPr>
            </w:pPr>
            <w:r w:rsidRPr="00DF5DF0">
              <w:rPr>
                <w:rStyle w:val="FontStyle23"/>
                <w:rFonts w:ascii="Arial Narrow" w:hAnsi="Arial Narrow"/>
                <w:sz w:val="20"/>
                <w:szCs w:val="20"/>
              </w:rPr>
              <w:t>ogólne instrukcj</w:t>
            </w:r>
            <w:r w:rsidR="00BD002D" w:rsidRPr="00DF5DF0">
              <w:rPr>
                <w:rStyle w:val="FontStyle23"/>
                <w:rFonts w:ascii="Arial Narrow" w:hAnsi="Arial Narrow"/>
                <w:sz w:val="20"/>
                <w:szCs w:val="20"/>
              </w:rPr>
              <w:t>e techniczn</w:t>
            </w:r>
            <w:r w:rsidR="004521D5" w:rsidRPr="00DF5DF0">
              <w:rPr>
                <w:rStyle w:val="FontStyle23"/>
                <w:rFonts w:ascii="Arial Narrow" w:hAnsi="Arial Narrow"/>
                <w:sz w:val="20"/>
                <w:szCs w:val="20"/>
              </w:rPr>
              <w:t>e</w:t>
            </w:r>
            <w:r w:rsidR="00BD002D" w:rsidRPr="00DF5DF0">
              <w:rPr>
                <w:rStyle w:val="FontStyle23"/>
                <w:rFonts w:ascii="Arial Narrow" w:hAnsi="Arial Narrow"/>
                <w:sz w:val="20"/>
                <w:szCs w:val="20"/>
              </w:rPr>
              <w:t xml:space="preserve"> eksploatacji rurociągu,</w:t>
            </w:r>
          </w:p>
          <w:p w14:paraId="172EE30C" w14:textId="4E75E1F0" w:rsidR="00660053" w:rsidRPr="00DF5DF0" w:rsidRDefault="00AD7ACE" w:rsidP="004C1D5B">
            <w:pPr>
              <w:pStyle w:val="Style5"/>
              <w:widowControl/>
              <w:numPr>
                <w:ilvl w:val="0"/>
                <w:numId w:val="15"/>
              </w:numPr>
              <w:tabs>
                <w:tab w:val="left" w:pos="459"/>
              </w:tabs>
              <w:ind w:right="175"/>
              <w:jc w:val="both"/>
              <w:rPr>
                <w:rFonts w:ascii="Arial Narrow" w:hAnsi="Arial Narrow" w:cs="Times New Roman"/>
                <w:sz w:val="20"/>
                <w:szCs w:val="20"/>
              </w:rPr>
            </w:pPr>
            <w:r w:rsidRPr="00DF5DF0">
              <w:rPr>
                <w:rStyle w:val="FontStyle23"/>
                <w:rFonts w:ascii="Arial Narrow" w:hAnsi="Arial Narrow"/>
                <w:sz w:val="20"/>
                <w:szCs w:val="20"/>
              </w:rPr>
              <w:t>id</w:t>
            </w:r>
            <w:r w:rsidR="000A2FFB">
              <w:rPr>
                <w:rStyle w:val="FontStyle23"/>
                <w:rFonts w:ascii="Arial Narrow" w:hAnsi="Arial Narrow"/>
                <w:sz w:val="20"/>
                <w:szCs w:val="20"/>
              </w:rPr>
              <w:t>entyfikację i analizę zagrożeń,</w:t>
            </w:r>
          </w:p>
          <w:p w14:paraId="449D7C21" w14:textId="77777777" w:rsidR="005632D3" w:rsidRPr="005632D3" w:rsidRDefault="00420654" w:rsidP="005632D3">
            <w:pPr>
              <w:pStyle w:val="Style23"/>
              <w:widowControl/>
              <w:numPr>
                <w:ilvl w:val="0"/>
                <w:numId w:val="15"/>
              </w:numPr>
              <w:spacing w:line="240" w:lineRule="auto"/>
              <w:rPr>
                <w:rFonts w:cs="Arial"/>
                <w:bCs/>
                <w:iCs/>
                <w:sz w:val="20"/>
                <w:szCs w:val="20"/>
              </w:rPr>
            </w:pPr>
            <w:r w:rsidRPr="00DF5DF0">
              <w:rPr>
                <w:sz w:val="20"/>
                <w:szCs w:val="20"/>
              </w:rPr>
              <w:t xml:space="preserve">kosztorys inwestorski wykonany zgodnie z </w:t>
            </w:r>
            <w:r w:rsidR="004A4EF7" w:rsidRPr="00DF5DF0">
              <w:rPr>
                <w:sz w:val="20"/>
                <w:szCs w:val="20"/>
                <w:shd w:val="clear" w:color="auto" w:fill="FFFFFF"/>
              </w:rPr>
              <w:t>obowiązującymi</w:t>
            </w:r>
            <w:r w:rsidR="00425171">
              <w:rPr>
                <w:sz w:val="20"/>
                <w:szCs w:val="20"/>
                <w:shd w:val="clear" w:color="auto" w:fill="FFFFFF"/>
              </w:rPr>
              <w:t xml:space="preserve"> rozporządzenie</w:t>
            </w:r>
            <w:r w:rsidRPr="00DF5DF0">
              <w:rPr>
                <w:sz w:val="20"/>
                <w:szCs w:val="20"/>
                <w:shd w:val="clear" w:color="auto" w:fill="FFFFFF"/>
              </w:rPr>
              <w:t>m</w:t>
            </w:r>
            <w:r w:rsidR="005632D3">
              <w:rPr>
                <w:sz w:val="20"/>
                <w:szCs w:val="20"/>
                <w:shd w:val="clear" w:color="auto" w:fill="FFFFFF"/>
              </w:rPr>
              <w:t>,</w:t>
            </w:r>
          </w:p>
          <w:p w14:paraId="4E6865DC" w14:textId="178AD86D" w:rsidR="005632D3" w:rsidRPr="005632D3" w:rsidRDefault="005632D3" w:rsidP="005632D3">
            <w:pPr>
              <w:pStyle w:val="Style23"/>
              <w:widowControl/>
              <w:numPr>
                <w:ilvl w:val="0"/>
                <w:numId w:val="15"/>
              </w:numPr>
              <w:spacing w:line="240" w:lineRule="auto"/>
              <w:rPr>
                <w:rFonts w:cs="Arial"/>
                <w:bCs/>
                <w:iCs/>
                <w:sz w:val="20"/>
                <w:szCs w:val="20"/>
              </w:rPr>
            </w:pPr>
            <w:r w:rsidRPr="005632D3">
              <w:rPr>
                <w:rFonts w:cs="Arial"/>
                <w:bCs/>
                <w:iCs/>
                <w:sz w:val="20"/>
                <w:szCs w:val="20"/>
              </w:rPr>
              <w:t>wzór tabliczki znamionowej rurociągu (rysunek),</w:t>
            </w:r>
          </w:p>
          <w:p w14:paraId="5303AB1D" w14:textId="0371F6C9" w:rsidR="005632D3" w:rsidRPr="005632D3" w:rsidRDefault="005632D3" w:rsidP="005632D3">
            <w:pPr>
              <w:pStyle w:val="Style23"/>
              <w:numPr>
                <w:ilvl w:val="0"/>
                <w:numId w:val="15"/>
              </w:numPr>
              <w:spacing w:line="240" w:lineRule="auto"/>
              <w:rPr>
                <w:rFonts w:cs="Arial"/>
                <w:bCs/>
                <w:iCs/>
                <w:sz w:val="20"/>
                <w:szCs w:val="20"/>
              </w:rPr>
            </w:pPr>
            <w:r w:rsidRPr="005632D3">
              <w:rPr>
                <w:rFonts w:cs="Arial"/>
                <w:bCs/>
                <w:iCs/>
                <w:sz w:val="20"/>
                <w:szCs w:val="20"/>
              </w:rPr>
              <w:t>rysunki izometryczne rurociągów, na każdym rysunku izometrycznym winny znaleźć się m.in.: dane techniczne użytych materiałów m.in. grubość nominalna, gatunek materiału, normy wykonawcze i materiałowe, wymiary nominalne, minimalna grubość ścianki dla użytych elementów, dane projektowe i robocze rurociągu (ciśnienie, temperatura), klasyfikacja PED, podległość UDT/ZDT/SUR, g</w:t>
            </w:r>
            <w:r>
              <w:rPr>
                <w:rFonts w:cs="Arial"/>
                <w:bCs/>
                <w:iCs/>
                <w:sz w:val="20"/>
                <w:szCs w:val="20"/>
              </w:rPr>
              <w:t>rupa  płynów wg PED, , izolacja.</w:t>
            </w:r>
          </w:p>
          <w:p w14:paraId="0E47C35D" w14:textId="77777777" w:rsidR="00BB4F99" w:rsidRPr="009A54F2" w:rsidRDefault="00BB4F99" w:rsidP="00BB4F99">
            <w:pPr>
              <w:pStyle w:val="Style23"/>
              <w:widowControl/>
              <w:spacing w:line="240" w:lineRule="auto"/>
              <w:rPr>
                <w:rFonts w:cs="Arial"/>
                <w:bCs/>
                <w:iCs/>
                <w:sz w:val="20"/>
                <w:szCs w:val="20"/>
              </w:rPr>
            </w:pPr>
          </w:p>
          <w:p w14:paraId="7400B233" w14:textId="77777777" w:rsidR="0072180F" w:rsidRDefault="00F633E1" w:rsidP="0072180F">
            <w:pPr>
              <w:pStyle w:val="Bezodstpw"/>
              <w:jc w:val="both"/>
              <w:rPr>
                <w:rStyle w:val="FontStyle23"/>
                <w:rFonts w:ascii="Arial Narrow" w:hAnsi="Arial Narrow"/>
                <w:sz w:val="20"/>
                <w:szCs w:val="20"/>
              </w:rPr>
            </w:pPr>
            <w:r w:rsidRPr="00DF5DF0">
              <w:rPr>
                <w:rStyle w:val="FontStyle23"/>
                <w:rFonts w:ascii="Arial Narrow" w:hAnsi="Arial Narrow"/>
                <w:sz w:val="20"/>
                <w:szCs w:val="20"/>
              </w:rPr>
              <w:t>Projektowa dokumentacja techniczna dla konstrukcji wsporczyc</w:t>
            </w:r>
            <w:r w:rsidR="0072180F">
              <w:rPr>
                <w:rStyle w:val="FontStyle23"/>
                <w:rFonts w:ascii="Arial Narrow" w:hAnsi="Arial Narrow"/>
                <w:sz w:val="20"/>
                <w:szCs w:val="20"/>
              </w:rPr>
              <w:t>h powinna zawierać co najmniej:</w:t>
            </w:r>
          </w:p>
          <w:p w14:paraId="261C5C8A" w14:textId="77777777" w:rsidR="0072180F" w:rsidRPr="000D525B" w:rsidRDefault="004331E4" w:rsidP="004C1D5B">
            <w:pPr>
              <w:pStyle w:val="Bezodstpw"/>
              <w:numPr>
                <w:ilvl w:val="0"/>
                <w:numId w:val="33"/>
              </w:numPr>
              <w:jc w:val="both"/>
              <w:rPr>
                <w:rStyle w:val="FontStyle65"/>
                <w:rFonts w:ascii="Arial Narrow" w:hAnsi="Arial Narrow" w:cs="Times New Roman"/>
                <w:b w:val="0"/>
                <w:bCs w:val="0"/>
                <w:i w:val="0"/>
                <w:iCs w:val="0"/>
                <w:sz w:val="20"/>
                <w:szCs w:val="20"/>
              </w:rPr>
            </w:pPr>
            <w:r w:rsidRPr="000D525B">
              <w:rPr>
                <w:rStyle w:val="FontStyle65"/>
                <w:rFonts w:ascii="Arial Narrow" w:hAnsi="Arial Narrow"/>
                <w:b w:val="0"/>
                <w:i w:val="0"/>
                <w:sz w:val="20"/>
                <w:szCs w:val="20"/>
              </w:rPr>
              <w:t>projekt zabezpiec</w:t>
            </w:r>
            <w:r w:rsidR="0072180F" w:rsidRPr="000D525B">
              <w:rPr>
                <w:rStyle w:val="FontStyle65"/>
                <w:rFonts w:ascii="Arial Narrow" w:hAnsi="Arial Narrow"/>
                <w:b w:val="0"/>
                <w:i w:val="0"/>
                <w:sz w:val="20"/>
                <w:szCs w:val="20"/>
              </w:rPr>
              <w:t xml:space="preserve">zeń ogniochronnych uzgodniony z </w:t>
            </w:r>
            <w:r w:rsidRPr="000D525B">
              <w:rPr>
                <w:rStyle w:val="FontStyle65"/>
                <w:rFonts w:ascii="Arial Narrow" w:hAnsi="Arial Narrow"/>
                <w:b w:val="0"/>
                <w:i w:val="0"/>
                <w:sz w:val="20"/>
                <w:szCs w:val="20"/>
              </w:rPr>
              <w:t xml:space="preserve">rzeczoznawcą </w:t>
            </w:r>
            <w:r w:rsidR="00F82FFB" w:rsidRPr="000D525B">
              <w:rPr>
                <w:rFonts w:ascii="Arial Narrow" w:hAnsi="Arial Narrow"/>
                <w:sz w:val="20"/>
                <w:szCs w:val="20"/>
              </w:rPr>
              <w:t>do spraw zabezpieczeń przeciwpożarowych</w:t>
            </w:r>
            <w:r w:rsidR="0072180F" w:rsidRPr="000D525B">
              <w:rPr>
                <w:rStyle w:val="FontStyle65"/>
                <w:rFonts w:ascii="Arial Narrow" w:hAnsi="Arial Narrow"/>
                <w:b w:val="0"/>
                <w:i w:val="0"/>
                <w:sz w:val="20"/>
                <w:szCs w:val="20"/>
              </w:rPr>
              <w:t xml:space="preserve"> </w:t>
            </w:r>
            <w:r w:rsidRPr="000D525B">
              <w:rPr>
                <w:rStyle w:val="FontStyle65"/>
                <w:rFonts w:ascii="Arial Narrow" w:hAnsi="Arial Narrow"/>
                <w:b w:val="0"/>
                <w:i w:val="0"/>
                <w:sz w:val="20"/>
                <w:szCs w:val="20"/>
              </w:rPr>
              <w:t>zawierający co najmniej następujące informacje:</w:t>
            </w:r>
          </w:p>
          <w:p w14:paraId="140353B7" w14:textId="77777777" w:rsidR="005C7713" w:rsidRPr="000D525B" w:rsidRDefault="004331E4" w:rsidP="004C1D5B">
            <w:pPr>
              <w:pStyle w:val="Bezodstpw"/>
              <w:numPr>
                <w:ilvl w:val="1"/>
                <w:numId w:val="33"/>
              </w:numPr>
              <w:jc w:val="both"/>
              <w:rPr>
                <w:rStyle w:val="FontStyle65"/>
                <w:rFonts w:ascii="Arial Narrow" w:hAnsi="Arial Narrow" w:cs="Times New Roman"/>
                <w:b w:val="0"/>
                <w:bCs w:val="0"/>
                <w:i w:val="0"/>
                <w:iCs w:val="0"/>
                <w:sz w:val="20"/>
                <w:szCs w:val="20"/>
              </w:rPr>
            </w:pPr>
            <w:r w:rsidRPr="000D525B">
              <w:rPr>
                <w:rStyle w:val="FontStyle65"/>
                <w:rFonts w:ascii="Arial Narrow" w:hAnsi="Arial Narrow"/>
                <w:b w:val="0"/>
                <w:i w:val="0"/>
                <w:sz w:val="20"/>
                <w:szCs w:val="20"/>
              </w:rPr>
              <w:t>opis zastosowanych zabezpieczeń ogniochronnych z Analizą ryzyka pożarowego,</w:t>
            </w:r>
          </w:p>
          <w:p w14:paraId="497D9F80" w14:textId="77777777" w:rsidR="005C7713" w:rsidRPr="005C7713" w:rsidRDefault="004331E4" w:rsidP="004C1D5B">
            <w:pPr>
              <w:pStyle w:val="Bezodstpw"/>
              <w:numPr>
                <w:ilvl w:val="1"/>
                <w:numId w:val="33"/>
              </w:numPr>
              <w:jc w:val="both"/>
              <w:rPr>
                <w:rStyle w:val="FontStyle65"/>
                <w:rFonts w:ascii="Arial Narrow" w:hAnsi="Arial Narrow" w:cs="Times New Roman"/>
                <w:b w:val="0"/>
                <w:bCs w:val="0"/>
                <w:i w:val="0"/>
                <w:iCs w:val="0"/>
                <w:sz w:val="20"/>
                <w:szCs w:val="20"/>
              </w:rPr>
            </w:pPr>
            <w:r w:rsidRPr="005C7713">
              <w:rPr>
                <w:rStyle w:val="FontStyle65"/>
                <w:rFonts w:ascii="Arial Narrow" w:hAnsi="Arial Narrow"/>
                <w:b w:val="0"/>
                <w:i w:val="0"/>
                <w:sz w:val="20"/>
                <w:szCs w:val="20"/>
              </w:rPr>
              <w:t>tabelaryczne zestawienie źródeł potencjalnego pożaru wraz z podaniem nazwy palnych produktów, zestawienie chronionego wyposażenia niebędącego źródłem zagrożenia, poziomy posadowienia, klasa odporności ogniowej, wielkości zabezpieczanych powierzchni,</w:t>
            </w:r>
          </w:p>
          <w:p w14:paraId="2001BD9B" w14:textId="5B6C8C54" w:rsidR="004331E4" w:rsidRPr="005C7713" w:rsidRDefault="004331E4" w:rsidP="004C1D5B">
            <w:pPr>
              <w:pStyle w:val="Bezodstpw"/>
              <w:numPr>
                <w:ilvl w:val="1"/>
                <w:numId w:val="33"/>
              </w:numPr>
              <w:jc w:val="both"/>
              <w:rPr>
                <w:rStyle w:val="FontStyle23"/>
                <w:rFonts w:ascii="Arial Narrow" w:hAnsi="Arial Narrow"/>
                <w:sz w:val="20"/>
                <w:szCs w:val="20"/>
              </w:rPr>
            </w:pPr>
            <w:r w:rsidRPr="005C7713">
              <w:rPr>
                <w:rStyle w:val="FontStyle65"/>
                <w:rFonts w:ascii="Arial Narrow" w:hAnsi="Arial Narrow"/>
                <w:b w:val="0"/>
                <w:i w:val="0"/>
                <w:sz w:val="20"/>
                <w:szCs w:val="20"/>
              </w:rPr>
              <w:t>rysunki z zaznaczonymi źródłami potencjalnego pożaru i zaz</w:t>
            </w:r>
            <w:r w:rsidR="00E006BC">
              <w:rPr>
                <w:rStyle w:val="FontStyle65"/>
                <w:rFonts w:ascii="Arial Narrow" w:hAnsi="Arial Narrow"/>
                <w:b w:val="0"/>
                <w:i w:val="0"/>
                <w:sz w:val="20"/>
                <w:szCs w:val="20"/>
              </w:rPr>
              <w:t>naczoną od nich strefą pożarową,</w:t>
            </w:r>
          </w:p>
          <w:p w14:paraId="7DD3A6AA" w14:textId="4B9AF8D7" w:rsidR="00F633E1" w:rsidRPr="00DF5DF0" w:rsidRDefault="00F633E1" w:rsidP="004C1D5B">
            <w:pPr>
              <w:pStyle w:val="Bezodstpw"/>
              <w:numPr>
                <w:ilvl w:val="0"/>
                <w:numId w:val="15"/>
              </w:numPr>
              <w:jc w:val="both"/>
              <w:rPr>
                <w:rStyle w:val="FontStyle23"/>
                <w:rFonts w:ascii="Arial Narrow" w:hAnsi="Arial Narrow"/>
                <w:sz w:val="20"/>
                <w:szCs w:val="20"/>
                <w:lang w:eastAsia="pl-PL"/>
              </w:rPr>
            </w:pPr>
            <w:r w:rsidRPr="00DF5DF0">
              <w:rPr>
                <w:rStyle w:val="FontStyle23"/>
                <w:rFonts w:ascii="Arial Narrow" w:hAnsi="Arial Narrow"/>
                <w:sz w:val="20"/>
                <w:szCs w:val="20"/>
              </w:rPr>
              <w:t>o</w:t>
            </w:r>
            <w:r w:rsidR="00E006BC">
              <w:rPr>
                <w:rStyle w:val="FontStyle23"/>
                <w:rFonts w:ascii="Arial Narrow" w:hAnsi="Arial Narrow"/>
                <w:sz w:val="20"/>
                <w:szCs w:val="20"/>
              </w:rPr>
              <w:t xml:space="preserve">pis techniczny przyjętych </w:t>
            </w:r>
            <w:r w:rsidRPr="00DF5DF0">
              <w:rPr>
                <w:rStyle w:val="FontStyle23"/>
                <w:rFonts w:ascii="Arial Narrow" w:hAnsi="Arial Narrow"/>
                <w:sz w:val="20"/>
                <w:szCs w:val="20"/>
              </w:rPr>
              <w:t>rozwiązań konstrukcyjnych</w:t>
            </w:r>
            <w:r w:rsidR="003B1CA2" w:rsidRPr="00DF5DF0">
              <w:rPr>
                <w:rStyle w:val="FontStyle23"/>
                <w:rFonts w:ascii="Arial Narrow" w:hAnsi="Arial Narrow"/>
                <w:sz w:val="20"/>
                <w:szCs w:val="20"/>
              </w:rPr>
              <w:t xml:space="preserve"> z uwzględnieniem zabezpieczeń antykorozyjnych i ognioochronnych</w:t>
            </w:r>
            <w:r w:rsidR="00E006BC">
              <w:rPr>
                <w:rStyle w:val="FontStyle23"/>
                <w:rFonts w:ascii="Arial Narrow" w:hAnsi="Arial Narrow"/>
                <w:sz w:val="20"/>
                <w:szCs w:val="20"/>
              </w:rPr>
              <w:t>,</w:t>
            </w:r>
          </w:p>
          <w:p w14:paraId="471B4C68" w14:textId="6453787F" w:rsidR="00157B03" w:rsidRPr="00954B4B" w:rsidRDefault="00F633E1" w:rsidP="004C1D5B">
            <w:pPr>
              <w:pStyle w:val="Bezodstpw"/>
              <w:numPr>
                <w:ilvl w:val="0"/>
                <w:numId w:val="15"/>
              </w:numPr>
              <w:jc w:val="both"/>
              <w:rPr>
                <w:rStyle w:val="FontStyle86"/>
                <w:rFonts w:cs="Times New Roman"/>
                <w:b w:val="0"/>
                <w:bCs w:val="0"/>
                <w:smallCaps w:val="0"/>
              </w:rPr>
            </w:pPr>
            <w:r w:rsidRPr="00DF5DF0">
              <w:rPr>
                <w:rStyle w:val="FontStyle23"/>
                <w:rFonts w:ascii="Arial Narrow" w:hAnsi="Arial Narrow"/>
                <w:sz w:val="20"/>
                <w:szCs w:val="20"/>
              </w:rPr>
              <w:lastRenderedPageBreak/>
              <w:t>część graficzną z rzutami fundamentów , rozstawem podpór oraz szczegółami połączeń i podpór.</w:t>
            </w:r>
          </w:p>
          <w:p w14:paraId="5A7DFB74" w14:textId="5296EAC3" w:rsidR="006475A6" w:rsidRPr="00E006BC" w:rsidRDefault="0001041F" w:rsidP="004C1D5B">
            <w:pPr>
              <w:pStyle w:val="Nagwek2"/>
              <w:numPr>
                <w:ilvl w:val="1"/>
                <w:numId w:val="10"/>
              </w:numPr>
              <w:rPr>
                <w:rStyle w:val="FontStyle86"/>
                <w:rFonts w:cs="Times New Roman"/>
                <w:b/>
                <w:bCs/>
                <w:smallCaps w:val="0"/>
                <w:szCs w:val="28"/>
              </w:rPr>
            </w:pPr>
            <w:r w:rsidRPr="0093187A">
              <w:rPr>
                <w:rStyle w:val="FontStyle86"/>
                <w:rFonts w:cs="Times New Roman"/>
                <w:b/>
                <w:bCs/>
                <w:smallCaps w:val="0"/>
                <w:szCs w:val="28"/>
              </w:rPr>
              <w:t>Wytyczne</w:t>
            </w:r>
            <w:r w:rsidR="006475A6" w:rsidRPr="0093187A">
              <w:rPr>
                <w:rStyle w:val="FontStyle86"/>
                <w:rFonts w:cs="Times New Roman"/>
                <w:b/>
                <w:bCs/>
                <w:smallCaps w:val="0"/>
                <w:szCs w:val="28"/>
              </w:rPr>
              <w:t xml:space="preserve"> dotyczące sporządz</w:t>
            </w:r>
            <w:r w:rsidR="00E006BC">
              <w:rPr>
                <w:rStyle w:val="FontStyle86"/>
                <w:rFonts w:cs="Times New Roman"/>
                <w:b/>
                <w:bCs/>
                <w:smallCaps w:val="0"/>
                <w:szCs w:val="28"/>
              </w:rPr>
              <w:t>enia dokumentacji powykonawczej</w:t>
            </w:r>
          </w:p>
          <w:p w14:paraId="2E246F2D" w14:textId="40299D9E" w:rsidR="00BB2197" w:rsidRPr="00BF0CF4" w:rsidRDefault="00BB2197" w:rsidP="00DC0E45">
            <w:pPr>
              <w:pStyle w:val="Akapitzlist"/>
              <w:spacing w:after="0"/>
              <w:ind w:left="0"/>
            </w:pPr>
            <w:r w:rsidRPr="00BF0CF4">
              <w:t>D</w:t>
            </w:r>
            <w:r w:rsidR="00E006BC">
              <w:t xml:space="preserve">okumentacja </w:t>
            </w:r>
            <w:r w:rsidRPr="00BF0CF4">
              <w:t>powykonaw</w:t>
            </w:r>
            <w:r w:rsidR="00E006BC">
              <w:t xml:space="preserve">cza składa się z następujących </w:t>
            </w:r>
            <w:r w:rsidRPr="00BF0CF4">
              <w:t>części:</w:t>
            </w:r>
          </w:p>
          <w:p w14:paraId="46C9E99D" w14:textId="38207C42" w:rsidR="00BB2197" w:rsidRPr="00BF0CF4" w:rsidRDefault="00BB2197" w:rsidP="004C1D5B">
            <w:pPr>
              <w:pStyle w:val="Akapitzlist"/>
              <w:numPr>
                <w:ilvl w:val="0"/>
                <w:numId w:val="15"/>
              </w:numPr>
              <w:spacing w:after="0"/>
            </w:pPr>
            <w:r w:rsidRPr="00BF0CF4">
              <w:t>Dokumentacji jakościowej</w:t>
            </w:r>
            <w:r w:rsidR="00E006BC">
              <w:t>,</w:t>
            </w:r>
          </w:p>
          <w:p w14:paraId="5A09F5DB" w14:textId="1E463FF0" w:rsidR="00BB2197" w:rsidRPr="00BF0CF4" w:rsidRDefault="00BB2197" w:rsidP="004C1D5B">
            <w:pPr>
              <w:pStyle w:val="Akapitzlist"/>
              <w:numPr>
                <w:ilvl w:val="0"/>
                <w:numId w:val="15"/>
              </w:numPr>
              <w:spacing w:after="0"/>
            </w:pPr>
            <w:r w:rsidRPr="00BF0CF4">
              <w:t>Dokum</w:t>
            </w:r>
            <w:r w:rsidR="00E006BC">
              <w:t>entacji RED COPY.</w:t>
            </w:r>
          </w:p>
          <w:p w14:paraId="4B29BF47" w14:textId="6B79CF01" w:rsidR="0001041F" w:rsidRPr="0093187A" w:rsidRDefault="0001041F" w:rsidP="00954B4B">
            <w:pPr>
              <w:pStyle w:val="Nagwek3"/>
              <w:rPr>
                <w:u w:val="single"/>
              </w:rPr>
            </w:pPr>
            <w:r w:rsidRPr="00BF0CF4">
              <w:t xml:space="preserve">Dokumentacja </w:t>
            </w:r>
            <w:r w:rsidR="00BB2197" w:rsidRPr="00BF0CF4">
              <w:t>jakościowa</w:t>
            </w:r>
            <w:r w:rsidRPr="00BF0CF4">
              <w:t xml:space="preserve"> powinna zawierać: </w:t>
            </w:r>
          </w:p>
          <w:p w14:paraId="1B9BF624" w14:textId="32F080E8" w:rsidR="0001041F" w:rsidRPr="00AE6091" w:rsidRDefault="0001041F" w:rsidP="004C1D5B">
            <w:pPr>
              <w:pStyle w:val="Akapitzlist"/>
              <w:numPr>
                <w:ilvl w:val="0"/>
                <w:numId w:val="15"/>
              </w:numPr>
              <w:spacing w:after="0"/>
              <w:rPr>
                <w:u w:val="single"/>
              </w:rPr>
            </w:pPr>
            <w:r w:rsidRPr="00BF0CF4">
              <w:t>stron</w:t>
            </w:r>
            <w:r w:rsidR="0067403E" w:rsidRPr="00BF0CF4">
              <w:t>ę</w:t>
            </w:r>
            <w:r w:rsidRPr="00BF0CF4">
              <w:t xml:space="preserve"> tytułow</w:t>
            </w:r>
            <w:r w:rsidR="0067403E" w:rsidRPr="00BF0CF4">
              <w:t>ą</w:t>
            </w:r>
            <w:r w:rsidR="00AD670D" w:rsidRPr="00BF0CF4">
              <w:t>,</w:t>
            </w:r>
          </w:p>
          <w:p w14:paraId="493E7368" w14:textId="77777777" w:rsidR="0001041F" w:rsidRPr="00AE6091" w:rsidRDefault="0001041F" w:rsidP="004C1D5B">
            <w:pPr>
              <w:pStyle w:val="Akapitzlist"/>
              <w:numPr>
                <w:ilvl w:val="0"/>
                <w:numId w:val="15"/>
              </w:numPr>
              <w:spacing w:after="0"/>
              <w:rPr>
                <w:u w:val="single"/>
              </w:rPr>
            </w:pPr>
            <w:r w:rsidRPr="00BF0CF4">
              <w:t>spis treści</w:t>
            </w:r>
            <w:r w:rsidR="00AD670D" w:rsidRPr="00BF0CF4">
              <w:t>,</w:t>
            </w:r>
          </w:p>
          <w:p w14:paraId="7BDE3CB0" w14:textId="591CC928" w:rsidR="0001041F" w:rsidRPr="00AE6091" w:rsidRDefault="0001041F" w:rsidP="004C1D5B">
            <w:pPr>
              <w:pStyle w:val="Akapitzlist"/>
              <w:numPr>
                <w:ilvl w:val="0"/>
                <w:numId w:val="15"/>
              </w:numPr>
              <w:spacing w:after="0"/>
              <w:rPr>
                <w:u w:val="single"/>
              </w:rPr>
            </w:pPr>
            <w:r w:rsidRPr="00BF0CF4">
              <w:t xml:space="preserve">oświadczenie kierownika </w:t>
            </w:r>
            <w:r w:rsidR="0067403E" w:rsidRPr="00BF0CF4">
              <w:t>budowy/</w:t>
            </w:r>
            <w:r w:rsidRPr="00BF0CF4">
              <w:t>rob</w:t>
            </w:r>
            <w:r w:rsidR="0067403E" w:rsidRPr="00BF0CF4">
              <w:t>ó</w:t>
            </w:r>
            <w:r w:rsidRPr="00BF0CF4">
              <w:t>t</w:t>
            </w:r>
            <w:r w:rsidR="00AD670D" w:rsidRPr="00BF0CF4">
              <w:t>,</w:t>
            </w:r>
          </w:p>
          <w:p w14:paraId="17CB18F6" w14:textId="77777777" w:rsidR="00B80E38" w:rsidRPr="00AE6091" w:rsidRDefault="00B80E38" w:rsidP="004C1D5B">
            <w:pPr>
              <w:pStyle w:val="Akapitzlist"/>
              <w:numPr>
                <w:ilvl w:val="0"/>
                <w:numId w:val="15"/>
              </w:numPr>
              <w:spacing w:after="0"/>
              <w:rPr>
                <w:rStyle w:val="FontStyle23"/>
                <w:rFonts w:ascii="Arial Narrow" w:hAnsi="Arial Narrow"/>
                <w:sz w:val="20"/>
                <w:szCs w:val="20"/>
                <w:u w:val="single"/>
              </w:rPr>
            </w:pPr>
            <w:r w:rsidRPr="00AE6091">
              <w:rPr>
                <w:rStyle w:val="FontStyle23"/>
                <w:rFonts w:ascii="Arial Narrow" w:hAnsi="Arial Narrow"/>
                <w:sz w:val="20"/>
                <w:szCs w:val="20"/>
              </w:rPr>
              <w:t>poświadczenie wytwarzającego rurociąg</w:t>
            </w:r>
            <w:r w:rsidR="00AD670D" w:rsidRPr="00AE6091">
              <w:rPr>
                <w:rStyle w:val="FontStyle23"/>
                <w:rFonts w:ascii="Arial Narrow" w:hAnsi="Arial Narrow"/>
                <w:sz w:val="20"/>
                <w:szCs w:val="20"/>
              </w:rPr>
              <w:t>,</w:t>
            </w:r>
          </w:p>
          <w:p w14:paraId="658953EE" w14:textId="04B7E78B" w:rsidR="00E06BE5" w:rsidRPr="00AE6091" w:rsidRDefault="00E06BE5" w:rsidP="004C1D5B">
            <w:pPr>
              <w:pStyle w:val="Akapitzlist"/>
              <w:numPr>
                <w:ilvl w:val="0"/>
                <w:numId w:val="15"/>
              </w:numPr>
              <w:spacing w:after="0"/>
              <w:rPr>
                <w:u w:val="single"/>
              </w:rPr>
            </w:pPr>
            <w:r w:rsidRPr="00AE6091">
              <w:rPr>
                <w:rStyle w:val="FontStyle23"/>
                <w:rFonts w:ascii="Arial Narrow" w:hAnsi="Arial Narrow"/>
                <w:sz w:val="20"/>
                <w:szCs w:val="20"/>
              </w:rPr>
              <w:t>deklarację własności użytkowych konstrukcji stalowej</w:t>
            </w:r>
            <w:r w:rsidR="009E7DA0">
              <w:rPr>
                <w:rStyle w:val="FontStyle23"/>
                <w:rFonts w:ascii="Arial Narrow" w:hAnsi="Arial Narrow"/>
                <w:sz w:val="20"/>
                <w:szCs w:val="20"/>
              </w:rPr>
              <w:t xml:space="preserve"> (jeśli dotyczy)</w:t>
            </w:r>
            <w:r w:rsidR="00AD670D" w:rsidRPr="00AE6091">
              <w:rPr>
                <w:rStyle w:val="FontStyle23"/>
                <w:rFonts w:ascii="Arial Narrow" w:hAnsi="Arial Narrow"/>
                <w:sz w:val="20"/>
                <w:szCs w:val="20"/>
              </w:rPr>
              <w:t>,</w:t>
            </w:r>
          </w:p>
          <w:p w14:paraId="6065C500" w14:textId="77777777" w:rsidR="0001041F" w:rsidRPr="00AE6091" w:rsidRDefault="0001041F" w:rsidP="004C1D5B">
            <w:pPr>
              <w:pStyle w:val="Akapitzlist"/>
              <w:numPr>
                <w:ilvl w:val="0"/>
                <w:numId w:val="15"/>
              </w:numPr>
              <w:spacing w:after="0"/>
              <w:rPr>
                <w:u w:val="single"/>
              </w:rPr>
            </w:pPr>
            <w:r w:rsidRPr="00BF0CF4">
              <w:t>uprawnienia budowlane kierownika</w:t>
            </w:r>
            <w:r w:rsidR="00AD670D" w:rsidRPr="00BF0CF4">
              <w:t>,</w:t>
            </w:r>
          </w:p>
          <w:p w14:paraId="3B436E49" w14:textId="77777777" w:rsidR="0067403E" w:rsidRPr="00AE6091" w:rsidRDefault="0067403E" w:rsidP="004C1D5B">
            <w:pPr>
              <w:pStyle w:val="Akapitzlist"/>
              <w:numPr>
                <w:ilvl w:val="0"/>
                <w:numId w:val="15"/>
              </w:numPr>
              <w:spacing w:after="0"/>
              <w:rPr>
                <w:u w:val="single"/>
              </w:rPr>
            </w:pPr>
            <w:r w:rsidRPr="00BF0CF4">
              <w:t>zaświadczenie o przynależności do Izby</w:t>
            </w:r>
            <w:r w:rsidR="00AD670D" w:rsidRPr="00BF0CF4">
              <w:t>,</w:t>
            </w:r>
          </w:p>
          <w:p w14:paraId="24EAC5D5" w14:textId="250089C4" w:rsidR="0001041F" w:rsidRPr="008D48BE" w:rsidRDefault="0001041F" w:rsidP="004C1D5B">
            <w:pPr>
              <w:pStyle w:val="Akapitzlist"/>
              <w:numPr>
                <w:ilvl w:val="0"/>
                <w:numId w:val="15"/>
              </w:numPr>
              <w:spacing w:after="0"/>
              <w:rPr>
                <w:u w:val="single"/>
              </w:rPr>
            </w:pPr>
            <w:r w:rsidRPr="00BF0CF4">
              <w:t xml:space="preserve">podpisane </w:t>
            </w:r>
            <w:r w:rsidR="00E006BC" w:rsidRPr="008D48BE">
              <w:t>p</w:t>
            </w:r>
            <w:r w:rsidR="0067403E" w:rsidRPr="008D48BE">
              <w:t>rotokoły odb</w:t>
            </w:r>
            <w:r w:rsidR="00291D79" w:rsidRPr="008D48BE">
              <w:t>iorów częściowych i końcowego (</w:t>
            </w:r>
            <w:r w:rsidR="0067403E" w:rsidRPr="008D48BE">
              <w:t>w tym  lista usterek</w:t>
            </w:r>
            <w:r w:rsidR="00291D79" w:rsidRPr="008D48BE">
              <w:rPr>
                <w:szCs w:val="20"/>
              </w:rPr>
              <w:t>)</w:t>
            </w:r>
            <w:r w:rsidR="00AD670D" w:rsidRPr="008D48BE">
              <w:rPr>
                <w:szCs w:val="20"/>
              </w:rPr>
              <w:t>,</w:t>
            </w:r>
          </w:p>
          <w:p w14:paraId="12FA2835" w14:textId="7F93066A" w:rsidR="0028234E" w:rsidRPr="008D48BE" w:rsidRDefault="0028234E" w:rsidP="004C1D5B">
            <w:pPr>
              <w:pStyle w:val="Akapitzlist"/>
              <w:numPr>
                <w:ilvl w:val="0"/>
                <w:numId w:val="15"/>
              </w:numPr>
              <w:spacing w:after="0"/>
              <w:rPr>
                <w:szCs w:val="20"/>
              </w:rPr>
            </w:pPr>
            <w:r w:rsidRPr="008D48BE">
              <w:rPr>
                <w:szCs w:val="20"/>
              </w:rPr>
              <w:t>protokołu badania</w:t>
            </w:r>
            <w:r w:rsidR="00291D79" w:rsidRPr="008D48BE">
              <w:rPr>
                <w:szCs w:val="20"/>
              </w:rPr>
              <w:t xml:space="preserve"> zabezpieczenia antykorozyjnego,</w:t>
            </w:r>
          </w:p>
          <w:p w14:paraId="5E16A3A7" w14:textId="77777777" w:rsidR="00E006BC" w:rsidRPr="00E006BC" w:rsidRDefault="0001041F" w:rsidP="004C1D5B">
            <w:pPr>
              <w:pStyle w:val="Akapitzlist"/>
              <w:numPr>
                <w:ilvl w:val="0"/>
                <w:numId w:val="15"/>
              </w:numPr>
              <w:spacing w:after="0"/>
              <w:rPr>
                <w:u w:val="single"/>
              </w:rPr>
            </w:pPr>
            <w:r w:rsidRPr="008D48BE">
              <w:t>plany kontroli i badań</w:t>
            </w:r>
            <w:r w:rsidR="0067403E" w:rsidRPr="008D48BE">
              <w:t xml:space="preserve">, </w:t>
            </w:r>
            <w:r w:rsidR="00E006BC" w:rsidRPr="008D48BE">
              <w:t>odpowiednio</w:t>
            </w:r>
            <w:r w:rsidR="00E006BC">
              <w:t>:</w:t>
            </w:r>
          </w:p>
          <w:p w14:paraId="5316F5D8" w14:textId="77777777" w:rsidR="00E006BC" w:rsidRPr="00E006BC" w:rsidRDefault="00B80E38" w:rsidP="004C1D5B">
            <w:pPr>
              <w:pStyle w:val="Akapitzlist"/>
              <w:numPr>
                <w:ilvl w:val="0"/>
                <w:numId w:val="34"/>
              </w:numPr>
              <w:spacing w:after="0"/>
              <w:rPr>
                <w:rStyle w:val="FontStyle23"/>
                <w:rFonts w:ascii="Arial Narrow" w:hAnsi="Arial Narrow"/>
                <w:sz w:val="20"/>
                <w:szCs w:val="22"/>
                <w:u w:val="single"/>
              </w:rPr>
            </w:pPr>
            <w:r w:rsidRPr="00E006BC">
              <w:rPr>
                <w:rStyle w:val="FontStyle23"/>
                <w:rFonts w:ascii="Arial Narrow" w:hAnsi="Arial Narrow"/>
                <w:sz w:val="20"/>
                <w:szCs w:val="20"/>
              </w:rPr>
              <w:t>sch</w:t>
            </w:r>
            <w:r w:rsidR="00E006BC">
              <w:rPr>
                <w:rStyle w:val="FontStyle23"/>
                <w:rFonts w:ascii="Arial Narrow" w:hAnsi="Arial Narrow"/>
                <w:sz w:val="20"/>
                <w:szCs w:val="20"/>
              </w:rPr>
              <w:t>emat aksonometryczny rurociągu,</w:t>
            </w:r>
          </w:p>
          <w:p w14:paraId="419EB2D9" w14:textId="77777777" w:rsidR="00E006BC" w:rsidRPr="00E006BC" w:rsidRDefault="0001041F" w:rsidP="004C1D5B">
            <w:pPr>
              <w:pStyle w:val="Akapitzlist"/>
              <w:numPr>
                <w:ilvl w:val="0"/>
                <w:numId w:val="34"/>
              </w:numPr>
              <w:spacing w:after="0"/>
              <w:rPr>
                <w:u w:val="single"/>
              </w:rPr>
            </w:pPr>
            <w:r w:rsidRPr="00BF0CF4">
              <w:t xml:space="preserve">listy </w:t>
            </w:r>
            <w:proofErr w:type="spellStart"/>
            <w:r w:rsidRPr="00BF0CF4">
              <w:t>kontro</w:t>
            </w:r>
            <w:r w:rsidR="00E006BC">
              <w:t>lno</w:t>
            </w:r>
            <w:proofErr w:type="spellEnd"/>
            <w:r w:rsidR="00E006BC">
              <w:t xml:space="preserve"> pomiarowe,</w:t>
            </w:r>
          </w:p>
          <w:p w14:paraId="7C084CF4" w14:textId="5B2A0910" w:rsidR="00E006BC" w:rsidRPr="00E006BC" w:rsidRDefault="00E006BC" w:rsidP="004C1D5B">
            <w:pPr>
              <w:pStyle w:val="Akapitzlist"/>
              <w:numPr>
                <w:ilvl w:val="0"/>
                <w:numId w:val="34"/>
              </w:numPr>
              <w:spacing w:after="0"/>
              <w:rPr>
                <w:u w:val="single"/>
              </w:rPr>
            </w:pPr>
            <w:r>
              <w:t>operaty geodezyjne</w:t>
            </w:r>
            <w:r w:rsidR="009E7DA0">
              <w:t xml:space="preserve"> (jeśli dotyczy)</w:t>
            </w:r>
            <w:r>
              <w:t>,</w:t>
            </w:r>
          </w:p>
          <w:p w14:paraId="7073B0DA" w14:textId="35ED6B7C" w:rsidR="00E006BC" w:rsidRPr="00E006BC" w:rsidRDefault="0001041F" w:rsidP="004C1D5B">
            <w:pPr>
              <w:pStyle w:val="Akapitzlist"/>
              <w:numPr>
                <w:ilvl w:val="0"/>
                <w:numId w:val="34"/>
              </w:numPr>
              <w:spacing w:after="0"/>
              <w:rPr>
                <w:u w:val="single"/>
              </w:rPr>
            </w:pPr>
            <w:r w:rsidRPr="00BF0CF4">
              <w:t>sprawozdan</w:t>
            </w:r>
            <w:r w:rsidR="00E006BC">
              <w:t>ia z badań</w:t>
            </w:r>
            <w:r w:rsidR="009E7DA0">
              <w:t>, w tym sprawozdania z badań NDT rurociągu</w:t>
            </w:r>
            <w:r w:rsidR="00E006BC">
              <w:t>,</w:t>
            </w:r>
          </w:p>
          <w:p w14:paraId="0B5D31D6" w14:textId="77777777" w:rsidR="00E006BC" w:rsidRPr="00E006BC" w:rsidRDefault="0059422B" w:rsidP="004C1D5B">
            <w:pPr>
              <w:pStyle w:val="Akapitzlist"/>
              <w:numPr>
                <w:ilvl w:val="0"/>
                <w:numId w:val="34"/>
              </w:numPr>
              <w:spacing w:after="0"/>
              <w:rPr>
                <w:u w:val="single"/>
              </w:rPr>
            </w:pPr>
            <w:r w:rsidRPr="00BF0CF4">
              <w:t>zgłoszenia kontroli</w:t>
            </w:r>
            <w:r w:rsidR="00E006BC">
              <w:t>,</w:t>
            </w:r>
          </w:p>
          <w:p w14:paraId="7D8CB872" w14:textId="77777777" w:rsidR="00E006BC" w:rsidRPr="00E006BC" w:rsidRDefault="009D231C" w:rsidP="004C1D5B">
            <w:pPr>
              <w:pStyle w:val="Akapitzlist"/>
              <w:numPr>
                <w:ilvl w:val="0"/>
                <w:numId w:val="34"/>
              </w:numPr>
              <w:spacing w:after="0"/>
              <w:rPr>
                <w:u w:val="single"/>
              </w:rPr>
            </w:pPr>
            <w:r w:rsidRPr="00BF0CF4">
              <w:t>protokoły prób ciśnieniowych</w:t>
            </w:r>
            <w:r w:rsidR="00E006BC">
              <w:t>,</w:t>
            </w:r>
          </w:p>
          <w:p w14:paraId="5DB431A7" w14:textId="1C09C85A" w:rsidR="0001041F" w:rsidRPr="00E006BC" w:rsidRDefault="00B80E38" w:rsidP="004C1D5B">
            <w:pPr>
              <w:pStyle w:val="Akapitzlist"/>
              <w:numPr>
                <w:ilvl w:val="0"/>
                <w:numId w:val="34"/>
              </w:numPr>
              <w:spacing w:after="0"/>
              <w:rPr>
                <w:u w:val="single"/>
              </w:rPr>
            </w:pPr>
            <w:r w:rsidRPr="00BF0CF4">
              <w:t>dziennik przeprowadzonych prac spawalniczych</w:t>
            </w:r>
            <w:r w:rsidR="00521BEF">
              <w:t xml:space="preserve"> z planem spawania</w:t>
            </w:r>
            <w:r w:rsidR="00AD670D" w:rsidRPr="00E006BC">
              <w:rPr>
                <w:szCs w:val="20"/>
              </w:rPr>
              <w:t>,</w:t>
            </w:r>
          </w:p>
          <w:p w14:paraId="3C54BBDE" w14:textId="77777777" w:rsidR="00E006BC" w:rsidRDefault="0001041F" w:rsidP="004C1D5B">
            <w:pPr>
              <w:pStyle w:val="Akapitzlist"/>
              <w:numPr>
                <w:ilvl w:val="0"/>
                <w:numId w:val="15"/>
              </w:numPr>
              <w:spacing w:after="0"/>
            </w:pPr>
            <w:r w:rsidRPr="00BF0CF4">
              <w:t>dokumenty na materiały wbudowane</w:t>
            </w:r>
            <w:r w:rsidR="00E006BC">
              <w:t>:</w:t>
            </w:r>
          </w:p>
          <w:p w14:paraId="01C406B9" w14:textId="77777777" w:rsidR="00E006BC" w:rsidRDefault="00E006BC" w:rsidP="004C1D5B">
            <w:pPr>
              <w:pStyle w:val="Akapitzlist"/>
              <w:numPr>
                <w:ilvl w:val="0"/>
                <w:numId w:val="35"/>
              </w:numPr>
              <w:spacing w:after="0"/>
            </w:pPr>
            <w:r>
              <w:t>atesty,</w:t>
            </w:r>
          </w:p>
          <w:p w14:paraId="7EBDA2A9" w14:textId="77777777" w:rsidR="00E006BC" w:rsidRDefault="00E006BC" w:rsidP="004C1D5B">
            <w:pPr>
              <w:pStyle w:val="Akapitzlist"/>
              <w:numPr>
                <w:ilvl w:val="0"/>
                <w:numId w:val="35"/>
              </w:numPr>
              <w:spacing w:after="0"/>
            </w:pPr>
            <w:r>
              <w:t>certyfikaty,</w:t>
            </w:r>
          </w:p>
          <w:p w14:paraId="79A3D74B" w14:textId="77777777" w:rsidR="00E006BC" w:rsidRDefault="0067403E" w:rsidP="004C1D5B">
            <w:pPr>
              <w:pStyle w:val="Akapitzlist"/>
              <w:numPr>
                <w:ilvl w:val="0"/>
                <w:numId w:val="35"/>
              </w:numPr>
              <w:spacing w:after="0"/>
            </w:pPr>
            <w:r w:rsidRPr="00BF0CF4">
              <w:t>dek</w:t>
            </w:r>
            <w:r w:rsidR="00E006BC">
              <w:t>laracje właściwości użytkowych,</w:t>
            </w:r>
          </w:p>
          <w:p w14:paraId="64E1B320" w14:textId="59E9CE7F" w:rsidR="006967A7" w:rsidRPr="00BF0CF4" w:rsidRDefault="0067403E" w:rsidP="004C1D5B">
            <w:pPr>
              <w:pStyle w:val="Akapitzlist"/>
              <w:numPr>
                <w:ilvl w:val="0"/>
                <w:numId w:val="35"/>
              </w:numPr>
              <w:spacing w:after="0"/>
            </w:pPr>
            <w:r w:rsidRPr="00BF0CF4">
              <w:t>karty techniczne</w:t>
            </w:r>
            <w:r w:rsidR="00AD670D" w:rsidRPr="00BF0CF4">
              <w:t>,</w:t>
            </w:r>
          </w:p>
          <w:p w14:paraId="41A1BC33" w14:textId="0643CAC8" w:rsidR="00171CFA" w:rsidRDefault="00171CFA" w:rsidP="004C1D5B">
            <w:pPr>
              <w:pStyle w:val="Akapitzlist"/>
              <w:numPr>
                <w:ilvl w:val="0"/>
                <w:numId w:val="15"/>
              </w:numPr>
              <w:spacing w:after="0"/>
            </w:pPr>
            <w:r w:rsidRPr="00BF0CF4">
              <w:t xml:space="preserve">instrukcje </w:t>
            </w:r>
            <w:r w:rsidR="004A4EF7" w:rsidRPr="00BF0CF4">
              <w:t>eksploatacji</w:t>
            </w:r>
            <w:r w:rsidR="00AD670D" w:rsidRPr="00BF0CF4">
              <w:t>,</w:t>
            </w:r>
          </w:p>
          <w:p w14:paraId="06A550A7" w14:textId="7A3AD0E7" w:rsidR="00521BEF" w:rsidRDefault="00521BEF" w:rsidP="00521BEF">
            <w:pPr>
              <w:pStyle w:val="Akapitzlist"/>
              <w:numPr>
                <w:ilvl w:val="0"/>
                <w:numId w:val="15"/>
              </w:numPr>
              <w:spacing w:after="0"/>
            </w:pPr>
            <w:r>
              <w:t xml:space="preserve">rysunek izometryczny powykonawczy (as </w:t>
            </w:r>
            <w:proofErr w:type="spellStart"/>
            <w:r>
              <w:t>built</w:t>
            </w:r>
            <w:proofErr w:type="spellEnd"/>
            <w:r>
              <w:t>),</w:t>
            </w:r>
          </w:p>
          <w:p w14:paraId="0F13C1AE" w14:textId="77777777" w:rsidR="00521BEF" w:rsidRDefault="00521BEF" w:rsidP="00521BEF">
            <w:pPr>
              <w:pStyle w:val="Akapitzlist"/>
              <w:numPr>
                <w:ilvl w:val="0"/>
                <w:numId w:val="15"/>
              </w:numPr>
              <w:spacing w:after="0"/>
            </w:pPr>
            <w:r>
              <w:t>protokoły pomiarów głównych - na rysunkach</w:t>
            </w:r>
          </w:p>
          <w:p w14:paraId="03F9EDBB" w14:textId="77777777" w:rsidR="00521BEF" w:rsidRDefault="00521BEF" w:rsidP="00521BEF">
            <w:pPr>
              <w:pStyle w:val="Akapitzlist"/>
              <w:numPr>
                <w:ilvl w:val="0"/>
                <w:numId w:val="15"/>
              </w:numPr>
              <w:spacing w:after="0"/>
            </w:pPr>
            <w:r>
              <w:t>Deklaracja zgodności WE (jeśli dotyczy),</w:t>
            </w:r>
          </w:p>
          <w:p w14:paraId="71C71B18" w14:textId="78B03083" w:rsidR="00521BEF" w:rsidRPr="00BF0CF4" w:rsidRDefault="00521BEF" w:rsidP="00521BEF">
            <w:pPr>
              <w:pStyle w:val="Akapitzlist"/>
              <w:numPr>
                <w:ilvl w:val="0"/>
                <w:numId w:val="15"/>
              </w:numPr>
              <w:spacing w:after="0"/>
            </w:pPr>
            <w:r>
              <w:t>Protokoły Jednostki Notyfikowanej (jeśli dotyczy),</w:t>
            </w:r>
          </w:p>
          <w:p w14:paraId="7FC1ECA1" w14:textId="77777777" w:rsidR="00E006BC" w:rsidRPr="00E006BC" w:rsidRDefault="00171CFA" w:rsidP="004C1D5B">
            <w:pPr>
              <w:pStyle w:val="Akapitzlist"/>
              <w:numPr>
                <w:ilvl w:val="0"/>
                <w:numId w:val="15"/>
              </w:numPr>
              <w:spacing w:after="0"/>
              <w:rPr>
                <w:szCs w:val="20"/>
              </w:rPr>
            </w:pPr>
            <w:r w:rsidRPr="00BF0CF4">
              <w:t>d</w:t>
            </w:r>
            <w:r w:rsidR="0059422B" w:rsidRPr="00BF0CF4">
              <w:t>okumenty wymagane przez</w:t>
            </w:r>
            <w:r w:rsidR="00E006BC">
              <w:t xml:space="preserve"> Służby Dozoru Technicznego np.:</w:t>
            </w:r>
          </w:p>
          <w:p w14:paraId="1E8C9018" w14:textId="77777777" w:rsidR="00E006BC" w:rsidRPr="00E006BC" w:rsidRDefault="00E006BC" w:rsidP="004C1D5B">
            <w:pPr>
              <w:pStyle w:val="Akapitzlist"/>
              <w:numPr>
                <w:ilvl w:val="0"/>
                <w:numId w:val="36"/>
              </w:numPr>
              <w:spacing w:after="0"/>
              <w:rPr>
                <w:szCs w:val="20"/>
              </w:rPr>
            </w:pPr>
            <w:r>
              <w:t>instrukcje montażu i obsługi,</w:t>
            </w:r>
          </w:p>
          <w:p w14:paraId="34928D68" w14:textId="77777777" w:rsidR="00E006BC" w:rsidRPr="00E006BC" w:rsidRDefault="0059422B" w:rsidP="004C1D5B">
            <w:pPr>
              <w:pStyle w:val="Akapitzlist"/>
              <w:numPr>
                <w:ilvl w:val="0"/>
                <w:numId w:val="36"/>
              </w:numPr>
              <w:spacing w:after="0"/>
              <w:rPr>
                <w:szCs w:val="20"/>
              </w:rPr>
            </w:pPr>
            <w:r w:rsidRPr="00BF0CF4">
              <w:t>poświadczenia wykonania badań nieniszczących wraz ze świadectwami kwalifikacyjnymi osób wykonują</w:t>
            </w:r>
            <w:r w:rsidR="00E006BC">
              <w:t>cych i oceniających te badania,</w:t>
            </w:r>
          </w:p>
          <w:p w14:paraId="2FA4AE59" w14:textId="6BD26FB0" w:rsidR="0013681C" w:rsidRPr="00E006BC" w:rsidRDefault="0059422B" w:rsidP="004C1D5B">
            <w:pPr>
              <w:pStyle w:val="Akapitzlist"/>
              <w:numPr>
                <w:ilvl w:val="0"/>
                <w:numId w:val="36"/>
              </w:numPr>
              <w:spacing w:after="0"/>
              <w:rPr>
                <w:rStyle w:val="FontStyle86"/>
                <w:rFonts w:cs="Times New Roman"/>
                <w:b w:val="0"/>
                <w:bCs w:val="0"/>
                <w:smallCaps w:val="0"/>
              </w:rPr>
            </w:pPr>
            <w:r w:rsidRPr="00BF0CF4">
              <w:t>wykaz osób wykonujących prace spawalnicze oraz obróbkę cieplną wraz z</w:t>
            </w:r>
            <w:r w:rsidR="00E006BC">
              <w:t xml:space="preserve">e świadectwami kwalifikacyjnymi. </w:t>
            </w:r>
            <w:r w:rsidR="006967A7" w:rsidRPr="00E006BC">
              <w:rPr>
                <w:rStyle w:val="FontStyle86"/>
                <w:rFonts w:cs="Times New Roman"/>
                <w:b w:val="0"/>
                <w:bCs w:val="0"/>
                <w:smallCaps w:val="0"/>
              </w:rPr>
              <w:t xml:space="preserve">Dokumenty, które nie są oryginałami należy </w:t>
            </w:r>
            <w:r w:rsidR="004A4EF7" w:rsidRPr="00E006BC">
              <w:rPr>
                <w:rStyle w:val="FontStyle86"/>
                <w:rFonts w:cs="Times New Roman"/>
                <w:b w:val="0"/>
                <w:bCs w:val="0"/>
                <w:smallCaps w:val="0"/>
              </w:rPr>
              <w:t>podstemplować</w:t>
            </w:r>
            <w:r w:rsidR="00E006BC">
              <w:rPr>
                <w:rStyle w:val="FontStyle86"/>
                <w:rFonts w:cs="Times New Roman"/>
                <w:b w:val="0"/>
                <w:bCs w:val="0"/>
                <w:smallCaps w:val="0"/>
              </w:rPr>
              <w:t xml:space="preserve"> pieczątką „</w:t>
            </w:r>
            <w:r w:rsidR="006967A7" w:rsidRPr="00E006BC">
              <w:rPr>
                <w:rStyle w:val="FontStyle86"/>
                <w:rFonts w:cs="Times New Roman"/>
                <w:b w:val="0"/>
                <w:bCs w:val="0"/>
                <w:smallCaps w:val="0"/>
              </w:rPr>
              <w:t xml:space="preserve">za </w:t>
            </w:r>
            <w:r w:rsidR="004A4EF7" w:rsidRPr="00E006BC">
              <w:rPr>
                <w:rStyle w:val="FontStyle86"/>
                <w:rFonts w:cs="Times New Roman"/>
                <w:b w:val="0"/>
                <w:bCs w:val="0"/>
                <w:smallCaps w:val="0"/>
              </w:rPr>
              <w:t>zgodność</w:t>
            </w:r>
            <w:r w:rsidR="006967A7" w:rsidRPr="00E006BC">
              <w:rPr>
                <w:rStyle w:val="FontStyle86"/>
                <w:rFonts w:cs="Times New Roman"/>
                <w:b w:val="0"/>
                <w:bCs w:val="0"/>
                <w:smallCaps w:val="0"/>
              </w:rPr>
              <w:t xml:space="preserve"> z oryginałem” wraz z podpisem kierownika budowy</w:t>
            </w:r>
            <w:r w:rsidR="00FF18CE" w:rsidRPr="00E006BC">
              <w:rPr>
                <w:rStyle w:val="FontStyle86"/>
                <w:rFonts w:cs="Times New Roman"/>
                <w:b w:val="0"/>
                <w:bCs w:val="0"/>
                <w:smallCaps w:val="0"/>
              </w:rPr>
              <w:t xml:space="preserve"> lub kierownika </w:t>
            </w:r>
            <w:r w:rsidR="00291D79" w:rsidRPr="00E006BC">
              <w:rPr>
                <w:rStyle w:val="FontStyle86"/>
                <w:rFonts w:cs="Times New Roman"/>
                <w:b w:val="0"/>
                <w:bCs w:val="0"/>
                <w:smallCaps w:val="0"/>
              </w:rPr>
              <w:t>robót.</w:t>
            </w:r>
          </w:p>
          <w:p w14:paraId="6A04B903" w14:textId="23A3E4B5" w:rsidR="007A790F" w:rsidRPr="007A790F" w:rsidRDefault="007A790F" w:rsidP="00954B4B">
            <w:pPr>
              <w:pStyle w:val="Nagwek3"/>
              <w:rPr>
                <w:rStyle w:val="FontStyle86"/>
                <w:rFonts w:cs="Times New Roman"/>
                <w:b/>
                <w:bCs w:val="0"/>
                <w:smallCaps w:val="0"/>
                <w:szCs w:val="22"/>
              </w:rPr>
            </w:pPr>
            <w:r w:rsidRPr="007A790F">
              <w:rPr>
                <w:rStyle w:val="FontStyle86"/>
                <w:rFonts w:cs="Times New Roman"/>
                <w:b/>
                <w:bCs w:val="0"/>
                <w:smallCaps w:val="0"/>
                <w:szCs w:val="22"/>
              </w:rPr>
              <w:lastRenderedPageBreak/>
              <w:t>RED COPY</w:t>
            </w:r>
          </w:p>
          <w:p w14:paraId="24098836" w14:textId="31885AE7" w:rsidR="005178C0" w:rsidRPr="00BF0CF4" w:rsidRDefault="007A2E0B" w:rsidP="00954B4B">
            <w:pPr>
              <w:tabs>
                <w:tab w:val="left" w:pos="459"/>
              </w:tabs>
              <w:spacing w:after="0"/>
            </w:pPr>
            <w:r w:rsidRPr="007A790F">
              <w:rPr>
                <w:rStyle w:val="FontStyle86"/>
                <w:rFonts w:cs="Times New Roman"/>
                <w:b w:val="0"/>
                <w:bCs w:val="0"/>
                <w:smallCaps w:val="0"/>
              </w:rPr>
              <w:t>Dokumentacja RED COPY to dokumentacja stanowiąca projekt wykonawczy</w:t>
            </w:r>
            <w:r w:rsidR="00272B39" w:rsidRPr="007A790F">
              <w:rPr>
                <w:rStyle w:val="FontStyle86"/>
                <w:rFonts w:cs="Times New Roman"/>
                <w:b w:val="0"/>
                <w:bCs w:val="0"/>
                <w:smallCaps w:val="0"/>
              </w:rPr>
              <w:t xml:space="preserve"> (</w:t>
            </w:r>
            <w:r w:rsidRPr="007A790F">
              <w:rPr>
                <w:rStyle w:val="FontStyle86"/>
                <w:rFonts w:cs="Times New Roman"/>
                <w:b w:val="0"/>
                <w:bCs w:val="0"/>
                <w:smallCaps w:val="0"/>
              </w:rPr>
              <w:t>os</w:t>
            </w:r>
            <w:r w:rsidR="00C778D9">
              <w:rPr>
                <w:rStyle w:val="FontStyle86"/>
                <w:rFonts w:cs="Times New Roman"/>
                <w:b w:val="0"/>
                <w:bCs w:val="0"/>
                <w:smallCaps w:val="0"/>
              </w:rPr>
              <w:t xml:space="preserve">tatnia rewizja) z naniesionymi </w:t>
            </w:r>
            <w:r w:rsidRPr="007A790F">
              <w:rPr>
                <w:rStyle w:val="FontStyle86"/>
                <w:rFonts w:cs="Times New Roman"/>
                <w:b w:val="0"/>
                <w:bCs w:val="0"/>
                <w:smallCaps w:val="0"/>
              </w:rPr>
              <w:t>kolorem czerwonym zmia</w:t>
            </w:r>
            <w:r w:rsidR="00D10E23" w:rsidRPr="007A790F">
              <w:rPr>
                <w:rStyle w:val="FontStyle86"/>
                <w:rFonts w:cs="Times New Roman"/>
                <w:b w:val="0"/>
                <w:bCs w:val="0"/>
                <w:smallCaps w:val="0"/>
              </w:rPr>
              <w:t xml:space="preserve">nami </w:t>
            </w:r>
            <w:r w:rsidRPr="007A790F">
              <w:rPr>
                <w:rStyle w:val="FontStyle86"/>
                <w:rFonts w:cs="Times New Roman"/>
                <w:b w:val="0"/>
                <w:bCs w:val="0"/>
                <w:smallCaps w:val="0"/>
              </w:rPr>
              <w:t>powstał</w:t>
            </w:r>
            <w:r w:rsidR="00D10E23" w:rsidRPr="007A790F">
              <w:rPr>
                <w:rStyle w:val="FontStyle86"/>
                <w:rFonts w:cs="Times New Roman"/>
                <w:b w:val="0"/>
                <w:bCs w:val="0"/>
                <w:smallCaps w:val="0"/>
              </w:rPr>
              <w:t xml:space="preserve">ymi podczas </w:t>
            </w:r>
            <w:r w:rsidRPr="007A790F">
              <w:rPr>
                <w:rStyle w:val="FontStyle86"/>
                <w:rFonts w:cs="Times New Roman"/>
                <w:b w:val="0"/>
                <w:bCs w:val="0"/>
                <w:smallCaps w:val="0"/>
              </w:rPr>
              <w:t>realizacji prac.</w:t>
            </w:r>
            <w:r w:rsidR="00272B39" w:rsidRPr="007A790F">
              <w:rPr>
                <w:rStyle w:val="FontStyle86"/>
                <w:rFonts w:cs="Times New Roman"/>
                <w:b w:val="0"/>
                <w:bCs w:val="0"/>
                <w:smallCaps w:val="0"/>
              </w:rPr>
              <w:t xml:space="preserve"> </w:t>
            </w:r>
            <w:r w:rsidR="00272B39" w:rsidRPr="00BF0CF4">
              <w:t>Każ</w:t>
            </w:r>
            <w:r w:rsidR="00C778D9">
              <w:t xml:space="preserve">dy z dokumentów w dokumentacji </w:t>
            </w:r>
            <w:r w:rsidR="00272B39" w:rsidRPr="00BF0CF4">
              <w:t xml:space="preserve">RED COPY należy stemplować pieczątką </w:t>
            </w:r>
            <w:r w:rsidR="00272B39" w:rsidRPr="007A790F">
              <w:rPr>
                <w:b/>
                <w:color w:val="C00000"/>
              </w:rPr>
              <w:t>“RED COPY”</w:t>
            </w:r>
            <w:r w:rsidR="00272B39" w:rsidRPr="00BF0CF4">
              <w:t xml:space="preserve"> wraz z po</w:t>
            </w:r>
            <w:r w:rsidR="00C778D9">
              <w:t>dpisem kierownika</w:t>
            </w:r>
            <w:r w:rsidR="00272B39" w:rsidRPr="00BF0CF4">
              <w:t xml:space="preserve"> budowy lub kierownika robót. Do dokumentacji RED COPY należy załączyć oświadczenie kierownika </w:t>
            </w:r>
            <w:r w:rsidR="009F716E" w:rsidRPr="00BF0CF4">
              <w:t>o</w:t>
            </w:r>
            <w:r w:rsidR="00272B39" w:rsidRPr="00BF0CF4">
              <w:t xml:space="preserve"> dokonanych zmian</w:t>
            </w:r>
            <w:r w:rsidR="009F716E" w:rsidRPr="00BF0CF4">
              <w:t>ach</w:t>
            </w:r>
            <w:r w:rsidR="00272B39" w:rsidRPr="00BF0CF4">
              <w:t xml:space="preserve"> wraz z wykazem rysunkó</w:t>
            </w:r>
            <w:r w:rsidR="0059422B" w:rsidRPr="00BF0CF4">
              <w:t>w, na których naniesiono zmiany.</w:t>
            </w:r>
          </w:p>
          <w:p w14:paraId="58E28081" w14:textId="0A20391A" w:rsidR="00B51B95" w:rsidRPr="00BF0CF4" w:rsidRDefault="00B51B95" w:rsidP="004C1D5B">
            <w:pPr>
              <w:pStyle w:val="Nagwek2"/>
              <w:numPr>
                <w:ilvl w:val="1"/>
                <w:numId w:val="18"/>
              </w:numPr>
            </w:pPr>
            <w:r w:rsidRPr="007A790F">
              <w:t>Dokumentacja rejestracyjna</w:t>
            </w:r>
          </w:p>
          <w:p w14:paraId="5F9137CE" w14:textId="791A417F" w:rsidR="00082F9B" w:rsidRDefault="00B51B95" w:rsidP="00291D79">
            <w:r w:rsidRPr="00BF0CF4">
              <w:t xml:space="preserve">Dla rurociągów podlegających pod UDT lub Dział Inspekcji </w:t>
            </w:r>
            <w:r w:rsidR="00082F9B">
              <w:t xml:space="preserve">dokumentację </w:t>
            </w:r>
            <w:r w:rsidRPr="00BF0CF4">
              <w:t xml:space="preserve">należy </w:t>
            </w:r>
            <w:r w:rsidR="00082F9B">
              <w:t xml:space="preserve">przekazać zgodnie ze schematem będącym załącznikiem w Regulaminie Działu Inspekcji </w:t>
            </w:r>
          </w:p>
          <w:p w14:paraId="0468BD64" w14:textId="7B900809" w:rsidR="00B51B95" w:rsidRPr="00BF0CF4" w:rsidRDefault="00B51B95" w:rsidP="00291D79">
            <w:r w:rsidRPr="00BF0CF4">
              <w:t>Powinna ona zawierać:</w:t>
            </w:r>
          </w:p>
          <w:p w14:paraId="413667B7" w14:textId="5378B5AC" w:rsidR="00B51B95" w:rsidRPr="00BF0CF4" w:rsidRDefault="001259E6" w:rsidP="004C1D5B">
            <w:pPr>
              <w:pStyle w:val="Akapitzlist"/>
              <w:numPr>
                <w:ilvl w:val="0"/>
                <w:numId w:val="15"/>
              </w:numPr>
              <w:tabs>
                <w:tab w:val="left" w:pos="459"/>
              </w:tabs>
              <w:spacing w:after="0"/>
            </w:pPr>
            <w:r>
              <w:t>zatwierdzoną</w:t>
            </w:r>
            <w:r w:rsidR="00B51B95" w:rsidRPr="00BF0CF4">
              <w:t xml:space="preserve"> dokumentację projektową,</w:t>
            </w:r>
            <w:r w:rsidR="006E641A" w:rsidRPr="00BF0CF4">
              <w:t xml:space="preserve"> w tym rysunki izometryczne rurociągów,</w:t>
            </w:r>
          </w:p>
          <w:p w14:paraId="5F35AEC5" w14:textId="28DA3DA4" w:rsidR="00B51B95" w:rsidRPr="00BF0CF4" w:rsidRDefault="001259E6" w:rsidP="004C1D5B">
            <w:pPr>
              <w:pStyle w:val="Akapitzlist"/>
              <w:numPr>
                <w:ilvl w:val="0"/>
                <w:numId w:val="15"/>
              </w:numPr>
              <w:tabs>
                <w:tab w:val="left" w:pos="459"/>
              </w:tabs>
              <w:spacing w:after="0"/>
            </w:pPr>
            <w:r>
              <w:t>w</w:t>
            </w:r>
            <w:r w:rsidR="00B51B95" w:rsidRPr="00BF0CF4">
              <w:t xml:space="preserve">ykaz </w:t>
            </w:r>
            <w:r w:rsidR="006E641A" w:rsidRPr="00BF0CF4">
              <w:t>użytych</w:t>
            </w:r>
            <w:r w:rsidR="00B51B95" w:rsidRPr="00BF0CF4">
              <w:t xml:space="preserve"> materiałów wraz z atestami,</w:t>
            </w:r>
          </w:p>
          <w:p w14:paraId="64066434" w14:textId="77777777" w:rsidR="001259E6" w:rsidRDefault="001259E6" w:rsidP="001259E6">
            <w:pPr>
              <w:pStyle w:val="Akapitzlist"/>
              <w:numPr>
                <w:ilvl w:val="0"/>
                <w:numId w:val="15"/>
              </w:numPr>
              <w:tabs>
                <w:tab w:val="left" w:pos="459"/>
              </w:tabs>
              <w:spacing w:after="0"/>
            </w:pPr>
            <w:r>
              <w:t>d</w:t>
            </w:r>
            <w:r w:rsidR="00CA46AE" w:rsidRPr="00BF0CF4">
              <w:t>okumentację</w:t>
            </w:r>
            <w:r>
              <w:t xml:space="preserve"> spawalniczą:</w:t>
            </w:r>
          </w:p>
          <w:p w14:paraId="7D213C9E" w14:textId="354992FC" w:rsidR="001259E6" w:rsidRDefault="00B51B95" w:rsidP="001259E6">
            <w:pPr>
              <w:pStyle w:val="Akapitzlist"/>
              <w:numPr>
                <w:ilvl w:val="0"/>
                <w:numId w:val="37"/>
              </w:numPr>
              <w:tabs>
                <w:tab w:val="left" w:pos="459"/>
              </w:tabs>
              <w:spacing w:after="0"/>
            </w:pPr>
            <w:r w:rsidRPr="00BF0CF4">
              <w:t>mapę spoin z przyporządkowanymi technologiami spawalniczymi, spawa</w:t>
            </w:r>
            <w:r w:rsidR="001259E6">
              <w:t>czami wykonującymi daną spoinę,</w:t>
            </w:r>
          </w:p>
          <w:p w14:paraId="5026BF39" w14:textId="77777777" w:rsidR="001259E6" w:rsidRDefault="00B51B95" w:rsidP="001259E6">
            <w:pPr>
              <w:pStyle w:val="Akapitzlist"/>
              <w:numPr>
                <w:ilvl w:val="0"/>
                <w:numId w:val="37"/>
              </w:numPr>
              <w:tabs>
                <w:tab w:val="left" w:pos="459"/>
              </w:tabs>
              <w:spacing w:after="0"/>
            </w:pPr>
            <w:r w:rsidRPr="00BF0CF4">
              <w:t>zatwie</w:t>
            </w:r>
            <w:r w:rsidR="001259E6">
              <w:t>rdzone technologie spawalnicze,</w:t>
            </w:r>
          </w:p>
          <w:p w14:paraId="297EACDC" w14:textId="7C10C7F7" w:rsidR="00B51B95" w:rsidRDefault="00B51B95" w:rsidP="001259E6">
            <w:pPr>
              <w:pStyle w:val="Akapitzlist"/>
              <w:numPr>
                <w:ilvl w:val="0"/>
                <w:numId w:val="37"/>
              </w:numPr>
              <w:tabs>
                <w:tab w:val="left" w:pos="459"/>
              </w:tabs>
              <w:spacing w:after="0"/>
            </w:pPr>
            <w:r w:rsidRPr="00BF0CF4">
              <w:t xml:space="preserve">certyfikaty </w:t>
            </w:r>
            <w:r w:rsidR="009A1DE6" w:rsidRPr="00BF0CF4">
              <w:t>s</w:t>
            </w:r>
            <w:r w:rsidRPr="00BF0CF4">
              <w:t>pawaczy,</w:t>
            </w:r>
          </w:p>
          <w:p w14:paraId="2AD45A79" w14:textId="77777777" w:rsidR="00BC5797" w:rsidRPr="00BF0CF4" w:rsidRDefault="00BC5797" w:rsidP="00BC5797">
            <w:pPr>
              <w:tabs>
                <w:tab w:val="left" w:pos="459"/>
              </w:tabs>
              <w:spacing w:after="0"/>
            </w:pPr>
          </w:p>
          <w:p w14:paraId="7BBA3FF9" w14:textId="2692BBE6" w:rsidR="007E33AE" w:rsidRPr="00BF0CF4" w:rsidRDefault="001259E6" w:rsidP="004C1D5B">
            <w:pPr>
              <w:pStyle w:val="Akapitzlist"/>
              <w:numPr>
                <w:ilvl w:val="0"/>
                <w:numId w:val="15"/>
              </w:numPr>
              <w:tabs>
                <w:tab w:val="left" w:pos="459"/>
              </w:tabs>
              <w:spacing w:after="0"/>
            </w:pPr>
            <w:r>
              <w:t>p</w:t>
            </w:r>
            <w:r w:rsidR="007E33AE" w:rsidRPr="00BF0CF4">
              <w:t>lan kontroli,</w:t>
            </w:r>
          </w:p>
          <w:p w14:paraId="33351B4F" w14:textId="366FFE61" w:rsidR="007E33AE" w:rsidRPr="00BF0CF4" w:rsidRDefault="001259E6" w:rsidP="004C1D5B">
            <w:pPr>
              <w:pStyle w:val="Akapitzlist"/>
              <w:numPr>
                <w:ilvl w:val="0"/>
                <w:numId w:val="15"/>
              </w:numPr>
              <w:tabs>
                <w:tab w:val="left" w:pos="459"/>
              </w:tabs>
              <w:spacing w:after="0"/>
            </w:pPr>
            <w:r>
              <w:t>d</w:t>
            </w:r>
            <w:r w:rsidR="007E33AE" w:rsidRPr="00BF0CF4">
              <w:t>okumentacj</w:t>
            </w:r>
            <w:r w:rsidR="001D2E1B" w:rsidRPr="00BF0CF4">
              <w:t>ę</w:t>
            </w:r>
            <w:r w:rsidR="007E33AE" w:rsidRPr="00BF0CF4">
              <w:t xml:space="preserve"> obróbki ciep</w:t>
            </w:r>
            <w:r w:rsidR="009A1DE6" w:rsidRPr="00BF0CF4">
              <w:t>l</w:t>
            </w:r>
            <w:r w:rsidR="007E33AE" w:rsidRPr="00BF0CF4">
              <w:t>nej, o ile ma zastosowanie</w:t>
            </w:r>
            <w:r w:rsidR="009A1DE6" w:rsidRPr="00BF0CF4">
              <w:t>,</w:t>
            </w:r>
          </w:p>
          <w:p w14:paraId="17657640" w14:textId="66986643" w:rsidR="007E33AE" w:rsidRPr="00BF0CF4" w:rsidRDefault="001259E6" w:rsidP="004C1D5B">
            <w:pPr>
              <w:pStyle w:val="Akapitzlist"/>
              <w:numPr>
                <w:ilvl w:val="0"/>
                <w:numId w:val="15"/>
              </w:numPr>
              <w:tabs>
                <w:tab w:val="left" w:pos="459"/>
              </w:tabs>
              <w:spacing w:after="0"/>
            </w:pPr>
            <w:r>
              <w:t>p</w:t>
            </w:r>
            <w:r w:rsidR="009A1DE6" w:rsidRPr="00BF0CF4">
              <w:t xml:space="preserve">rotokoły z częściowych prób ciśnieniowych, o ile były wykonywane lub </w:t>
            </w:r>
            <w:r>
              <w:t>p</w:t>
            </w:r>
            <w:r w:rsidR="007E33AE" w:rsidRPr="00BF0CF4">
              <w:t>rotokó</w:t>
            </w:r>
            <w:r w:rsidR="009A1DE6" w:rsidRPr="00BF0CF4">
              <w:t>ł z próby ciśnieniowej całego rurociągu,</w:t>
            </w:r>
          </w:p>
          <w:p w14:paraId="2A7632D8" w14:textId="103D0076" w:rsidR="007E33AE" w:rsidRPr="00BF0CF4" w:rsidRDefault="001259E6" w:rsidP="004C1D5B">
            <w:pPr>
              <w:pStyle w:val="Akapitzlist"/>
              <w:numPr>
                <w:ilvl w:val="0"/>
                <w:numId w:val="15"/>
              </w:numPr>
              <w:tabs>
                <w:tab w:val="left" w:pos="459"/>
              </w:tabs>
              <w:spacing w:after="0"/>
            </w:pPr>
            <w:r>
              <w:t>p</w:t>
            </w:r>
            <w:r w:rsidR="007E33AE" w:rsidRPr="00BF0CF4">
              <w:t>rotokoły z pomiarów geometrycznych, badań nieniszczących i niszczących, certyfikaty osób wykonujących badania NDE,</w:t>
            </w:r>
          </w:p>
          <w:p w14:paraId="138947C9" w14:textId="41410C97" w:rsidR="007E33AE" w:rsidRPr="00BF0CF4" w:rsidRDefault="001259E6" w:rsidP="004C1D5B">
            <w:pPr>
              <w:pStyle w:val="Akapitzlist"/>
              <w:numPr>
                <w:ilvl w:val="0"/>
                <w:numId w:val="15"/>
              </w:numPr>
              <w:tabs>
                <w:tab w:val="left" w:pos="459"/>
              </w:tabs>
              <w:spacing w:after="0"/>
            </w:pPr>
            <w:r>
              <w:t>p</w:t>
            </w:r>
            <w:r w:rsidR="007E33AE" w:rsidRPr="00BF0CF4">
              <w:t>rotokoły z pomiarów</w:t>
            </w:r>
            <w:r w:rsidR="001D2E1B" w:rsidRPr="00BF0CF4">
              <w:t xml:space="preserve"> grubości</w:t>
            </w:r>
            <w:r w:rsidR="007E33AE" w:rsidRPr="00BF0CF4">
              <w:t xml:space="preserve"> „zerowych”’</w:t>
            </w:r>
          </w:p>
          <w:p w14:paraId="1493B028" w14:textId="2360DAF8" w:rsidR="009A1DE6" w:rsidRPr="00BF0CF4" w:rsidRDefault="001259E6" w:rsidP="004C1D5B">
            <w:pPr>
              <w:pStyle w:val="Akapitzlist"/>
              <w:numPr>
                <w:ilvl w:val="0"/>
                <w:numId w:val="15"/>
              </w:numPr>
              <w:tabs>
                <w:tab w:val="left" w:pos="459"/>
              </w:tabs>
              <w:spacing w:after="0"/>
            </w:pPr>
            <w:r>
              <w:t>ś</w:t>
            </w:r>
            <w:r w:rsidR="009A1DE6" w:rsidRPr="00BF0CF4">
              <w:t>wiadectwa badań  zastosowanych powłok ochronnych i izolacyjnych, ochrony elektrochemicznej i jej połączeń ze  ścianką ciśnieniową rurociągu,</w:t>
            </w:r>
          </w:p>
          <w:p w14:paraId="00D9A29C" w14:textId="39CFE642" w:rsidR="007E33AE" w:rsidRPr="00BF0CF4" w:rsidRDefault="001259E6" w:rsidP="004C1D5B">
            <w:pPr>
              <w:pStyle w:val="Akapitzlist"/>
              <w:numPr>
                <w:ilvl w:val="0"/>
                <w:numId w:val="15"/>
              </w:numPr>
              <w:tabs>
                <w:tab w:val="left" w:pos="459"/>
              </w:tabs>
              <w:spacing w:after="0"/>
            </w:pPr>
            <w:r>
              <w:t>p</w:t>
            </w:r>
            <w:r w:rsidR="009A1DE6" w:rsidRPr="00BF0CF4">
              <w:t>rotokoły z</w:t>
            </w:r>
            <w:r w:rsidR="007E33AE" w:rsidRPr="00BF0CF4">
              <w:t xml:space="preserve"> trawienia, o ile występują,</w:t>
            </w:r>
          </w:p>
          <w:p w14:paraId="383FF75D" w14:textId="7EAF276B" w:rsidR="007E33AE" w:rsidRDefault="001259E6" w:rsidP="004C1D5B">
            <w:pPr>
              <w:pStyle w:val="Akapitzlist"/>
              <w:numPr>
                <w:ilvl w:val="0"/>
                <w:numId w:val="15"/>
              </w:numPr>
              <w:tabs>
                <w:tab w:val="left" w:pos="459"/>
              </w:tabs>
              <w:spacing w:after="0"/>
            </w:pPr>
            <w:r>
              <w:t>d</w:t>
            </w:r>
            <w:r w:rsidR="007E33AE" w:rsidRPr="00BF0CF4">
              <w:t>eklaracje zgodności lub poświadczenie wykonania,</w:t>
            </w:r>
          </w:p>
          <w:p w14:paraId="208832A7" w14:textId="77777777" w:rsidR="00A36CA6" w:rsidRDefault="00A36CA6" w:rsidP="00A36CA6">
            <w:pPr>
              <w:tabs>
                <w:tab w:val="left" w:pos="459"/>
              </w:tabs>
              <w:spacing w:after="0"/>
            </w:pPr>
          </w:p>
          <w:p w14:paraId="19EB5D95" w14:textId="77777777" w:rsidR="00A36CA6" w:rsidRDefault="00A36CA6" w:rsidP="00A36CA6">
            <w:pPr>
              <w:pStyle w:val="Akapitzlist"/>
              <w:numPr>
                <w:ilvl w:val="0"/>
                <w:numId w:val="15"/>
              </w:numPr>
              <w:tabs>
                <w:tab w:val="left" w:pos="459"/>
              </w:tabs>
              <w:spacing w:after="0"/>
            </w:pPr>
            <w:r>
              <w:t>dokumentację automatyki zabezpieczającej, o ile urządzenie jest w nią wyposażone,</w:t>
            </w:r>
          </w:p>
          <w:p w14:paraId="7571CC55" w14:textId="77777777" w:rsidR="00A36CA6" w:rsidRDefault="00A36CA6" w:rsidP="00A36CA6">
            <w:pPr>
              <w:pStyle w:val="Akapitzlist"/>
              <w:numPr>
                <w:ilvl w:val="0"/>
                <w:numId w:val="15"/>
              </w:numPr>
              <w:tabs>
                <w:tab w:val="left" w:pos="459"/>
              </w:tabs>
              <w:spacing w:after="0"/>
            </w:pPr>
            <w:r>
              <w:t>opis doboru osprzętu zabezpieczającego wraz z jego dokumentacją, z uwzględnieniem źródeł zasilania,</w:t>
            </w:r>
          </w:p>
          <w:p w14:paraId="29B8C35B" w14:textId="7872F789" w:rsidR="00A36CA6" w:rsidRDefault="00A36CA6" w:rsidP="00A36CA6">
            <w:pPr>
              <w:pStyle w:val="Akapitzlist"/>
              <w:numPr>
                <w:ilvl w:val="0"/>
                <w:numId w:val="15"/>
              </w:numPr>
              <w:tabs>
                <w:tab w:val="left" w:pos="459"/>
              </w:tabs>
              <w:spacing w:after="0"/>
            </w:pPr>
            <w:r>
              <w:t xml:space="preserve">instrukcję eksploatacji w języku polskim spełniającej wymagania §5.1 rozporządzenia </w:t>
            </w:r>
            <w:proofErr w:type="spellStart"/>
            <w:r>
              <w:t>MGPiPS</w:t>
            </w:r>
            <w:proofErr w:type="spellEnd"/>
            <w:r>
              <w:t xml:space="preserve"> z 9 lipca 2003 roku, zawierająca m.in. sposób wykonania prób ciśnieniowych, częstotliwość i siatkę badań UTT, dla rurociągów pracujących w środowiskach korozyjnych program badań,</w:t>
            </w:r>
          </w:p>
          <w:p w14:paraId="6D8F3508" w14:textId="77777777" w:rsidR="00A36CA6" w:rsidRDefault="00A36CA6" w:rsidP="00A36CA6">
            <w:pPr>
              <w:tabs>
                <w:tab w:val="left" w:pos="459"/>
              </w:tabs>
              <w:spacing w:after="0"/>
            </w:pPr>
          </w:p>
          <w:p w14:paraId="302B31E2" w14:textId="77777777" w:rsidR="00A36CA6" w:rsidRDefault="00A36CA6" w:rsidP="00A36CA6">
            <w:pPr>
              <w:pStyle w:val="Akapitzlist"/>
              <w:numPr>
                <w:ilvl w:val="0"/>
                <w:numId w:val="15"/>
              </w:numPr>
              <w:tabs>
                <w:tab w:val="left" w:pos="459"/>
              </w:tabs>
              <w:spacing w:after="0"/>
            </w:pPr>
            <w:r>
              <w:t>mapa/plan z miejscem zamontowania urządzenia,</w:t>
            </w:r>
          </w:p>
          <w:p w14:paraId="03BE81A5" w14:textId="555C587E" w:rsidR="00A36CA6" w:rsidRDefault="00A36CA6" w:rsidP="00A36CA6">
            <w:pPr>
              <w:pStyle w:val="Akapitzlist"/>
              <w:numPr>
                <w:ilvl w:val="0"/>
                <w:numId w:val="15"/>
              </w:numPr>
              <w:tabs>
                <w:tab w:val="left" w:pos="459"/>
              </w:tabs>
              <w:spacing w:after="0"/>
            </w:pPr>
            <w:r>
              <w:t>schemat P&amp;ID instalacji z miejscem zamontowania urządzenia</w:t>
            </w:r>
          </w:p>
          <w:p w14:paraId="2A84701A" w14:textId="77777777" w:rsidR="00A36CA6" w:rsidRDefault="00A36CA6" w:rsidP="00A36CA6">
            <w:pPr>
              <w:pStyle w:val="Akapitzlist"/>
              <w:numPr>
                <w:ilvl w:val="0"/>
                <w:numId w:val="15"/>
              </w:numPr>
              <w:tabs>
                <w:tab w:val="left" w:pos="459"/>
              </w:tabs>
              <w:spacing w:after="0"/>
            </w:pPr>
            <w:r>
              <w:lastRenderedPageBreak/>
              <w:t>analizę ryzyka,</w:t>
            </w:r>
          </w:p>
          <w:p w14:paraId="7772CA06" w14:textId="06594C36" w:rsidR="00A36CA6" w:rsidRPr="00BF0CF4" w:rsidRDefault="00A36CA6" w:rsidP="00A36CA6">
            <w:pPr>
              <w:pStyle w:val="Akapitzlist"/>
              <w:numPr>
                <w:ilvl w:val="0"/>
                <w:numId w:val="15"/>
              </w:numPr>
              <w:tabs>
                <w:tab w:val="left" w:pos="459"/>
              </w:tabs>
              <w:spacing w:after="0"/>
            </w:pPr>
            <w:r>
              <w:t>zdjęcie lub rysunek tabliczki zainstalowanej na rurociągu.</w:t>
            </w:r>
          </w:p>
          <w:p w14:paraId="4473C961" w14:textId="1E67FB24" w:rsidR="00C81B00" w:rsidRPr="00291D79" w:rsidRDefault="00C81B00" w:rsidP="004C1D5B">
            <w:pPr>
              <w:pStyle w:val="Nagwek2"/>
              <w:numPr>
                <w:ilvl w:val="1"/>
                <w:numId w:val="18"/>
              </w:numPr>
              <w:rPr>
                <w:rStyle w:val="FontStyle86"/>
                <w:rFonts w:cs="Times New Roman"/>
                <w:b/>
                <w:bCs/>
                <w:smallCaps w:val="0"/>
                <w:szCs w:val="28"/>
              </w:rPr>
            </w:pPr>
            <w:r w:rsidRPr="00291D79">
              <w:rPr>
                <w:rStyle w:val="FontStyle86"/>
                <w:rFonts w:cs="Times New Roman"/>
                <w:b/>
                <w:bCs/>
                <w:smallCaps w:val="0"/>
                <w:szCs w:val="28"/>
              </w:rPr>
              <w:t xml:space="preserve">Ogólne </w:t>
            </w:r>
            <w:r w:rsidR="00782CE9">
              <w:rPr>
                <w:rStyle w:val="FontStyle86"/>
                <w:rFonts w:cs="Times New Roman"/>
                <w:b/>
                <w:bCs/>
                <w:smallCaps w:val="0"/>
                <w:szCs w:val="28"/>
              </w:rPr>
              <w:t>wymagania dotyczące przekazania</w:t>
            </w:r>
            <w:r w:rsidRPr="00291D79">
              <w:rPr>
                <w:rStyle w:val="FontStyle86"/>
                <w:rFonts w:cs="Times New Roman"/>
                <w:b/>
                <w:bCs/>
                <w:smallCaps w:val="0"/>
                <w:szCs w:val="28"/>
              </w:rPr>
              <w:t xml:space="preserve"> dokumentacji projektowej </w:t>
            </w:r>
            <w:r w:rsidR="00A1594C" w:rsidRPr="00291D79">
              <w:rPr>
                <w:rStyle w:val="FontStyle86"/>
                <w:rFonts w:cs="Times New Roman"/>
                <w:b/>
                <w:bCs/>
                <w:smallCaps w:val="0"/>
                <w:szCs w:val="28"/>
              </w:rPr>
              <w:t xml:space="preserve">/ powykonawczej </w:t>
            </w:r>
            <w:r w:rsidR="00A36CA6">
              <w:rPr>
                <w:rStyle w:val="FontStyle86"/>
                <w:rFonts w:cs="Times New Roman"/>
                <w:b/>
                <w:bCs/>
                <w:smallCaps w:val="0"/>
                <w:szCs w:val="28"/>
                <w:lang w:val="pl-PL"/>
              </w:rPr>
              <w:t xml:space="preserve">/ rejestracyjnej </w:t>
            </w:r>
            <w:r w:rsidRPr="00291D79">
              <w:rPr>
                <w:rStyle w:val="FontStyle86"/>
                <w:rFonts w:cs="Times New Roman"/>
                <w:b/>
                <w:bCs/>
                <w:smallCaps w:val="0"/>
                <w:szCs w:val="28"/>
              </w:rPr>
              <w:t>Zamawiającemu</w:t>
            </w:r>
          </w:p>
          <w:p w14:paraId="29016AB4" w14:textId="77777777" w:rsidR="00EC504E" w:rsidRPr="00BF0CF4" w:rsidRDefault="00EC504E" w:rsidP="00DC0E45">
            <w:pPr>
              <w:pStyle w:val="Bezodstpw"/>
              <w:jc w:val="both"/>
              <w:rPr>
                <w:rStyle w:val="FontStyle69"/>
                <w:b/>
                <w:sz w:val="20"/>
              </w:rPr>
            </w:pPr>
          </w:p>
          <w:p w14:paraId="36673469" w14:textId="6094F3DB" w:rsidR="0084410A" w:rsidRPr="00DF5DF0" w:rsidRDefault="005A69C8" w:rsidP="00DC0E45">
            <w:pPr>
              <w:pStyle w:val="Bezodstpw"/>
              <w:jc w:val="both"/>
              <w:rPr>
                <w:rStyle w:val="FontStyle69"/>
                <w:sz w:val="20"/>
                <w:szCs w:val="20"/>
              </w:rPr>
            </w:pPr>
            <w:r w:rsidRPr="00DF5DF0">
              <w:rPr>
                <w:rStyle w:val="FontStyle69"/>
                <w:sz w:val="20"/>
                <w:szCs w:val="20"/>
              </w:rPr>
              <w:t xml:space="preserve">Kompletna (finalna) dokumentacja </w:t>
            </w:r>
            <w:r w:rsidR="00CE7D1C" w:rsidRPr="00DF5DF0">
              <w:rPr>
                <w:rStyle w:val="FontStyle69"/>
                <w:sz w:val="20"/>
                <w:szCs w:val="20"/>
              </w:rPr>
              <w:t>projektowa</w:t>
            </w:r>
            <w:r w:rsidR="00A1594C" w:rsidRPr="00DF5DF0">
              <w:rPr>
                <w:rStyle w:val="FontStyle69"/>
                <w:sz w:val="20"/>
                <w:szCs w:val="20"/>
              </w:rPr>
              <w:t xml:space="preserve">/ powykonawcza </w:t>
            </w:r>
            <w:r w:rsidRPr="00DF5DF0">
              <w:rPr>
                <w:rStyle w:val="FontStyle69"/>
                <w:sz w:val="20"/>
                <w:szCs w:val="20"/>
              </w:rPr>
              <w:t>musi być dostarczona w postaci</w:t>
            </w:r>
            <w:r w:rsidR="00ED0821" w:rsidRPr="00DF5DF0">
              <w:rPr>
                <w:rStyle w:val="FontStyle69"/>
                <w:sz w:val="20"/>
                <w:szCs w:val="20"/>
              </w:rPr>
              <w:t xml:space="preserve"> </w:t>
            </w:r>
            <w:r w:rsidR="0084410A" w:rsidRPr="00DF5DF0">
              <w:rPr>
                <w:rStyle w:val="FontStyle69"/>
                <w:sz w:val="20"/>
                <w:szCs w:val="20"/>
              </w:rPr>
              <w:t xml:space="preserve">6 kompletów dokumentacji wydrukowanej i umieszczonej w odpowiednio opisanych segregatorach. Do każdego kompletu dokumentacji w wersji papierowej należy dołączyć dokumentację nagraną na </w:t>
            </w:r>
            <w:r w:rsidR="00835D4B" w:rsidRPr="00DF5DF0">
              <w:rPr>
                <w:rStyle w:val="FontStyle69"/>
                <w:sz w:val="20"/>
                <w:szCs w:val="20"/>
              </w:rPr>
              <w:t>nośniku elektronicznym.</w:t>
            </w:r>
          </w:p>
          <w:p w14:paraId="305282C0" w14:textId="56ACE84C" w:rsidR="00025EAB" w:rsidRDefault="0084410A" w:rsidP="00DC0E45">
            <w:pPr>
              <w:pStyle w:val="Bezodstpw"/>
              <w:jc w:val="both"/>
              <w:rPr>
                <w:rStyle w:val="FontStyle69"/>
                <w:sz w:val="20"/>
                <w:szCs w:val="20"/>
              </w:rPr>
            </w:pPr>
            <w:r w:rsidRPr="00DF5DF0">
              <w:rPr>
                <w:rStyle w:val="FontStyle69"/>
                <w:sz w:val="20"/>
                <w:szCs w:val="20"/>
              </w:rPr>
              <w:t>Zapis  elektroniczny części opisowej dokumentacji  musi być przedstawiony w formatach dokumentów pakietu Microsoft Office. Dla części graficznej obowiązującym formatem jest *.</w:t>
            </w:r>
            <w:proofErr w:type="spellStart"/>
            <w:r w:rsidRPr="00DF5DF0">
              <w:rPr>
                <w:rStyle w:val="FontStyle69"/>
                <w:sz w:val="20"/>
                <w:szCs w:val="20"/>
              </w:rPr>
              <w:t>dwg</w:t>
            </w:r>
            <w:proofErr w:type="spellEnd"/>
            <w:r w:rsidRPr="00DF5DF0">
              <w:rPr>
                <w:rStyle w:val="FontStyle69"/>
                <w:sz w:val="20"/>
                <w:szCs w:val="20"/>
              </w:rPr>
              <w:t xml:space="preserve"> programu ACAD (DWG) wraz z plikami *.pdf. Kosztorysy należy </w:t>
            </w:r>
            <w:r w:rsidR="004A4EF7" w:rsidRPr="00DF5DF0">
              <w:rPr>
                <w:rStyle w:val="FontStyle69"/>
                <w:sz w:val="20"/>
                <w:szCs w:val="20"/>
              </w:rPr>
              <w:t>zapisać</w:t>
            </w:r>
            <w:r w:rsidR="001C5629">
              <w:rPr>
                <w:rStyle w:val="FontStyle69"/>
                <w:sz w:val="20"/>
                <w:szCs w:val="20"/>
              </w:rPr>
              <w:t xml:space="preserve"> w formatach *</w:t>
            </w:r>
            <w:proofErr w:type="spellStart"/>
            <w:r w:rsidR="001C5629">
              <w:rPr>
                <w:rStyle w:val="FontStyle69"/>
                <w:sz w:val="20"/>
                <w:szCs w:val="20"/>
              </w:rPr>
              <w:t>ath</w:t>
            </w:r>
            <w:proofErr w:type="spellEnd"/>
            <w:r w:rsidR="001C5629">
              <w:rPr>
                <w:rStyle w:val="FontStyle69"/>
                <w:sz w:val="20"/>
                <w:szCs w:val="20"/>
              </w:rPr>
              <w:t xml:space="preserve"> </w:t>
            </w:r>
            <w:r w:rsidRPr="00DF5DF0">
              <w:rPr>
                <w:rStyle w:val="FontStyle69"/>
                <w:sz w:val="20"/>
                <w:szCs w:val="20"/>
              </w:rPr>
              <w:t>oraz *pdf.</w:t>
            </w:r>
          </w:p>
          <w:p w14:paraId="7FD7C4F0" w14:textId="23DD92B9" w:rsidR="000B1B76" w:rsidRPr="001F5802" w:rsidRDefault="00987178" w:rsidP="00DC0E45">
            <w:pPr>
              <w:pStyle w:val="Bezodstpw"/>
              <w:jc w:val="both"/>
              <w:rPr>
                <w:rStyle w:val="FontStyle69"/>
                <w:sz w:val="20"/>
                <w:szCs w:val="20"/>
              </w:rPr>
            </w:pPr>
            <w:r w:rsidRPr="00215023">
              <w:rPr>
                <w:rStyle w:val="FontStyle69"/>
                <w:sz w:val="20"/>
                <w:szCs w:val="20"/>
              </w:rPr>
              <w:t>Wykonawca powinien umieścić komplet dokumentacji w systemie ARCHEO.</w:t>
            </w:r>
          </w:p>
          <w:p w14:paraId="13AB2540" w14:textId="3F3052DC" w:rsidR="004724E8" w:rsidRPr="001F5802" w:rsidRDefault="00441492" w:rsidP="004C1D5B">
            <w:pPr>
              <w:pStyle w:val="Nagwek1"/>
              <w:numPr>
                <w:ilvl w:val="0"/>
                <w:numId w:val="18"/>
              </w:numPr>
              <w:rPr>
                <w:rStyle w:val="FontStyle86"/>
                <w:rFonts w:cs="Times New Roman"/>
                <w:b/>
                <w:bCs/>
                <w:smallCaps w:val="0"/>
                <w:szCs w:val="32"/>
              </w:rPr>
            </w:pPr>
            <w:bookmarkStart w:id="8" w:name="_Toc68764691"/>
            <w:r w:rsidRPr="001F5802">
              <w:rPr>
                <w:rStyle w:val="FontStyle86"/>
                <w:rFonts w:cs="Times New Roman"/>
                <w:b/>
                <w:bCs/>
                <w:smallCaps w:val="0"/>
                <w:szCs w:val="32"/>
              </w:rPr>
              <w:t xml:space="preserve">UŻYTE </w:t>
            </w:r>
            <w:r w:rsidR="004724E8" w:rsidRPr="001F5802">
              <w:rPr>
                <w:rStyle w:val="FontStyle86"/>
                <w:rFonts w:cs="Times New Roman"/>
                <w:b/>
                <w:bCs/>
                <w:smallCaps w:val="0"/>
                <w:szCs w:val="32"/>
              </w:rPr>
              <w:t>NORMY</w:t>
            </w:r>
            <w:r w:rsidR="00F639A6">
              <w:rPr>
                <w:rStyle w:val="FontStyle86"/>
                <w:rFonts w:cs="Times New Roman"/>
                <w:b/>
                <w:bCs/>
                <w:smallCaps w:val="0"/>
                <w:szCs w:val="32"/>
                <w:lang w:val="pl-PL"/>
              </w:rPr>
              <w:t xml:space="preserve"> </w:t>
            </w:r>
            <w:r w:rsidRPr="001F5802">
              <w:rPr>
                <w:rStyle w:val="FontStyle86"/>
                <w:rFonts w:cs="Times New Roman"/>
                <w:b/>
                <w:bCs/>
                <w:smallCaps w:val="0"/>
                <w:szCs w:val="32"/>
              </w:rPr>
              <w:t>I</w:t>
            </w:r>
            <w:r w:rsidR="004724E8" w:rsidRPr="001F5802">
              <w:rPr>
                <w:rStyle w:val="FontStyle86"/>
                <w:rFonts w:cs="Times New Roman"/>
                <w:b/>
                <w:bCs/>
                <w:smallCaps w:val="0"/>
                <w:szCs w:val="32"/>
              </w:rPr>
              <w:t xml:space="preserve"> PRZEPISY PRAWNE</w:t>
            </w:r>
            <w:bookmarkEnd w:id="8"/>
          </w:p>
          <w:p w14:paraId="27C0B7AE" w14:textId="77777777" w:rsidR="004724E8" w:rsidRPr="00DF5DF0" w:rsidRDefault="004724E8" w:rsidP="00DC0E45">
            <w:pPr>
              <w:pStyle w:val="Bezodstpw"/>
              <w:rPr>
                <w:rStyle w:val="FontStyle92"/>
              </w:rPr>
            </w:pPr>
          </w:p>
          <w:p w14:paraId="2753673A" w14:textId="77777777" w:rsidR="004724E8" w:rsidRPr="00DF5DF0" w:rsidRDefault="004724E8" w:rsidP="004C1D5B">
            <w:pPr>
              <w:pStyle w:val="Default"/>
              <w:numPr>
                <w:ilvl w:val="0"/>
                <w:numId w:val="15"/>
              </w:numPr>
              <w:jc w:val="both"/>
              <w:rPr>
                <w:rFonts w:ascii="Arial Narrow" w:hAnsi="Arial Narrow"/>
                <w:color w:val="auto"/>
                <w:sz w:val="20"/>
                <w:szCs w:val="20"/>
              </w:rPr>
            </w:pPr>
            <w:r w:rsidRPr="00BF0CF4">
              <w:rPr>
                <w:rFonts w:ascii="Arial Narrow" w:hAnsi="Arial Narrow"/>
                <w:color w:val="auto"/>
                <w:sz w:val="20"/>
                <w:shd w:val="clear" w:color="auto" w:fill="FFFFFF"/>
              </w:rPr>
              <w:t>Ustawa z dnia 7 lipca 1994 r. - Prawo budowlane</w:t>
            </w:r>
          </w:p>
          <w:p w14:paraId="45ABEDD1" w14:textId="77777777" w:rsidR="004724E8" w:rsidRPr="00DF5DF0" w:rsidRDefault="004724E8" w:rsidP="001F5802">
            <w:pPr>
              <w:pStyle w:val="Default"/>
              <w:ind w:left="459" w:hanging="426"/>
              <w:jc w:val="both"/>
              <w:rPr>
                <w:rFonts w:ascii="Arial Narrow" w:hAnsi="Arial Narrow"/>
                <w:color w:val="auto"/>
                <w:sz w:val="20"/>
                <w:szCs w:val="20"/>
              </w:rPr>
            </w:pPr>
          </w:p>
          <w:p w14:paraId="6FCF4B48" w14:textId="77777777" w:rsidR="004724E8" w:rsidRPr="00DF5DF0" w:rsidRDefault="004724E8" w:rsidP="004C1D5B">
            <w:pPr>
              <w:pStyle w:val="Default"/>
              <w:numPr>
                <w:ilvl w:val="0"/>
                <w:numId w:val="15"/>
              </w:numPr>
              <w:jc w:val="both"/>
              <w:rPr>
                <w:rFonts w:ascii="Arial Narrow" w:hAnsi="Arial Narrow"/>
                <w:color w:val="auto"/>
                <w:sz w:val="20"/>
                <w:szCs w:val="20"/>
              </w:rPr>
            </w:pPr>
            <w:r w:rsidRPr="00DF5DF0">
              <w:rPr>
                <w:rFonts w:ascii="Arial Narrow" w:hAnsi="Arial Narrow"/>
                <w:bCs/>
                <w:color w:val="auto"/>
                <w:sz w:val="20"/>
                <w:szCs w:val="20"/>
              </w:rPr>
              <w:t xml:space="preserve">Ustawa </w:t>
            </w:r>
            <w:r w:rsidRPr="00DF5DF0">
              <w:rPr>
                <w:rFonts w:ascii="Arial Narrow" w:hAnsi="Arial Narrow"/>
                <w:color w:val="auto"/>
                <w:sz w:val="20"/>
                <w:szCs w:val="20"/>
              </w:rPr>
              <w:t xml:space="preserve">z dnia 16 kwietnia 2004 r. </w:t>
            </w:r>
            <w:r w:rsidRPr="00DF5DF0">
              <w:rPr>
                <w:rFonts w:ascii="Arial Narrow" w:hAnsi="Arial Narrow"/>
                <w:bCs/>
                <w:color w:val="auto"/>
                <w:sz w:val="20"/>
                <w:szCs w:val="20"/>
              </w:rPr>
              <w:t>o wyrobach budowlanych</w:t>
            </w:r>
          </w:p>
          <w:p w14:paraId="7E87F99F" w14:textId="77777777" w:rsidR="004724E8" w:rsidRPr="00DF5DF0" w:rsidRDefault="004724E8" w:rsidP="001F5802">
            <w:pPr>
              <w:pStyle w:val="Default"/>
              <w:ind w:left="459" w:hanging="426"/>
              <w:jc w:val="both"/>
              <w:rPr>
                <w:rFonts w:ascii="Arial Narrow" w:hAnsi="Arial Narrow"/>
                <w:color w:val="auto"/>
                <w:sz w:val="20"/>
                <w:szCs w:val="20"/>
              </w:rPr>
            </w:pPr>
          </w:p>
          <w:p w14:paraId="41803B54" w14:textId="6ABE248E" w:rsidR="007207A0" w:rsidRPr="00F273FC" w:rsidRDefault="007207A0" w:rsidP="004C1D5B">
            <w:pPr>
              <w:pStyle w:val="Akapitzlist"/>
              <w:numPr>
                <w:ilvl w:val="0"/>
                <w:numId w:val="15"/>
              </w:numPr>
              <w:autoSpaceDE w:val="0"/>
              <w:autoSpaceDN w:val="0"/>
              <w:adjustRightInd w:val="0"/>
              <w:spacing w:after="0"/>
            </w:pPr>
            <w:r w:rsidRPr="00F273FC">
              <w:t xml:space="preserve">Rozporządzenie Ministra Infrastruktury i Budownictwa z dnia </w:t>
            </w:r>
            <w:r w:rsidRPr="00F273FC">
              <w:rPr>
                <w:szCs w:val="20"/>
                <w:lang w:eastAsia="pl-PL"/>
              </w:rPr>
              <w:t>17</w:t>
            </w:r>
            <w:r w:rsidRPr="00F273FC">
              <w:t xml:space="preserve"> listopada 2016 r. </w:t>
            </w:r>
            <w:r w:rsidRPr="00F273FC">
              <w:rPr>
                <w:szCs w:val="20"/>
                <w:lang w:eastAsia="pl-PL"/>
              </w:rPr>
              <w:t>w</w:t>
            </w:r>
            <w:r w:rsidRPr="00F273FC">
              <w:t xml:space="preserve"> sprawie sposobu deklarowania właściwości użytkowych wyrobów budowlanych oraz </w:t>
            </w:r>
            <w:r w:rsidRPr="00F273FC">
              <w:rPr>
                <w:szCs w:val="20"/>
                <w:lang w:eastAsia="pl-PL"/>
              </w:rPr>
              <w:t>sposobu</w:t>
            </w:r>
            <w:r w:rsidRPr="00F273FC">
              <w:t xml:space="preserve"> zn</w:t>
            </w:r>
            <w:r w:rsidR="001C5629" w:rsidRPr="00F273FC">
              <w:t>akowania ich znakiem budowlanym</w:t>
            </w:r>
          </w:p>
          <w:p w14:paraId="6F70D503" w14:textId="77777777" w:rsidR="004724E8" w:rsidRPr="00DF5DF0" w:rsidRDefault="004724E8" w:rsidP="001F5802">
            <w:pPr>
              <w:autoSpaceDE w:val="0"/>
              <w:autoSpaceDN w:val="0"/>
              <w:adjustRightInd w:val="0"/>
              <w:spacing w:after="0"/>
              <w:ind w:left="459" w:hanging="426"/>
              <w:rPr>
                <w:rStyle w:val="FontStyle86"/>
                <w:rFonts w:eastAsia="Univers-BoldPL" w:cs="Univers-BoldPL"/>
                <w:b w:val="0"/>
                <w:smallCaps w:val="0"/>
                <w:lang w:eastAsia="pl-PL"/>
              </w:rPr>
            </w:pPr>
          </w:p>
          <w:p w14:paraId="56A8C994" w14:textId="4DB23976" w:rsidR="001621AB" w:rsidRPr="001D4BF8" w:rsidRDefault="004724E8" w:rsidP="004C1D5B">
            <w:pPr>
              <w:pStyle w:val="Akapitzlist"/>
              <w:numPr>
                <w:ilvl w:val="0"/>
                <w:numId w:val="15"/>
              </w:numPr>
              <w:autoSpaceDE w:val="0"/>
              <w:autoSpaceDN w:val="0"/>
              <w:adjustRightInd w:val="0"/>
              <w:spacing w:after="0"/>
            </w:pPr>
            <w:r w:rsidRPr="00AE6091">
              <w:rPr>
                <w:rStyle w:val="FontStyle86"/>
                <w:b w:val="0"/>
                <w:bCs w:val="0"/>
                <w:smallCaps w:val="0"/>
              </w:rPr>
              <w:t>Rozporządzenie Rady M</w:t>
            </w:r>
            <w:r w:rsidR="001C5629">
              <w:rPr>
                <w:rStyle w:val="FontStyle86"/>
                <w:b w:val="0"/>
                <w:bCs w:val="0"/>
                <w:smallCaps w:val="0"/>
              </w:rPr>
              <w:t>inistrów  z dnia 07.12.2012</w:t>
            </w:r>
            <w:r w:rsidR="00487453">
              <w:rPr>
                <w:rStyle w:val="FontStyle86"/>
                <w:b w:val="0"/>
                <w:bCs w:val="0"/>
                <w:smallCaps w:val="0"/>
              </w:rPr>
              <w:t xml:space="preserve"> </w:t>
            </w:r>
            <w:r w:rsidR="001C5629">
              <w:rPr>
                <w:rStyle w:val="FontStyle86"/>
                <w:b w:val="0"/>
                <w:bCs w:val="0"/>
                <w:smallCaps w:val="0"/>
              </w:rPr>
              <w:t xml:space="preserve">r. </w:t>
            </w:r>
            <w:r w:rsidRPr="00AE6091">
              <w:rPr>
                <w:rStyle w:val="FontStyle86"/>
                <w:b w:val="0"/>
                <w:bCs w:val="0"/>
                <w:smallCaps w:val="0"/>
              </w:rPr>
              <w:t xml:space="preserve">w sprawie </w:t>
            </w:r>
            <w:r w:rsidRPr="001D4BF8">
              <w:t>rodzaj</w:t>
            </w:r>
            <w:r w:rsidR="001C5629">
              <w:t xml:space="preserve">ów urządzeń podlegających </w:t>
            </w:r>
            <w:r w:rsidRPr="001D4BF8">
              <w:t>dozorowi technicznemu</w:t>
            </w:r>
            <w:r w:rsidR="00030656">
              <w:t xml:space="preserve"> (</w:t>
            </w:r>
            <w:r w:rsidR="002A062B" w:rsidRPr="001D4BF8">
              <w:t>DU z</w:t>
            </w:r>
            <w:r w:rsidR="004E7E68" w:rsidRPr="001D4BF8">
              <w:t xml:space="preserve"> </w:t>
            </w:r>
            <w:r w:rsidR="002A062B" w:rsidRPr="001D4BF8">
              <w:t>2012, poz</w:t>
            </w:r>
            <w:r w:rsidR="004E7E68" w:rsidRPr="001D4BF8">
              <w:t>.</w:t>
            </w:r>
            <w:r w:rsidR="002A062B" w:rsidRPr="001D4BF8">
              <w:t xml:space="preserve"> 1468)</w:t>
            </w:r>
          </w:p>
          <w:p w14:paraId="244A056A" w14:textId="77777777" w:rsidR="001621AB" w:rsidRPr="001D4BF8" w:rsidRDefault="001621AB" w:rsidP="001F5802">
            <w:pPr>
              <w:autoSpaceDE w:val="0"/>
              <w:autoSpaceDN w:val="0"/>
              <w:adjustRightInd w:val="0"/>
              <w:spacing w:after="0"/>
            </w:pPr>
          </w:p>
          <w:p w14:paraId="46BE7465" w14:textId="75592EA1" w:rsidR="00754668" w:rsidRPr="001D4BF8" w:rsidRDefault="001C5629" w:rsidP="004C1D5B">
            <w:pPr>
              <w:pStyle w:val="Akapitzlist"/>
              <w:numPr>
                <w:ilvl w:val="0"/>
                <w:numId w:val="15"/>
              </w:numPr>
              <w:autoSpaceDE w:val="0"/>
              <w:autoSpaceDN w:val="0"/>
              <w:adjustRightInd w:val="0"/>
              <w:spacing w:after="0"/>
            </w:pPr>
            <w:r>
              <w:t xml:space="preserve">Dyrektywa </w:t>
            </w:r>
            <w:r w:rsidR="004724E8" w:rsidRPr="001D4BF8">
              <w:t xml:space="preserve">Parlamentu Europejskiego i Rady nr </w:t>
            </w:r>
            <w:r w:rsidR="000E6B10" w:rsidRPr="001D4BF8">
              <w:t>2014/68/UE</w:t>
            </w:r>
            <w:r w:rsidR="00FD43A4" w:rsidRPr="001D4BF8">
              <w:t xml:space="preserve"> </w:t>
            </w:r>
            <w:r w:rsidR="004724E8" w:rsidRPr="001D4BF8">
              <w:t xml:space="preserve">z dnia </w:t>
            </w:r>
            <w:r w:rsidR="000E6B10" w:rsidRPr="001D4BF8">
              <w:t>15</w:t>
            </w:r>
            <w:r w:rsidR="004724E8" w:rsidRPr="001D4BF8">
              <w:t xml:space="preserve"> maja </w:t>
            </w:r>
            <w:r w:rsidR="000E6B10" w:rsidRPr="001D4BF8">
              <w:t xml:space="preserve">2014 </w:t>
            </w:r>
            <w:r w:rsidR="00B0172F" w:rsidRPr="001D4BF8">
              <w:t xml:space="preserve">w sprawie harmonizacji ustawodawstw państw członkowskich odnoszących się do </w:t>
            </w:r>
            <w:r w:rsidR="00FD43A4" w:rsidRPr="001D4BF8">
              <w:t>u</w:t>
            </w:r>
            <w:r w:rsidR="00B0172F" w:rsidRPr="001D4BF8">
              <w:t>dostępniania na rynku urządzeń ciśnieniowych</w:t>
            </w:r>
          </w:p>
          <w:p w14:paraId="13842C13" w14:textId="77777777" w:rsidR="004724E8" w:rsidRPr="001D4BF8" w:rsidRDefault="004724E8" w:rsidP="001F5802">
            <w:pPr>
              <w:autoSpaceDE w:val="0"/>
              <w:autoSpaceDN w:val="0"/>
              <w:adjustRightInd w:val="0"/>
              <w:spacing w:after="0"/>
              <w:ind w:left="459"/>
            </w:pPr>
          </w:p>
          <w:p w14:paraId="1D2C5D7C" w14:textId="71DFEABE" w:rsidR="004724E8" w:rsidRPr="008C6AC6" w:rsidRDefault="001C5629" w:rsidP="001C5629">
            <w:pPr>
              <w:pStyle w:val="Akapitzlist"/>
              <w:numPr>
                <w:ilvl w:val="0"/>
                <w:numId w:val="15"/>
              </w:numPr>
              <w:autoSpaceDE w:val="0"/>
              <w:autoSpaceDN w:val="0"/>
              <w:adjustRightInd w:val="0"/>
              <w:spacing w:after="0"/>
              <w:rPr>
                <w:rFonts w:eastAsia="Univers-BoldPL" w:cs="Univers-BoldPL"/>
                <w:bCs/>
                <w:szCs w:val="20"/>
                <w:lang w:eastAsia="pl-PL"/>
              </w:rPr>
            </w:pPr>
            <w:r>
              <w:t xml:space="preserve">Rozporządzenie Parlamentu </w:t>
            </w:r>
            <w:r w:rsidR="004724E8" w:rsidRPr="00BF0CF4">
              <w:t>Europejskiego I Rady (UE) Nr 305/2011 z dnia 9 marca 2011 r. ustanawiające zharmonizowane warunki wprowadzania do obrotu</w:t>
            </w:r>
            <w:r>
              <w:t xml:space="preserve"> wyrobów budowlanych i </w:t>
            </w:r>
            <w:r w:rsidR="004724E8" w:rsidRPr="00BF0CF4">
              <w:t>uchylające dyrektywę Rady 89/106</w:t>
            </w:r>
            <w:r w:rsidR="004724E8" w:rsidRPr="008C6AC6">
              <w:t>/EWG</w:t>
            </w:r>
          </w:p>
          <w:p w14:paraId="4A0B24B4" w14:textId="77777777" w:rsidR="00486990" w:rsidRPr="008C6AC6" w:rsidRDefault="00486990" w:rsidP="001F5802">
            <w:pPr>
              <w:pStyle w:val="Akapitzlist"/>
              <w:spacing w:after="0"/>
              <w:ind w:left="459" w:hanging="426"/>
            </w:pPr>
          </w:p>
          <w:p w14:paraId="288BF23F" w14:textId="3537731E" w:rsidR="001B3768" w:rsidRPr="008C6AC6" w:rsidRDefault="001B3768" w:rsidP="004C1D5B">
            <w:pPr>
              <w:pStyle w:val="Bezodstpw"/>
              <w:numPr>
                <w:ilvl w:val="0"/>
                <w:numId w:val="15"/>
              </w:numPr>
              <w:jc w:val="both"/>
              <w:rPr>
                <w:rStyle w:val="FontStyle86"/>
                <w:b w:val="0"/>
                <w:smallCaps w:val="0"/>
              </w:rPr>
            </w:pPr>
            <w:r w:rsidRPr="008C6AC6">
              <w:rPr>
                <w:rStyle w:val="FontStyle86"/>
                <w:b w:val="0"/>
                <w:smallCaps w:val="0"/>
              </w:rPr>
              <w:t xml:space="preserve">Rozporządzenie Ministra </w:t>
            </w:r>
            <w:r w:rsidRPr="008C6AC6">
              <w:rPr>
                <w:rStyle w:val="FontStyle86"/>
                <w:rFonts w:cs="Times New Roman"/>
                <w:b w:val="0"/>
                <w:bCs w:val="0"/>
                <w:smallCaps w:val="0"/>
              </w:rPr>
              <w:t>Rozwoju</w:t>
            </w:r>
            <w:r w:rsidRPr="008C6AC6">
              <w:rPr>
                <w:rStyle w:val="FontStyle86"/>
                <w:b w:val="0"/>
                <w:smallCaps w:val="0"/>
              </w:rPr>
              <w:t xml:space="preserve"> z dnia 11.09.2020 r. w sprawie szczegółowego zakresu i formy projektu</w:t>
            </w:r>
            <w:r w:rsidRPr="008C6AC6">
              <w:rPr>
                <w:rStyle w:val="FontStyle86"/>
                <w:rFonts w:cs="Times New Roman"/>
                <w:b w:val="0"/>
                <w:bCs w:val="0"/>
                <w:smallCaps w:val="0"/>
              </w:rPr>
              <w:t xml:space="preserve"> </w:t>
            </w:r>
            <w:r w:rsidR="001C5629" w:rsidRPr="008C6AC6">
              <w:rPr>
                <w:rStyle w:val="FontStyle86"/>
                <w:b w:val="0"/>
                <w:smallCaps w:val="0"/>
              </w:rPr>
              <w:t>budowlanego</w:t>
            </w:r>
          </w:p>
          <w:p w14:paraId="1BD92119" w14:textId="77777777" w:rsidR="00420654" w:rsidRPr="008C6AC6" w:rsidRDefault="00420654" w:rsidP="001F5802">
            <w:pPr>
              <w:pStyle w:val="Bezodstpw"/>
              <w:ind w:left="459" w:hanging="426"/>
              <w:jc w:val="both"/>
              <w:rPr>
                <w:rFonts w:ascii="Arial Narrow" w:hAnsi="Arial Narrow"/>
                <w:sz w:val="20"/>
                <w:szCs w:val="20"/>
              </w:rPr>
            </w:pPr>
          </w:p>
          <w:p w14:paraId="73D7771F" w14:textId="3A9571A3" w:rsidR="00A74C51" w:rsidRPr="00DF5DF0" w:rsidRDefault="00A74C51" w:rsidP="004C1D5B">
            <w:pPr>
              <w:pStyle w:val="Bezodstpw"/>
              <w:numPr>
                <w:ilvl w:val="0"/>
                <w:numId w:val="15"/>
              </w:numPr>
              <w:jc w:val="both"/>
              <w:rPr>
                <w:rFonts w:ascii="Arial Narrow" w:hAnsi="Arial Narrow"/>
                <w:sz w:val="20"/>
                <w:szCs w:val="20"/>
              </w:rPr>
            </w:pPr>
            <w:r w:rsidRPr="008C6AC6">
              <w:rPr>
                <w:rFonts w:ascii="Arial Narrow" w:hAnsi="Arial Narrow"/>
                <w:sz w:val="20"/>
                <w:szCs w:val="20"/>
                <w:shd w:val="clear" w:color="auto" w:fill="FFFFFF"/>
              </w:rPr>
              <w:t xml:space="preserve">Rozporządzenie Ministra Infrastruktury </w:t>
            </w:r>
            <w:r w:rsidRPr="00DF5DF0">
              <w:rPr>
                <w:rFonts w:ascii="Arial Narrow" w:hAnsi="Arial Narrow"/>
                <w:sz w:val="20"/>
                <w:szCs w:val="20"/>
                <w:shd w:val="clear" w:color="auto" w:fill="FFFFFF"/>
              </w:rPr>
              <w:t xml:space="preserve">z dnia 18 maja 2004r. w sprawie określenia metod i podstaw sporządzania kosztorysu inwestorskiego, obliczania planowanych kosztów prac </w:t>
            </w:r>
            <w:r w:rsidRPr="00DF5DF0">
              <w:rPr>
                <w:rFonts w:ascii="Arial Narrow" w:hAnsi="Arial Narrow"/>
                <w:sz w:val="20"/>
                <w:szCs w:val="20"/>
                <w:shd w:val="clear" w:color="auto" w:fill="FFFFFF"/>
              </w:rPr>
              <w:lastRenderedPageBreak/>
              <w:t>projektowych oraz planowanych kosztów robót budowlanych określonych w programie funkcjonalno-użytkowym</w:t>
            </w:r>
          </w:p>
          <w:p w14:paraId="2C01E590" w14:textId="77777777" w:rsidR="00A74C51" w:rsidRPr="00BF0CF4" w:rsidRDefault="00A74C51" w:rsidP="00DC0E45">
            <w:pPr>
              <w:pStyle w:val="Bezodstpw"/>
              <w:ind w:left="459" w:hanging="426"/>
              <w:jc w:val="both"/>
              <w:rPr>
                <w:rFonts w:ascii="Arial Narrow" w:hAnsi="Arial Narrow"/>
                <w:sz w:val="20"/>
              </w:rPr>
            </w:pPr>
          </w:p>
          <w:p w14:paraId="5FD07E2E" w14:textId="6A21F2A7" w:rsidR="004724E8" w:rsidRDefault="004724E8" w:rsidP="004C1D5B">
            <w:pPr>
              <w:pStyle w:val="Bezodstpw"/>
              <w:numPr>
                <w:ilvl w:val="0"/>
                <w:numId w:val="15"/>
              </w:numPr>
              <w:jc w:val="both"/>
              <w:rPr>
                <w:rFonts w:ascii="Arial Narrow" w:hAnsi="Arial Narrow"/>
                <w:sz w:val="20"/>
                <w:szCs w:val="20"/>
              </w:rPr>
            </w:pPr>
            <w:r w:rsidRPr="00DF5DF0">
              <w:rPr>
                <w:rFonts w:ascii="Arial Narrow" w:hAnsi="Arial Narrow"/>
                <w:sz w:val="20"/>
                <w:szCs w:val="20"/>
              </w:rPr>
              <w:t>Warunki Urzędu Dozoru Technicznego WUDT/UC/2003 Urządzenia ciśnieniowe</w:t>
            </w:r>
          </w:p>
          <w:p w14:paraId="52E3389E" w14:textId="77777777" w:rsidR="006139C5" w:rsidRPr="00BF0CF4" w:rsidRDefault="006139C5" w:rsidP="00D10CE7">
            <w:pPr>
              <w:spacing w:after="0"/>
            </w:pPr>
          </w:p>
          <w:p w14:paraId="3366D273" w14:textId="5D9C57A8" w:rsidR="006139C5" w:rsidRPr="00DF5DF0" w:rsidRDefault="006139C5" w:rsidP="00D10CE7">
            <w:pPr>
              <w:pStyle w:val="Bezodstpw"/>
              <w:numPr>
                <w:ilvl w:val="0"/>
                <w:numId w:val="15"/>
              </w:numPr>
              <w:jc w:val="both"/>
              <w:rPr>
                <w:rFonts w:ascii="Arial Narrow" w:hAnsi="Arial Narrow"/>
                <w:sz w:val="20"/>
                <w:szCs w:val="20"/>
              </w:rPr>
            </w:pPr>
            <w:r>
              <w:rPr>
                <w:rFonts w:ascii="Arial Narrow" w:hAnsi="Arial Narrow"/>
                <w:sz w:val="20"/>
                <w:szCs w:val="20"/>
              </w:rPr>
              <w:t>Warunki Urzędu Dozoru Technicznego WUDT nr 2/</w:t>
            </w:r>
            <w:r w:rsidR="008A1136">
              <w:rPr>
                <w:rFonts w:ascii="Arial Narrow" w:hAnsi="Arial Narrow"/>
                <w:sz w:val="20"/>
                <w:szCs w:val="20"/>
              </w:rPr>
              <w:t>UC/2019 „Zawieszenie i podparcia rurociągów parowych i technologicznych, zasady diagnostyki, kontroli, naprawy i regulacji”</w:t>
            </w:r>
          </w:p>
          <w:p w14:paraId="5C85A5BE" w14:textId="77777777" w:rsidR="004724E8" w:rsidRPr="00DF5DF0" w:rsidRDefault="004724E8" w:rsidP="00DC0E45">
            <w:pPr>
              <w:pStyle w:val="Bezodstpw"/>
              <w:ind w:left="459" w:hanging="426"/>
              <w:jc w:val="both"/>
              <w:rPr>
                <w:rFonts w:ascii="Arial Narrow" w:hAnsi="Arial Narrow"/>
                <w:sz w:val="20"/>
                <w:szCs w:val="20"/>
              </w:rPr>
            </w:pPr>
          </w:p>
          <w:p w14:paraId="0E344D9B" w14:textId="77777777" w:rsidR="004724E8" w:rsidRPr="00DF5DF0" w:rsidRDefault="004724E8" w:rsidP="004C1D5B">
            <w:pPr>
              <w:pStyle w:val="Bezodstpw"/>
              <w:numPr>
                <w:ilvl w:val="0"/>
                <w:numId w:val="15"/>
              </w:numPr>
              <w:jc w:val="both"/>
              <w:rPr>
                <w:rFonts w:ascii="Arial Narrow" w:hAnsi="Arial Narrow"/>
                <w:sz w:val="20"/>
                <w:szCs w:val="20"/>
              </w:rPr>
            </w:pPr>
            <w:r w:rsidRPr="00DF5DF0">
              <w:rPr>
                <w:rFonts w:ascii="Arial Narrow" w:hAnsi="Arial Narrow"/>
                <w:sz w:val="20"/>
                <w:szCs w:val="20"/>
              </w:rPr>
              <w:t>PN-EN 13480-1:201</w:t>
            </w:r>
            <w:r w:rsidR="00786B67" w:rsidRPr="00DF5DF0">
              <w:rPr>
                <w:rFonts w:ascii="Arial Narrow" w:hAnsi="Arial Narrow"/>
                <w:sz w:val="20"/>
                <w:szCs w:val="20"/>
              </w:rPr>
              <w:t>7-10</w:t>
            </w:r>
            <w:r w:rsidRPr="00DF5DF0">
              <w:rPr>
                <w:rFonts w:ascii="Arial Narrow" w:hAnsi="Arial Narrow"/>
                <w:sz w:val="20"/>
                <w:szCs w:val="20"/>
              </w:rPr>
              <w:t xml:space="preserve"> </w:t>
            </w:r>
            <w:r w:rsidRPr="00BF0CF4">
              <w:rPr>
                <w:rFonts w:ascii="Arial Narrow" w:hAnsi="Arial Narrow"/>
                <w:sz w:val="20"/>
                <w:shd w:val="clear" w:color="auto" w:fill="FFFFFF"/>
              </w:rPr>
              <w:t>Rurociągi przemysłowe metalowe - Część 1: Postanowienia ogólne</w:t>
            </w:r>
            <w:r w:rsidRPr="00DF5DF0">
              <w:rPr>
                <w:rFonts w:ascii="Arial Narrow" w:hAnsi="Arial Narrow"/>
                <w:sz w:val="20"/>
                <w:szCs w:val="20"/>
              </w:rPr>
              <w:t xml:space="preserve"> </w:t>
            </w:r>
          </w:p>
          <w:p w14:paraId="0791F626" w14:textId="77777777" w:rsidR="004724E8" w:rsidRPr="00DF5DF0" w:rsidRDefault="004724E8" w:rsidP="00DC0E45">
            <w:pPr>
              <w:pStyle w:val="Bezodstpw"/>
              <w:ind w:left="459" w:hanging="426"/>
              <w:jc w:val="both"/>
              <w:rPr>
                <w:rFonts w:ascii="Arial Narrow" w:hAnsi="Arial Narrow"/>
                <w:sz w:val="20"/>
                <w:szCs w:val="20"/>
              </w:rPr>
            </w:pPr>
          </w:p>
          <w:p w14:paraId="059CC42F" w14:textId="77777777" w:rsidR="004724E8" w:rsidRPr="00DF5DF0" w:rsidRDefault="004724E8" w:rsidP="004C1D5B">
            <w:pPr>
              <w:pStyle w:val="Bezodstpw"/>
              <w:numPr>
                <w:ilvl w:val="0"/>
                <w:numId w:val="15"/>
              </w:numPr>
              <w:jc w:val="both"/>
              <w:rPr>
                <w:rFonts w:ascii="Arial Narrow" w:hAnsi="Arial Narrow"/>
                <w:sz w:val="20"/>
                <w:szCs w:val="20"/>
              </w:rPr>
            </w:pPr>
            <w:r w:rsidRPr="00DF5DF0">
              <w:rPr>
                <w:rFonts w:ascii="Arial Narrow" w:hAnsi="Arial Narrow"/>
                <w:sz w:val="20"/>
                <w:szCs w:val="20"/>
              </w:rPr>
              <w:t>PN-EN 13480-2:201</w:t>
            </w:r>
            <w:r w:rsidR="00066D9C" w:rsidRPr="00DF5DF0">
              <w:rPr>
                <w:rFonts w:ascii="Arial Narrow" w:hAnsi="Arial Narrow"/>
                <w:sz w:val="20"/>
                <w:szCs w:val="20"/>
              </w:rPr>
              <w:t>7-10</w:t>
            </w:r>
            <w:r w:rsidRPr="00DF5DF0">
              <w:rPr>
                <w:rFonts w:ascii="Arial Narrow" w:hAnsi="Arial Narrow"/>
                <w:sz w:val="20"/>
                <w:szCs w:val="20"/>
              </w:rPr>
              <w:t xml:space="preserve"> </w:t>
            </w:r>
            <w:r w:rsidRPr="00BF0CF4">
              <w:rPr>
                <w:rFonts w:ascii="Arial Narrow" w:hAnsi="Arial Narrow"/>
                <w:sz w:val="20"/>
                <w:shd w:val="clear" w:color="auto" w:fill="FFFFFF"/>
              </w:rPr>
              <w:t>Rurociągi przemysłowe metalowe - Część 2: Materiały</w:t>
            </w:r>
          </w:p>
          <w:p w14:paraId="6A1EF146" w14:textId="77777777" w:rsidR="004724E8" w:rsidRPr="00DF5DF0" w:rsidRDefault="004724E8" w:rsidP="00DC0E45">
            <w:pPr>
              <w:pStyle w:val="Bezodstpw"/>
              <w:ind w:left="459" w:hanging="426"/>
              <w:jc w:val="both"/>
              <w:rPr>
                <w:rFonts w:ascii="Arial Narrow" w:hAnsi="Arial Narrow"/>
                <w:sz w:val="20"/>
                <w:szCs w:val="20"/>
              </w:rPr>
            </w:pPr>
          </w:p>
          <w:p w14:paraId="401AFF18" w14:textId="284097C7" w:rsidR="004724E8" w:rsidRPr="00BF0CF4" w:rsidRDefault="004724E8" w:rsidP="004C1D5B">
            <w:pPr>
              <w:pStyle w:val="Akapitzlist"/>
              <w:numPr>
                <w:ilvl w:val="0"/>
                <w:numId w:val="15"/>
              </w:numPr>
              <w:spacing w:after="0"/>
            </w:pPr>
            <w:r w:rsidRPr="00BF0CF4">
              <w:t>PN-EN 13480-3:201</w:t>
            </w:r>
            <w:r w:rsidR="002E4DA8" w:rsidRPr="00BF0CF4">
              <w:t>7-10</w:t>
            </w:r>
            <w:r w:rsidRPr="00BF0CF4">
              <w:t xml:space="preserve"> </w:t>
            </w:r>
            <w:r w:rsidRPr="00AE6091">
              <w:rPr>
                <w:shd w:val="clear" w:color="auto" w:fill="FFFFFF"/>
              </w:rPr>
              <w:t>R</w:t>
            </w:r>
            <w:r w:rsidR="001C5629">
              <w:rPr>
                <w:shd w:val="clear" w:color="auto" w:fill="FFFFFF"/>
              </w:rPr>
              <w:t>urociągi przemysłowe metalowe -</w:t>
            </w:r>
            <w:r w:rsidRPr="00AE6091">
              <w:rPr>
                <w:shd w:val="clear" w:color="auto" w:fill="FFFFFF"/>
              </w:rPr>
              <w:t xml:space="preserve"> Część 3: Projektowanie i obliczenia</w:t>
            </w:r>
          </w:p>
          <w:p w14:paraId="66B90E70" w14:textId="77777777" w:rsidR="00486990" w:rsidRPr="00BF0CF4" w:rsidRDefault="00486990" w:rsidP="00DC0E45">
            <w:pPr>
              <w:spacing w:after="0"/>
              <w:ind w:left="459" w:hanging="426"/>
            </w:pPr>
          </w:p>
          <w:p w14:paraId="646BCCE8" w14:textId="46A3E911" w:rsidR="004724E8" w:rsidRPr="00BF0CF4" w:rsidRDefault="004724E8" w:rsidP="004C1D5B">
            <w:pPr>
              <w:pStyle w:val="Akapitzlist"/>
              <w:numPr>
                <w:ilvl w:val="0"/>
                <w:numId w:val="15"/>
              </w:numPr>
              <w:spacing w:after="0"/>
            </w:pPr>
            <w:r w:rsidRPr="00BF0CF4">
              <w:t>PN-EN 13480-4:201</w:t>
            </w:r>
            <w:r w:rsidR="00D168CB" w:rsidRPr="00BF0CF4">
              <w:t>7-10</w:t>
            </w:r>
            <w:r w:rsidRPr="00BF0CF4">
              <w:t xml:space="preserve"> </w:t>
            </w:r>
            <w:r w:rsidRPr="00AE6091">
              <w:rPr>
                <w:shd w:val="clear" w:color="auto" w:fill="FFFFFF"/>
              </w:rPr>
              <w:t>Rurociągi przemysłowe metalowe</w:t>
            </w:r>
            <w:r w:rsidR="001C5629">
              <w:rPr>
                <w:shd w:val="clear" w:color="auto" w:fill="FFFFFF"/>
              </w:rPr>
              <w:t xml:space="preserve"> -</w:t>
            </w:r>
            <w:r w:rsidRPr="00AE6091">
              <w:rPr>
                <w:shd w:val="clear" w:color="auto" w:fill="FFFFFF"/>
              </w:rPr>
              <w:t xml:space="preserve"> Część 4: Wykonanie i montaż</w:t>
            </w:r>
          </w:p>
          <w:p w14:paraId="16A0C18B" w14:textId="77777777" w:rsidR="00486990" w:rsidRPr="00BF0CF4" w:rsidRDefault="00486990" w:rsidP="00DC0E45">
            <w:pPr>
              <w:spacing w:after="0"/>
              <w:ind w:left="459" w:hanging="426"/>
            </w:pPr>
          </w:p>
          <w:p w14:paraId="39E48509" w14:textId="0427ED73" w:rsidR="00BC5797" w:rsidRDefault="004724E8" w:rsidP="00BC5797">
            <w:pPr>
              <w:pStyle w:val="Akapitzlist"/>
              <w:numPr>
                <w:ilvl w:val="0"/>
                <w:numId w:val="15"/>
              </w:numPr>
              <w:spacing w:after="0"/>
              <w:jc w:val="left"/>
              <w:rPr>
                <w:shd w:val="clear" w:color="auto" w:fill="FFFFFF"/>
              </w:rPr>
            </w:pPr>
            <w:r w:rsidRPr="00BF0CF4">
              <w:t>PN-EN 13480-5</w:t>
            </w:r>
            <w:r w:rsidR="00D168CB" w:rsidRPr="00BF0CF4">
              <w:t>:2017-</w:t>
            </w:r>
            <w:r w:rsidR="00D168CB" w:rsidRPr="0048163A">
              <w:t>10</w:t>
            </w:r>
            <w:r w:rsidR="003F42A9" w:rsidRPr="0048163A">
              <w:t>/A1:2019-07</w:t>
            </w:r>
            <w:r w:rsidR="00D168CB" w:rsidRPr="0048163A">
              <w:t xml:space="preserve"> </w:t>
            </w:r>
            <w:r w:rsidRPr="0048163A">
              <w:rPr>
                <w:shd w:val="clear" w:color="auto" w:fill="FFFFFF"/>
              </w:rPr>
              <w:t xml:space="preserve">Rurociągi </w:t>
            </w:r>
            <w:r w:rsidRPr="00AE6091">
              <w:rPr>
                <w:shd w:val="clear" w:color="auto" w:fill="FFFFFF"/>
              </w:rPr>
              <w:t>przemysłowe metalowe</w:t>
            </w:r>
            <w:r w:rsidR="001C5629">
              <w:rPr>
                <w:shd w:val="clear" w:color="auto" w:fill="FFFFFF"/>
              </w:rPr>
              <w:t xml:space="preserve"> </w:t>
            </w:r>
            <w:r w:rsidRPr="00AE6091">
              <w:rPr>
                <w:shd w:val="clear" w:color="auto" w:fill="FFFFFF"/>
              </w:rPr>
              <w:t>- Część 5: Kontrola i badania</w:t>
            </w:r>
          </w:p>
          <w:p w14:paraId="448D9F37" w14:textId="77777777" w:rsidR="00BC5797" w:rsidRPr="00BC5797" w:rsidRDefault="00BC5797" w:rsidP="00BC5797">
            <w:pPr>
              <w:pStyle w:val="Akapitzlist"/>
              <w:rPr>
                <w:shd w:val="clear" w:color="auto" w:fill="FFFFFF"/>
              </w:rPr>
            </w:pPr>
          </w:p>
          <w:p w14:paraId="0ACD0D5A" w14:textId="77777777" w:rsidR="00BC5797" w:rsidRPr="00BC5797" w:rsidRDefault="00BC5797" w:rsidP="00BC5797">
            <w:pPr>
              <w:spacing w:after="0"/>
              <w:jc w:val="left"/>
              <w:rPr>
                <w:shd w:val="clear" w:color="auto" w:fill="FFFFFF"/>
              </w:rPr>
            </w:pPr>
          </w:p>
          <w:p w14:paraId="7AC91A47" w14:textId="6AB241C2" w:rsidR="004724E8" w:rsidRPr="00BF0CF4" w:rsidRDefault="002E4DA8" w:rsidP="004C1D5B">
            <w:pPr>
              <w:pStyle w:val="Akapitzlist"/>
              <w:numPr>
                <w:ilvl w:val="0"/>
                <w:numId w:val="15"/>
              </w:numPr>
              <w:spacing w:after="0"/>
            </w:pPr>
            <w:r w:rsidRPr="00BF0CF4">
              <w:t>PN-EN 13480-6</w:t>
            </w:r>
            <w:r w:rsidRPr="0048163A">
              <w:t>:</w:t>
            </w:r>
            <w:r w:rsidR="00D168CB" w:rsidRPr="0048163A">
              <w:t>2017-10</w:t>
            </w:r>
            <w:r w:rsidR="003F42A9" w:rsidRPr="0048163A">
              <w:t>/A1:2019-07</w:t>
            </w:r>
            <w:r w:rsidR="004724E8" w:rsidRPr="0048163A">
              <w:t xml:space="preserve"> </w:t>
            </w:r>
            <w:r w:rsidR="004724E8" w:rsidRPr="0048163A">
              <w:rPr>
                <w:shd w:val="clear" w:color="auto" w:fill="FFFFFF"/>
              </w:rPr>
              <w:t>Rurociągi przemysłowe metalowe</w:t>
            </w:r>
            <w:r w:rsidR="001C5629" w:rsidRPr="0048163A">
              <w:rPr>
                <w:shd w:val="clear" w:color="auto" w:fill="FFFFFF"/>
              </w:rPr>
              <w:t xml:space="preserve"> </w:t>
            </w:r>
            <w:r w:rsidR="004724E8" w:rsidRPr="0048163A">
              <w:rPr>
                <w:shd w:val="clear" w:color="auto" w:fill="FFFFFF"/>
              </w:rPr>
              <w:t xml:space="preserve">- Część 6: Wymagania dodatkowe </w:t>
            </w:r>
            <w:r w:rsidR="004724E8" w:rsidRPr="00AE6091">
              <w:rPr>
                <w:shd w:val="clear" w:color="auto" w:fill="FFFFFF"/>
              </w:rPr>
              <w:t>dla rurociągów podziemnych</w:t>
            </w:r>
          </w:p>
          <w:p w14:paraId="1002048A" w14:textId="77777777" w:rsidR="00486990" w:rsidRPr="00BF0CF4" w:rsidRDefault="00486990" w:rsidP="00BF0CF4">
            <w:pPr>
              <w:spacing w:after="0"/>
              <w:ind w:left="459" w:hanging="426"/>
            </w:pPr>
          </w:p>
          <w:p w14:paraId="5DEC28EB" w14:textId="605BB79E" w:rsidR="00D10CE7" w:rsidRDefault="004724E8" w:rsidP="00D10CE7">
            <w:pPr>
              <w:pStyle w:val="Akapitzlist"/>
              <w:numPr>
                <w:ilvl w:val="0"/>
                <w:numId w:val="15"/>
              </w:numPr>
              <w:spacing w:after="0"/>
              <w:rPr>
                <w:shd w:val="clear" w:color="auto" w:fill="FFFFFF"/>
              </w:rPr>
            </w:pPr>
            <w:r w:rsidRPr="00BF0CF4">
              <w:t>PN-EN 1090-1+A1:2012:</w:t>
            </w:r>
            <w:r w:rsidRPr="00AE6091">
              <w:rPr>
                <w:shd w:val="clear" w:color="auto" w:fill="FFFFFF"/>
              </w:rPr>
              <w:t xml:space="preserve"> Wykonanie konstruk</w:t>
            </w:r>
            <w:r w:rsidR="001C5629">
              <w:rPr>
                <w:shd w:val="clear" w:color="auto" w:fill="FFFFFF"/>
              </w:rPr>
              <w:t xml:space="preserve">cji stalowych i aluminiowych - </w:t>
            </w:r>
            <w:r w:rsidRPr="00AE6091">
              <w:rPr>
                <w:shd w:val="clear" w:color="auto" w:fill="FFFFFF"/>
              </w:rPr>
              <w:t>Część 1: Zasady oceny zgodności elementów konstrukcyjnych</w:t>
            </w:r>
          </w:p>
          <w:p w14:paraId="39A01E69" w14:textId="16BBB4BC" w:rsidR="00D10CE7" w:rsidRPr="00D10CE7" w:rsidRDefault="00D10CE7" w:rsidP="00D10CE7">
            <w:pPr>
              <w:spacing w:after="0"/>
              <w:rPr>
                <w:shd w:val="clear" w:color="auto" w:fill="FFFFFF"/>
              </w:rPr>
            </w:pPr>
          </w:p>
          <w:p w14:paraId="38ABB61E" w14:textId="07A7474F" w:rsidR="00D168CB" w:rsidRPr="00BF0CF4" w:rsidRDefault="001C5629" w:rsidP="00D10CE7">
            <w:pPr>
              <w:pStyle w:val="Akapitzlist"/>
              <w:numPr>
                <w:ilvl w:val="0"/>
                <w:numId w:val="15"/>
              </w:numPr>
              <w:spacing w:after="0"/>
            </w:pPr>
            <w:r>
              <w:t xml:space="preserve">PN-EN </w:t>
            </w:r>
            <w:r w:rsidR="00D168CB" w:rsidRPr="00BF0CF4">
              <w:t>1090-2:2018-09: Wykonanie konstrukcji stalowych i aluminiowych - Część 2: Wymagania techniczne dotyczące konstrukcji stalowych</w:t>
            </w:r>
          </w:p>
          <w:p w14:paraId="2E767863" w14:textId="77777777" w:rsidR="004724E8" w:rsidRPr="001D4BF8" w:rsidRDefault="004724E8" w:rsidP="00DC0E45">
            <w:pPr>
              <w:autoSpaceDE w:val="0"/>
              <w:autoSpaceDN w:val="0"/>
              <w:adjustRightInd w:val="0"/>
              <w:spacing w:after="0"/>
              <w:ind w:left="459" w:hanging="426"/>
            </w:pPr>
          </w:p>
          <w:p w14:paraId="4A65B1CC" w14:textId="07152FA2" w:rsidR="0048163A" w:rsidRDefault="004724E8" w:rsidP="0048163A">
            <w:pPr>
              <w:pStyle w:val="Akapitzlist"/>
              <w:numPr>
                <w:ilvl w:val="0"/>
                <w:numId w:val="15"/>
              </w:numPr>
              <w:spacing w:after="0"/>
              <w:rPr>
                <w:shd w:val="clear" w:color="auto" w:fill="FFFFFF"/>
              </w:rPr>
            </w:pPr>
            <w:r w:rsidRPr="00BF0CF4">
              <w:t xml:space="preserve">PN-EN ISO 9692-1:2014-02 </w:t>
            </w:r>
            <w:r w:rsidRPr="00AE6091">
              <w:rPr>
                <w:shd w:val="clear" w:color="auto" w:fill="FFFFFF"/>
              </w:rPr>
              <w:t xml:space="preserve">Spawanie i procesy pokrewne - </w:t>
            </w:r>
            <w:r w:rsidR="001C5629">
              <w:rPr>
                <w:shd w:val="clear" w:color="auto" w:fill="FFFFFF"/>
              </w:rPr>
              <w:t xml:space="preserve">Rodzaje przygotowania złączy - </w:t>
            </w:r>
            <w:r w:rsidRPr="00AE6091">
              <w:rPr>
                <w:shd w:val="clear" w:color="auto" w:fill="FFFFFF"/>
              </w:rPr>
              <w:t>Część 1: Ręczne spawanie łukowe, spawanie łukowe elektrodą metalową w osłonie gazów, spawanie gazowe, spawanie metodą TIG i spawanie wiązką stali</w:t>
            </w:r>
          </w:p>
          <w:p w14:paraId="52D115A5" w14:textId="45F03528" w:rsidR="0048163A" w:rsidRPr="0048163A" w:rsidRDefault="0048163A" w:rsidP="0048163A">
            <w:pPr>
              <w:spacing w:after="0"/>
              <w:rPr>
                <w:shd w:val="clear" w:color="auto" w:fill="FFFFFF"/>
              </w:rPr>
            </w:pPr>
          </w:p>
          <w:p w14:paraId="4D9719C0" w14:textId="602A3CCF" w:rsidR="004724E8" w:rsidRPr="00DF5DF0" w:rsidRDefault="004724E8" w:rsidP="0048163A">
            <w:pPr>
              <w:pStyle w:val="Akapitzlist"/>
              <w:numPr>
                <w:ilvl w:val="0"/>
                <w:numId w:val="15"/>
              </w:numPr>
              <w:spacing w:after="0"/>
            </w:pPr>
            <w:r w:rsidRPr="00AE6091">
              <w:rPr>
                <w:shd w:val="clear" w:color="auto" w:fill="FFFFFF"/>
              </w:rPr>
              <w:t>P</w:t>
            </w:r>
            <w:r w:rsidR="00A04E0E">
              <w:rPr>
                <w:shd w:val="clear" w:color="auto" w:fill="FFFFFF"/>
              </w:rPr>
              <w:t>N-EN 10204:</w:t>
            </w:r>
            <w:r w:rsidRPr="00AE6091">
              <w:rPr>
                <w:shd w:val="clear" w:color="auto" w:fill="FFFFFF"/>
              </w:rPr>
              <w:t>2006 Wyroby metalowe - Rodzaje dokumentów kontroli</w:t>
            </w:r>
          </w:p>
          <w:p w14:paraId="38C3CC1E" w14:textId="77777777" w:rsidR="004724E8" w:rsidRPr="00BF0CF4" w:rsidRDefault="004724E8" w:rsidP="00DC0E45">
            <w:pPr>
              <w:autoSpaceDE w:val="0"/>
              <w:autoSpaceDN w:val="0"/>
              <w:adjustRightInd w:val="0"/>
              <w:spacing w:after="0"/>
              <w:ind w:left="459" w:hanging="426"/>
            </w:pPr>
          </w:p>
          <w:p w14:paraId="4A7A6DEB" w14:textId="65944721" w:rsidR="003F42A9" w:rsidRPr="00BF0CF4" w:rsidRDefault="003F42A9" w:rsidP="004C1D5B">
            <w:pPr>
              <w:pStyle w:val="Akapitzlist"/>
              <w:numPr>
                <w:ilvl w:val="0"/>
                <w:numId w:val="15"/>
              </w:numPr>
              <w:autoSpaceDE w:val="0"/>
              <w:autoSpaceDN w:val="0"/>
              <w:adjustRightInd w:val="0"/>
              <w:spacing w:after="0"/>
            </w:pPr>
            <w:r w:rsidRPr="00BF0CF4">
              <w:t>PN-EN 12954:</w:t>
            </w:r>
            <w:r w:rsidR="00A04E0E">
              <w:rPr>
                <w:szCs w:val="20"/>
                <w:lang w:eastAsia="pl-PL"/>
              </w:rPr>
              <w:t>2019</w:t>
            </w:r>
            <w:r w:rsidR="001C5629">
              <w:t xml:space="preserve">-12 </w:t>
            </w:r>
            <w:r w:rsidRPr="00BF0CF4">
              <w:t>Ogólne zasady ochrony katodowej zakopanych lub zanurzonych lądowych konstrukcji metalowych</w:t>
            </w:r>
          </w:p>
          <w:p w14:paraId="55D7B41A" w14:textId="77777777" w:rsidR="004724E8" w:rsidRPr="00BF0CF4" w:rsidRDefault="004724E8" w:rsidP="00DC0E45">
            <w:pPr>
              <w:autoSpaceDE w:val="0"/>
              <w:autoSpaceDN w:val="0"/>
              <w:adjustRightInd w:val="0"/>
              <w:spacing w:after="0"/>
              <w:ind w:left="459" w:hanging="426"/>
            </w:pPr>
          </w:p>
          <w:p w14:paraId="4F251A38" w14:textId="77777777" w:rsidR="004724E8" w:rsidRPr="00BF0CF4" w:rsidRDefault="004724E8" w:rsidP="004C1D5B">
            <w:pPr>
              <w:pStyle w:val="Akapitzlist"/>
              <w:numPr>
                <w:ilvl w:val="0"/>
                <w:numId w:val="15"/>
              </w:numPr>
              <w:autoSpaceDE w:val="0"/>
              <w:autoSpaceDN w:val="0"/>
              <w:adjustRightInd w:val="0"/>
              <w:spacing w:after="0"/>
            </w:pPr>
            <w:r w:rsidRPr="00BF0CF4">
              <w:lastRenderedPageBreak/>
              <w:t>PN-EN 13636:2006 Ochrona katodowa zbiorników podziemnych i związanych z nimi rurociągów.</w:t>
            </w:r>
          </w:p>
          <w:p w14:paraId="5D6BA8D7" w14:textId="77777777" w:rsidR="004724E8" w:rsidRPr="00BF0CF4" w:rsidRDefault="004724E8" w:rsidP="00DC0E45">
            <w:pPr>
              <w:autoSpaceDE w:val="0"/>
              <w:autoSpaceDN w:val="0"/>
              <w:adjustRightInd w:val="0"/>
              <w:spacing w:after="0"/>
              <w:ind w:left="459" w:hanging="426"/>
            </w:pPr>
          </w:p>
          <w:p w14:paraId="0639196D" w14:textId="492275A9" w:rsidR="004724E8" w:rsidRPr="00AE6091" w:rsidRDefault="004724E8" w:rsidP="004C1D5B">
            <w:pPr>
              <w:pStyle w:val="Akapitzlist"/>
              <w:numPr>
                <w:ilvl w:val="0"/>
                <w:numId w:val="15"/>
              </w:numPr>
              <w:autoSpaceDE w:val="0"/>
              <w:autoSpaceDN w:val="0"/>
              <w:adjustRightInd w:val="0"/>
              <w:spacing w:after="0"/>
              <w:rPr>
                <w:shd w:val="clear" w:color="auto" w:fill="FFFFFF"/>
              </w:rPr>
            </w:pPr>
            <w:r w:rsidRPr="00AE6091">
              <w:rPr>
                <w:shd w:val="clear" w:color="auto" w:fill="FFFFFF"/>
              </w:rPr>
              <w:t>PN-EN 206</w:t>
            </w:r>
            <w:r w:rsidR="00D46CA3" w:rsidRPr="00AE6091">
              <w:rPr>
                <w:shd w:val="clear" w:color="auto" w:fill="FFFFFF"/>
              </w:rPr>
              <w:t xml:space="preserve">+A1:2016-12 </w:t>
            </w:r>
            <w:r w:rsidR="001C5629">
              <w:rPr>
                <w:shd w:val="clear" w:color="auto" w:fill="FFFFFF"/>
              </w:rPr>
              <w:t xml:space="preserve">Beton - </w:t>
            </w:r>
            <w:r w:rsidRPr="00AE6091">
              <w:rPr>
                <w:shd w:val="clear" w:color="auto" w:fill="FFFFFF"/>
              </w:rPr>
              <w:t>Wymagania, właściwości, produkcja i zgodność</w:t>
            </w:r>
          </w:p>
          <w:p w14:paraId="57910B7D" w14:textId="77777777" w:rsidR="00486990" w:rsidRPr="00BF0CF4" w:rsidRDefault="00486990" w:rsidP="00DC0E45">
            <w:pPr>
              <w:autoSpaceDE w:val="0"/>
              <w:autoSpaceDN w:val="0"/>
              <w:adjustRightInd w:val="0"/>
              <w:spacing w:after="0"/>
              <w:ind w:left="459" w:hanging="426"/>
              <w:rPr>
                <w:shd w:val="clear" w:color="auto" w:fill="FFFFFF"/>
              </w:rPr>
            </w:pPr>
          </w:p>
          <w:p w14:paraId="7272B0A5" w14:textId="66AC5D08" w:rsidR="004724E8" w:rsidRPr="00AE6091" w:rsidRDefault="004724E8" w:rsidP="00D22F74">
            <w:pPr>
              <w:pStyle w:val="Akapitzlist"/>
              <w:numPr>
                <w:ilvl w:val="0"/>
                <w:numId w:val="15"/>
              </w:numPr>
              <w:spacing w:after="0"/>
              <w:rPr>
                <w:shd w:val="clear" w:color="auto" w:fill="FFFFFF"/>
              </w:rPr>
            </w:pPr>
            <w:r w:rsidRPr="00BF0CF4">
              <w:t xml:space="preserve">PN-EN 1993 </w:t>
            </w:r>
            <w:proofErr w:type="spellStart"/>
            <w:r w:rsidRPr="00AE6091">
              <w:rPr>
                <w:shd w:val="clear" w:color="auto" w:fill="FFFFFF"/>
              </w:rPr>
              <w:t>Eurokod</w:t>
            </w:r>
            <w:proofErr w:type="spellEnd"/>
            <w:r w:rsidRPr="00AE6091">
              <w:rPr>
                <w:shd w:val="clear" w:color="auto" w:fill="FFFFFF"/>
              </w:rPr>
              <w:t xml:space="preserve"> 3: Projektowanie konstrukcji stalowych</w:t>
            </w:r>
          </w:p>
          <w:p w14:paraId="34EF9BE9" w14:textId="77777777" w:rsidR="00D46CA3" w:rsidRPr="00DF5DF0" w:rsidRDefault="00D46CA3" w:rsidP="003B26B3">
            <w:pPr>
              <w:spacing w:after="0"/>
            </w:pPr>
          </w:p>
          <w:p w14:paraId="673CF7C2" w14:textId="32BB7876" w:rsidR="004724E8" w:rsidRPr="00BF0CF4" w:rsidRDefault="00D46CA3" w:rsidP="004C1D5B">
            <w:pPr>
              <w:pStyle w:val="Akapitzlist"/>
              <w:numPr>
                <w:ilvl w:val="0"/>
                <w:numId w:val="15"/>
              </w:numPr>
              <w:spacing w:after="0"/>
            </w:pPr>
            <w:r w:rsidRPr="00AE6091">
              <w:rPr>
                <w:rStyle w:val="FontStyle21"/>
                <w:rFonts w:ascii="Arial Narrow" w:hAnsi="Arial Narrow"/>
                <w:sz w:val="20"/>
                <w:szCs w:val="20"/>
              </w:rPr>
              <w:t xml:space="preserve">PN-EN ISO 17637:2017-02 </w:t>
            </w:r>
            <w:r w:rsidR="004724E8" w:rsidRPr="00AE6091">
              <w:rPr>
                <w:shd w:val="clear" w:color="auto" w:fill="FFFFFF"/>
              </w:rPr>
              <w:t xml:space="preserve">Badania </w:t>
            </w:r>
            <w:r w:rsidR="001C5629">
              <w:rPr>
                <w:shd w:val="clear" w:color="auto" w:fill="FFFFFF"/>
              </w:rPr>
              <w:t>nieniszczące złączy spawanych -</w:t>
            </w:r>
            <w:r w:rsidR="004724E8" w:rsidRPr="00AE6091">
              <w:rPr>
                <w:shd w:val="clear" w:color="auto" w:fill="FFFFFF"/>
              </w:rPr>
              <w:t xml:space="preserve"> Badania wizualne złączy spawanych</w:t>
            </w:r>
          </w:p>
          <w:p w14:paraId="0FEA59B1" w14:textId="260BB369" w:rsidR="002B10D4" w:rsidRPr="001D4BF8" w:rsidRDefault="002B10D4" w:rsidP="00954B4B">
            <w:pPr>
              <w:pStyle w:val="NormalnyWeb"/>
              <w:shd w:val="clear" w:color="auto" w:fill="FFFFFF"/>
              <w:spacing w:before="0" w:beforeAutospacing="0" w:after="0" w:afterAutospacing="0"/>
            </w:pPr>
          </w:p>
          <w:p w14:paraId="2C7F9200" w14:textId="5813C6AF" w:rsidR="00E0396C" w:rsidRPr="00912FB0" w:rsidRDefault="00A04E0E" w:rsidP="004C1D5B">
            <w:pPr>
              <w:pStyle w:val="NormalnyWeb"/>
              <w:numPr>
                <w:ilvl w:val="0"/>
                <w:numId w:val="15"/>
              </w:numPr>
              <w:shd w:val="clear" w:color="auto" w:fill="FFFFFF"/>
              <w:spacing w:before="0" w:beforeAutospacing="0" w:after="0" w:afterAutospacing="0"/>
              <w:rPr>
                <w:rFonts w:ascii="Arial Narrow" w:hAnsi="Arial Narrow"/>
                <w:sz w:val="20"/>
              </w:rPr>
            </w:pPr>
            <w:r>
              <w:rPr>
                <w:rFonts w:ascii="Arial Narrow" w:hAnsi="Arial Narrow"/>
                <w:sz w:val="20"/>
                <w:szCs w:val="20"/>
              </w:rPr>
              <w:t>PN-EN ISO 2808:2020</w:t>
            </w:r>
            <w:r w:rsidR="00707227">
              <w:rPr>
                <w:rFonts w:ascii="Arial Narrow" w:hAnsi="Arial Narrow"/>
                <w:sz w:val="20"/>
                <w:szCs w:val="20"/>
              </w:rPr>
              <w:t>-01</w:t>
            </w:r>
            <w:r w:rsidR="00E0396C" w:rsidRPr="00DF5DF0">
              <w:rPr>
                <w:rFonts w:ascii="Arial Narrow" w:hAnsi="Arial Narrow"/>
                <w:sz w:val="20"/>
                <w:szCs w:val="20"/>
              </w:rPr>
              <w:t>:</w:t>
            </w:r>
            <w:r w:rsidR="007819CA" w:rsidRPr="00DF5DF0">
              <w:rPr>
                <w:rFonts w:ascii="Arial Narrow" w:hAnsi="Arial Narrow" w:cs="Arial"/>
                <w:sz w:val="20"/>
                <w:szCs w:val="20"/>
                <w:shd w:val="clear" w:color="auto" w:fill="FFFFFF"/>
              </w:rPr>
              <w:t xml:space="preserve"> Farby i lakiery -</w:t>
            </w:r>
            <w:r w:rsidR="00E0396C" w:rsidRPr="00DF5DF0">
              <w:rPr>
                <w:rFonts w:ascii="Arial Narrow" w:hAnsi="Arial Narrow" w:cs="Arial"/>
                <w:sz w:val="20"/>
                <w:szCs w:val="20"/>
                <w:shd w:val="clear" w:color="auto" w:fill="FFFFFF"/>
              </w:rPr>
              <w:t xml:space="preserve"> Oznaczanie grubości powłoki</w:t>
            </w:r>
          </w:p>
          <w:p w14:paraId="60A0548F" w14:textId="77777777" w:rsidR="00912FB0" w:rsidRDefault="00912FB0" w:rsidP="00912FB0">
            <w:pPr>
              <w:pStyle w:val="Akapitzlist"/>
            </w:pPr>
          </w:p>
          <w:p w14:paraId="09B9FECB" w14:textId="6B5369D3" w:rsidR="00912FB0" w:rsidRDefault="00912FB0" w:rsidP="00912FB0">
            <w:pPr>
              <w:pStyle w:val="NormalnyWeb"/>
              <w:numPr>
                <w:ilvl w:val="0"/>
                <w:numId w:val="15"/>
              </w:numPr>
              <w:shd w:val="clear" w:color="auto" w:fill="FFFFFF"/>
              <w:spacing w:before="0" w:beforeAutospacing="0" w:after="0" w:afterAutospacing="0"/>
              <w:rPr>
                <w:rFonts w:ascii="Arial Narrow" w:hAnsi="Arial Narrow"/>
                <w:sz w:val="20"/>
              </w:rPr>
            </w:pPr>
            <w:r w:rsidRPr="00912FB0">
              <w:rPr>
                <w:rFonts w:ascii="Arial Narrow" w:hAnsi="Arial Narrow"/>
                <w:sz w:val="20"/>
              </w:rPr>
              <w:t xml:space="preserve">PN-EN ISO </w:t>
            </w:r>
            <w:r>
              <w:rPr>
                <w:rFonts w:ascii="Arial Narrow" w:hAnsi="Arial Narrow"/>
                <w:sz w:val="20"/>
              </w:rPr>
              <w:t>4624:2016-05: Farby i lakiery -</w:t>
            </w:r>
            <w:r w:rsidRPr="00912FB0">
              <w:rPr>
                <w:rFonts w:ascii="Arial Narrow" w:hAnsi="Arial Narrow"/>
                <w:sz w:val="20"/>
              </w:rPr>
              <w:t xml:space="preserve"> Próba odrywania do oceny przyczepności</w:t>
            </w:r>
          </w:p>
          <w:p w14:paraId="1E7D5867" w14:textId="77777777" w:rsidR="00912FB0" w:rsidRDefault="00912FB0" w:rsidP="00912FB0">
            <w:pPr>
              <w:pStyle w:val="Akapitzlist"/>
            </w:pPr>
          </w:p>
          <w:p w14:paraId="3F66450A" w14:textId="09C95E31"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8501-1:2008: Przygotowanie podłoży stalowych przed nakładaniem farb i podobnych produktów – Wzrokowa ocena czystości powierzchni – Część 1: Stopnie skorodowania i stopnie przygotowania niezabezpieczonych podłoży stalowych oraz podłoży stalowych po całkowitym usunięciu wcześniej nałożonych powłok</w:t>
            </w:r>
          </w:p>
          <w:p w14:paraId="51736E98" w14:textId="77777777" w:rsidR="00912FB0" w:rsidRPr="00912FB0" w:rsidRDefault="00912FB0" w:rsidP="00531676">
            <w:pPr>
              <w:pStyle w:val="NormalnyWeb"/>
              <w:shd w:val="clear" w:color="auto" w:fill="FFFFFF"/>
              <w:spacing w:after="0"/>
              <w:ind w:left="360"/>
              <w:rPr>
                <w:rFonts w:ascii="Arial Narrow" w:hAnsi="Arial Narrow"/>
                <w:sz w:val="20"/>
              </w:rPr>
            </w:pPr>
          </w:p>
          <w:p w14:paraId="7D763ADC" w14:textId="627AC2CE" w:rsidR="00912FB0" w:rsidRPr="00531676" w:rsidRDefault="00912FB0" w:rsidP="00531676">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8501-2:2011 Przygotowanie podłoży stalowych przed nakładaniem farb i podobnych produktów – Wzrokowa ocena czystości powierzchni – Część 2: Stopnie przygotowania wcześniej pokrytych powłokami podłoży stalowych po miejscowym usunięciu tych powłok</w:t>
            </w:r>
          </w:p>
          <w:p w14:paraId="3BBD131E" w14:textId="77777777" w:rsidR="00912FB0" w:rsidRPr="00912FB0" w:rsidRDefault="00912FB0" w:rsidP="00531676">
            <w:pPr>
              <w:pStyle w:val="NormalnyWeb"/>
              <w:shd w:val="clear" w:color="auto" w:fill="FFFFFF"/>
              <w:spacing w:after="0"/>
              <w:ind w:left="360"/>
              <w:rPr>
                <w:rFonts w:ascii="Arial Narrow" w:hAnsi="Arial Narrow"/>
                <w:sz w:val="20"/>
              </w:rPr>
            </w:pPr>
          </w:p>
          <w:p w14:paraId="5F932FDA" w14:textId="4615F2AA"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8501-3:2008: Przygotowanie podłoży stalowych przed nakładaniem farb i podobnych produktów – Wzrokowa ocena czystości powierzchni – Część 3: Stopnie przygotowania spoin, krawędzi i innych obszarów z wadami powierzchni</w:t>
            </w:r>
          </w:p>
          <w:p w14:paraId="2C9FA2C0" w14:textId="77777777" w:rsidR="00912FB0" w:rsidRPr="00912FB0" w:rsidRDefault="00912FB0" w:rsidP="00912FB0">
            <w:pPr>
              <w:pStyle w:val="NormalnyWeb"/>
              <w:numPr>
                <w:ilvl w:val="0"/>
                <w:numId w:val="15"/>
              </w:numPr>
              <w:shd w:val="clear" w:color="auto" w:fill="FFFFFF"/>
              <w:spacing w:after="0"/>
              <w:rPr>
                <w:rFonts w:ascii="Arial Narrow" w:hAnsi="Arial Narrow"/>
                <w:sz w:val="20"/>
              </w:rPr>
            </w:pPr>
          </w:p>
          <w:p w14:paraId="03337074" w14:textId="77777777"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w:t>
            </w:r>
            <w:r w:rsidRPr="00912FB0">
              <w:rPr>
                <w:rFonts w:ascii="Arial Narrow" w:hAnsi="Arial Narrow"/>
                <w:sz w:val="20"/>
              </w:rPr>
              <w:tab/>
              <w:t>PN-EN ISO 8501-4:2008: Przygotowanie podłoży stalowych przed nakładaniem farb i podobnych produktów – Wzrokowa ocena czystości powierzchni – Część 4: Stany wyjściowe powierzchni, stopnie przygotowania i stopnie rdzy nalotowej związane z czyszczeniem strumieniem wody pod wysokim ciśnieniem</w:t>
            </w:r>
          </w:p>
          <w:p w14:paraId="676DB74E" w14:textId="77777777" w:rsidR="00912FB0" w:rsidRPr="00912FB0" w:rsidRDefault="00912FB0" w:rsidP="009F6941">
            <w:pPr>
              <w:pStyle w:val="NormalnyWeb"/>
              <w:shd w:val="clear" w:color="auto" w:fill="FFFFFF"/>
              <w:spacing w:after="0"/>
              <w:rPr>
                <w:rFonts w:ascii="Arial Narrow" w:hAnsi="Arial Narrow"/>
                <w:sz w:val="20"/>
              </w:rPr>
            </w:pPr>
          </w:p>
          <w:p w14:paraId="771E08C5" w14:textId="702AE292"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 xml:space="preserve">PN-EN ISO 8502-3:2017-03: Przygotowanie podłoży stalowych przed nakładaniem farb i podobnych produktów – Badania służące do oceny czystości powierzchni – Ocena pozostałości kurzu na powierzchniach stalowych przygotowanych do malowania </w:t>
            </w:r>
          </w:p>
          <w:p w14:paraId="564371D0" w14:textId="77777777" w:rsidR="00912FB0" w:rsidRPr="00912FB0" w:rsidRDefault="00912FB0" w:rsidP="009F6941">
            <w:pPr>
              <w:pStyle w:val="NormalnyWeb"/>
              <w:shd w:val="clear" w:color="auto" w:fill="FFFFFF"/>
              <w:spacing w:after="0"/>
              <w:rPr>
                <w:rFonts w:ascii="Arial Narrow" w:hAnsi="Arial Narrow"/>
                <w:sz w:val="20"/>
              </w:rPr>
            </w:pPr>
          </w:p>
          <w:p w14:paraId="74722954" w14:textId="294E1357"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lastRenderedPageBreak/>
              <w:t>PN-EN ISO 8502-4:2017-03: Przygotowanie podłoży stalowych przed nakładaniem farb i podobnych produktów- Badania służące do oceny czystości powierzchni -- Wytyczne dotyczące oceny prawdopodobieństwa kondensacji pary wodnej przed nakładaniem farby</w:t>
            </w:r>
          </w:p>
          <w:p w14:paraId="5AA86384" w14:textId="77777777" w:rsidR="00912FB0" w:rsidRPr="00912FB0" w:rsidRDefault="00912FB0" w:rsidP="00E84337">
            <w:pPr>
              <w:pStyle w:val="NormalnyWeb"/>
              <w:shd w:val="clear" w:color="auto" w:fill="FFFFFF"/>
              <w:spacing w:after="0"/>
              <w:ind w:left="360"/>
              <w:rPr>
                <w:rFonts w:ascii="Arial Narrow" w:hAnsi="Arial Narrow"/>
                <w:sz w:val="20"/>
              </w:rPr>
            </w:pPr>
          </w:p>
          <w:p w14:paraId="08FE9D4B" w14:textId="778CFB48"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8502-5:2005: Przygotowanie podłoży stalowych przed nakładaniem farb i podobnych produktów - Badania służące do oceny czystości powierzchni - Część 5: Oznaczanie chlorków na powierzchniach stalowych przygotowanych do malowania (metoda rurki do oznaczania jonów)</w:t>
            </w:r>
          </w:p>
          <w:p w14:paraId="2AE4EDA9" w14:textId="77777777" w:rsidR="00912FB0" w:rsidRPr="00912FB0" w:rsidRDefault="00912FB0" w:rsidP="00E84337">
            <w:pPr>
              <w:pStyle w:val="NormalnyWeb"/>
              <w:shd w:val="clear" w:color="auto" w:fill="FFFFFF"/>
              <w:spacing w:after="0"/>
              <w:ind w:left="360"/>
              <w:rPr>
                <w:rFonts w:ascii="Arial Narrow" w:hAnsi="Arial Narrow"/>
                <w:sz w:val="20"/>
              </w:rPr>
            </w:pPr>
          </w:p>
          <w:p w14:paraId="2B7E34B4" w14:textId="77777777"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w:t>
            </w:r>
            <w:r w:rsidRPr="00912FB0">
              <w:rPr>
                <w:rFonts w:ascii="Arial Narrow" w:hAnsi="Arial Narrow"/>
                <w:sz w:val="20"/>
              </w:rPr>
              <w:tab/>
              <w:t xml:space="preserve">PN-EN ISO 8502-6:2007: Przygotowanie podłoży stalowych przed nakładaniem farb i podobnych produktów – Badania służące do oceny czystości powierzchni – Część 6: Ekstrakcja rozpuszczalnych zanieczyszczeń do analizy – Metoda </w:t>
            </w:r>
            <w:proofErr w:type="spellStart"/>
            <w:r w:rsidRPr="00912FB0">
              <w:rPr>
                <w:rFonts w:ascii="Arial Narrow" w:hAnsi="Arial Narrow"/>
                <w:sz w:val="20"/>
              </w:rPr>
              <w:t>Bresle'a</w:t>
            </w:r>
            <w:proofErr w:type="spellEnd"/>
          </w:p>
          <w:p w14:paraId="23B89BBC" w14:textId="77777777" w:rsidR="00912FB0" w:rsidRPr="00912FB0" w:rsidRDefault="00912FB0" w:rsidP="00E84337">
            <w:pPr>
              <w:pStyle w:val="NormalnyWeb"/>
              <w:shd w:val="clear" w:color="auto" w:fill="FFFFFF"/>
              <w:spacing w:after="0"/>
              <w:ind w:left="360"/>
              <w:rPr>
                <w:rFonts w:ascii="Arial Narrow" w:hAnsi="Arial Narrow"/>
                <w:sz w:val="20"/>
              </w:rPr>
            </w:pPr>
          </w:p>
          <w:p w14:paraId="7C3B3391" w14:textId="73C08A74"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12944-1:2018-01 Farby i lakiery – Ochrona przed korozją konstrukcji stalowych za pomocą ochronnych systemów malarskich: Część 1: Ogólne wprowadzenie</w:t>
            </w:r>
          </w:p>
          <w:p w14:paraId="06362B54" w14:textId="77777777" w:rsidR="00912FB0" w:rsidRPr="00912FB0" w:rsidRDefault="00912FB0" w:rsidP="0026675F">
            <w:pPr>
              <w:pStyle w:val="NormalnyWeb"/>
              <w:shd w:val="clear" w:color="auto" w:fill="FFFFFF"/>
              <w:spacing w:after="0"/>
              <w:rPr>
                <w:rFonts w:ascii="Arial Narrow" w:hAnsi="Arial Narrow"/>
                <w:sz w:val="20"/>
              </w:rPr>
            </w:pPr>
          </w:p>
          <w:p w14:paraId="6728ED7C" w14:textId="5623FFF7"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 xml:space="preserve">PN-EN ISO 12944-2:2018-02 Farby i lakiery - Ochrona przed korozją konstrukcji stalowych za pomocą ochronnych systemów powłokowych -- Część 2: Klasyfikacja środowisk </w:t>
            </w:r>
          </w:p>
          <w:p w14:paraId="282BA230" w14:textId="77777777" w:rsidR="00912FB0" w:rsidRPr="00912FB0" w:rsidRDefault="00912FB0" w:rsidP="008668BE">
            <w:pPr>
              <w:pStyle w:val="NormalnyWeb"/>
              <w:shd w:val="clear" w:color="auto" w:fill="FFFFFF"/>
              <w:spacing w:after="0"/>
              <w:rPr>
                <w:rFonts w:ascii="Arial Narrow" w:hAnsi="Arial Narrow"/>
                <w:sz w:val="20"/>
              </w:rPr>
            </w:pPr>
          </w:p>
          <w:p w14:paraId="2CF9D3BF" w14:textId="55C8988E"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12944-3:2018-02 Farby i lakiery – Ochrona przed korozją konstrukcji stalowych za pomocą ochronnych systemów malarskich: Część 3: Zasady projektowania</w:t>
            </w:r>
          </w:p>
          <w:p w14:paraId="72D6E8C7" w14:textId="666DC761" w:rsidR="008668BE" w:rsidRDefault="008668BE" w:rsidP="008668BE">
            <w:pPr>
              <w:pStyle w:val="NormalnyWeb"/>
              <w:shd w:val="clear" w:color="auto" w:fill="FFFFFF"/>
              <w:spacing w:after="0"/>
              <w:rPr>
                <w:rFonts w:ascii="Arial Narrow" w:hAnsi="Arial Narrow"/>
                <w:sz w:val="20"/>
              </w:rPr>
            </w:pPr>
          </w:p>
          <w:p w14:paraId="44539469" w14:textId="77777777" w:rsidR="008668BE" w:rsidRPr="00912FB0" w:rsidRDefault="008668BE" w:rsidP="008668BE">
            <w:pPr>
              <w:pStyle w:val="NormalnyWeb"/>
              <w:shd w:val="clear" w:color="auto" w:fill="FFFFFF"/>
              <w:spacing w:after="0"/>
              <w:rPr>
                <w:rFonts w:ascii="Arial Narrow" w:hAnsi="Arial Narrow"/>
                <w:sz w:val="20"/>
              </w:rPr>
            </w:pPr>
          </w:p>
          <w:p w14:paraId="4AEB3234" w14:textId="4FC376F7"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12944-4:2018-02 Farby i lakiery – Ochrona przed korozją konstrukcji stalowych za pomocą ochronnych systemów powłokowych: Część 4: Rodzaje powierzchni i sposoby przygotowania powierzchni</w:t>
            </w:r>
          </w:p>
          <w:p w14:paraId="3BF1DE8A" w14:textId="77777777" w:rsidR="00912FB0" w:rsidRPr="00912FB0" w:rsidRDefault="00912FB0" w:rsidP="008668BE">
            <w:pPr>
              <w:pStyle w:val="NormalnyWeb"/>
              <w:shd w:val="clear" w:color="auto" w:fill="FFFFFF"/>
              <w:spacing w:after="0"/>
              <w:rPr>
                <w:rFonts w:ascii="Arial Narrow" w:hAnsi="Arial Narrow"/>
                <w:sz w:val="20"/>
              </w:rPr>
            </w:pPr>
          </w:p>
          <w:p w14:paraId="48F33251" w14:textId="09752EAE"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12944-5:2020-03 Farby i lakiery – Ochrona przed korozją konstrukcji stalowych za pomocą ochronnych systemów malarskich: Część 5: Ochronne systemy malarskie</w:t>
            </w:r>
          </w:p>
          <w:p w14:paraId="34DE33A1" w14:textId="77777777" w:rsidR="00912FB0" w:rsidRPr="00912FB0" w:rsidRDefault="00912FB0" w:rsidP="00D10CDF">
            <w:pPr>
              <w:pStyle w:val="NormalnyWeb"/>
              <w:shd w:val="clear" w:color="auto" w:fill="FFFFFF"/>
              <w:spacing w:after="0"/>
              <w:ind w:left="360"/>
              <w:rPr>
                <w:rFonts w:ascii="Arial Narrow" w:hAnsi="Arial Narrow"/>
                <w:sz w:val="20"/>
              </w:rPr>
            </w:pPr>
          </w:p>
          <w:p w14:paraId="4B6F7809" w14:textId="544151B8"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12944-6:2018-03 Farby i lakiery – Ochrona przed korozją konstrukcji stalowych za pomocą ochronnych systemów powłokowych: Część 6: Laboratoryjne metody badań właściwości</w:t>
            </w:r>
          </w:p>
          <w:p w14:paraId="0E5CD53A" w14:textId="77777777" w:rsidR="00912FB0" w:rsidRPr="00912FB0" w:rsidRDefault="00912FB0" w:rsidP="00C51BEC">
            <w:pPr>
              <w:pStyle w:val="NormalnyWeb"/>
              <w:shd w:val="clear" w:color="auto" w:fill="FFFFFF"/>
              <w:spacing w:after="0"/>
              <w:rPr>
                <w:rFonts w:ascii="Arial Narrow" w:hAnsi="Arial Narrow"/>
                <w:sz w:val="20"/>
              </w:rPr>
            </w:pPr>
          </w:p>
          <w:p w14:paraId="1A6CD163" w14:textId="5D43B5DC" w:rsidR="00912FB0" w:rsidRP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12944-7:2018-01 Farby i lakiery – Ochrona przed korozją konstrukcji stalowych za pomocą ochronnych systemów powłokowych: Część 7: Wykonywanie i nadzór prac malarskich</w:t>
            </w:r>
          </w:p>
          <w:p w14:paraId="5BA98919" w14:textId="77777777" w:rsidR="00912FB0" w:rsidRPr="00912FB0" w:rsidRDefault="00912FB0" w:rsidP="00C9685B">
            <w:pPr>
              <w:pStyle w:val="NormalnyWeb"/>
              <w:shd w:val="clear" w:color="auto" w:fill="FFFFFF"/>
              <w:spacing w:after="0"/>
              <w:rPr>
                <w:rFonts w:ascii="Arial Narrow" w:hAnsi="Arial Narrow"/>
                <w:sz w:val="20"/>
              </w:rPr>
            </w:pPr>
          </w:p>
          <w:p w14:paraId="11FD5E86" w14:textId="69917897" w:rsidR="00912FB0" w:rsidRDefault="00912FB0" w:rsidP="00912FB0">
            <w:pPr>
              <w:pStyle w:val="NormalnyWeb"/>
              <w:numPr>
                <w:ilvl w:val="0"/>
                <w:numId w:val="15"/>
              </w:numPr>
              <w:shd w:val="clear" w:color="auto" w:fill="FFFFFF"/>
              <w:spacing w:after="0"/>
              <w:rPr>
                <w:rFonts w:ascii="Arial Narrow" w:hAnsi="Arial Narrow"/>
                <w:sz w:val="20"/>
              </w:rPr>
            </w:pPr>
            <w:r w:rsidRPr="00912FB0">
              <w:rPr>
                <w:rFonts w:ascii="Arial Narrow" w:hAnsi="Arial Narrow"/>
                <w:sz w:val="20"/>
              </w:rPr>
              <w:t>PN-EN ISO 12944-8:2018-01 Farby i lakiery – Ochrona przed korozją konstrukcji stalowych za pomocą ochronnych systemów powłokowych: Część 8: Opracowanie dokumentacji dotyczącej nowych prac i renowacji</w:t>
            </w:r>
          </w:p>
          <w:p w14:paraId="0CCC2056" w14:textId="31ADE926" w:rsidR="00C9685B" w:rsidRPr="00912FB0" w:rsidRDefault="00C9685B" w:rsidP="00C9685B">
            <w:pPr>
              <w:pStyle w:val="NormalnyWeb"/>
              <w:shd w:val="clear" w:color="auto" w:fill="FFFFFF"/>
              <w:spacing w:after="0"/>
              <w:rPr>
                <w:rFonts w:ascii="Arial Narrow" w:hAnsi="Arial Narrow"/>
                <w:sz w:val="20"/>
              </w:rPr>
            </w:pPr>
          </w:p>
          <w:p w14:paraId="7A0FB504" w14:textId="4016CFD6" w:rsidR="00912FB0" w:rsidRPr="001C5629" w:rsidRDefault="00912FB0" w:rsidP="00912FB0">
            <w:pPr>
              <w:pStyle w:val="NormalnyWeb"/>
              <w:numPr>
                <w:ilvl w:val="0"/>
                <w:numId w:val="15"/>
              </w:numPr>
              <w:shd w:val="clear" w:color="auto" w:fill="FFFFFF"/>
              <w:spacing w:before="0" w:beforeAutospacing="0" w:after="0" w:afterAutospacing="0"/>
              <w:rPr>
                <w:rFonts w:ascii="Arial Narrow" w:hAnsi="Arial Narrow"/>
                <w:sz w:val="20"/>
              </w:rPr>
            </w:pPr>
            <w:r w:rsidRPr="00912FB0">
              <w:rPr>
                <w:rFonts w:ascii="Arial Narrow" w:hAnsi="Arial Narrow"/>
                <w:sz w:val="20"/>
              </w:rPr>
              <w:t>PN-EN ISO 2808:2020-01: Farby i lakiery - Oznaczanie grubości powłoki</w:t>
            </w:r>
          </w:p>
          <w:p w14:paraId="2F5DD742" w14:textId="00BB5B8C" w:rsidR="001C5629" w:rsidRPr="00BF0CF4" w:rsidRDefault="001C5629" w:rsidP="001C5629">
            <w:pPr>
              <w:pStyle w:val="NormalnyWeb"/>
              <w:shd w:val="clear" w:color="auto" w:fill="FFFFFF"/>
              <w:spacing w:before="0" w:beforeAutospacing="0" w:after="0" w:afterAutospacing="0"/>
              <w:rPr>
                <w:rFonts w:ascii="Arial Narrow" w:hAnsi="Arial Narrow"/>
                <w:sz w:val="20"/>
              </w:rPr>
            </w:pPr>
          </w:p>
          <w:p w14:paraId="05944A1C" w14:textId="6CBA27E5" w:rsidR="006C1B0D" w:rsidRPr="00954B4B" w:rsidRDefault="006C1B0D" w:rsidP="004C1D5B">
            <w:pPr>
              <w:pStyle w:val="NormalnyWeb"/>
              <w:numPr>
                <w:ilvl w:val="0"/>
                <w:numId w:val="15"/>
              </w:numPr>
              <w:shd w:val="clear" w:color="auto" w:fill="FFFFFF"/>
              <w:spacing w:before="0" w:beforeAutospacing="0" w:after="0" w:afterAutospacing="0"/>
              <w:rPr>
                <w:rFonts w:ascii="Arial Narrow" w:hAnsi="Arial Narrow"/>
                <w:sz w:val="20"/>
                <w:szCs w:val="20"/>
              </w:rPr>
            </w:pPr>
            <w:r>
              <w:rPr>
                <w:rFonts w:ascii="Arial Narrow" w:hAnsi="Arial Narrow"/>
                <w:sz w:val="20"/>
                <w:szCs w:val="20"/>
              </w:rPr>
              <w:t>Kompleksowy System Prewencji w Anwil, GD nr 57 2020 „</w:t>
            </w:r>
            <w:r w:rsidRPr="008A1731">
              <w:rPr>
                <w:rFonts w:ascii="Arial Narrow" w:hAnsi="Arial Narrow" w:cs="Arial"/>
                <w:sz w:val="20"/>
              </w:rPr>
              <w:t>Z</w:t>
            </w:r>
            <w:r w:rsidRPr="000C0180">
              <w:rPr>
                <w:rFonts w:ascii="Arial Narrow" w:hAnsi="Arial Narrow" w:cs="Arial"/>
                <w:sz w:val="20"/>
              </w:rPr>
              <w:t>arządzania substancjami c</w:t>
            </w:r>
            <w:r w:rsidR="001C5629">
              <w:rPr>
                <w:rFonts w:ascii="Arial Narrow" w:hAnsi="Arial Narrow" w:cs="Arial"/>
                <w:sz w:val="20"/>
              </w:rPr>
              <w:t xml:space="preserve">hemicznymi i ich mieszaninami w ANWIL </w:t>
            </w:r>
            <w:r w:rsidRPr="000C0180">
              <w:rPr>
                <w:rFonts w:ascii="Arial Narrow" w:hAnsi="Arial Narrow" w:cs="Arial"/>
                <w:sz w:val="20"/>
              </w:rPr>
              <w:t>S.A.</w:t>
            </w:r>
            <w:r>
              <w:rPr>
                <w:rFonts w:ascii="Arial Narrow" w:hAnsi="Arial Narrow" w:cs="Arial"/>
                <w:sz w:val="20"/>
              </w:rPr>
              <w:t>”</w:t>
            </w:r>
          </w:p>
          <w:p w14:paraId="3510D468" w14:textId="77777777" w:rsidR="00166745" w:rsidRPr="00DF5DF0" w:rsidRDefault="00166745" w:rsidP="00DC0E45">
            <w:pPr>
              <w:pStyle w:val="NormalnyWeb"/>
              <w:shd w:val="clear" w:color="auto" w:fill="FFFFFF"/>
              <w:spacing w:before="0" w:beforeAutospacing="0" w:after="0" w:afterAutospacing="0"/>
              <w:ind w:left="459" w:hanging="459"/>
              <w:rPr>
                <w:rFonts w:ascii="Arial Narrow" w:hAnsi="Arial Narrow"/>
                <w:sz w:val="20"/>
                <w:szCs w:val="20"/>
              </w:rPr>
            </w:pPr>
          </w:p>
          <w:p w14:paraId="61B15B6B" w14:textId="0BA7FB81" w:rsidR="001933E5" w:rsidRPr="00DF5DF0" w:rsidRDefault="0031526A" w:rsidP="004C1D5B">
            <w:pPr>
              <w:pStyle w:val="NormalnyWeb"/>
              <w:numPr>
                <w:ilvl w:val="0"/>
                <w:numId w:val="15"/>
              </w:numPr>
              <w:shd w:val="clear" w:color="auto" w:fill="FFFFFF"/>
              <w:spacing w:before="0" w:beforeAutospacing="0" w:after="0" w:afterAutospacing="0"/>
              <w:rPr>
                <w:rStyle w:val="FontStyle65"/>
                <w:rFonts w:ascii="Arial Narrow" w:eastAsia="Calibri" w:hAnsi="Arial Narrow" w:cs="Times New Roman"/>
                <w:b w:val="0"/>
                <w:bCs w:val="0"/>
                <w:i w:val="0"/>
                <w:iCs w:val="0"/>
                <w:sz w:val="20"/>
                <w:szCs w:val="20"/>
                <w:lang w:val="en-AU" w:eastAsia="en-US"/>
              </w:rPr>
            </w:pPr>
            <w:r w:rsidRPr="00DF5DF0">
              <w:rPr>
                <w:rStyle w:val="FontStyle65"/>
                <w:rFonts w:ascii="Arial Narrow" w:hAnsi="Arial Narrow"/>
                <w:b w:val="0"/>
                <w:i w:val="0"/>
                <w:sz w:val="20"/>
                <w:szCs w:val="20"/>
                <w:lang w:val="en-AU"/>
              </w:rPr>
              <w:t xml:space="preserve">API 2218 </w:t>
            </w:r>
            <w:r>
              <w:rPr>
                <w:rStyle w:val="FontStyle65"/>
                <w:rFonts w:ascii="Arial Narrow" w:hAnsi="Arial Narrow"/>
                <w:b w:val="0"/>
                <w:i w:val="0"/>
                <w:sz w:val="20"/>
                <w:szCs w:val="20"/>
                <w:lang w:val="en-AU"/>
              </w:rPr>
              <w:t>–</w:t>
            </w:r>
            <w:r w:rsidRPr="00DF5DF0">
              <w:rPr>
                <w:rStyle w:val="FontStyle65"/>
                <w:rFonts w:ascii="Arial Narrow" w:hAnsi="Arial Narrow"/>
                <w:b w:val="0"/>
                <w:i w:val="0"/>
                <w:sz w:val="20"/>
                <w:szCs w:val="20"/>
                <w:lang w:val="en-AU"/>
              </w:rPr>
              <w:t xml:space="preserve"> </w:t>
            </w:r>
            <w:proofErr w:type="spellStart"/>
            <w:r>
              <w:rPr>
                <w:rStyle w:val="FontStyle65"/>
                <w:rFonts w:ascii="Arial Narrow" w:hAnsi="Arial Narrow"/>
                <w:b w:val="0"/>
                <w:i w:val="0"/>
                <w:sz w:val="20"/>
                <w:szCs w:val="20"/>
                <w:lang w:val="en-AU"/>
              </w:rPr>
              <w:t>Praktyki</w:t>
            </w:r>
            <w:proofErr w:type="spellEnd"/>
            <w:r>
              <w:rPr>
                <w:rStyle w:val="FontStyle65"/>
                <w:rFonts w:ascii="Arial Narrow" w:hAnsi="Arial Narrow"/>
                <w:b w:val="0"/>
                <w:i w:val="0"/>
                <w:sz w:val="20"/>
                <w:szCs w:val="20"/>
                <w:lang w:val="en-AU"/>
              </w:rPr>
              <w:t xml:space="preserve"> </w:t>
            </w:r>
            <w:proofErr w:type="spellStart"/>
            <w:r>
              <w:rPr>
                <w:rStyle w:val="FontStyle65"/>
                <w:rFonts w:ascii="Arial Narrow" w:hAnsi="Arial Narrow"/>
                <w:b w:val="0"/>
                <w:i w:val="0"/>
                <w:sz w:val="20"/>
                <w:szCs w:val="20"/>
                <w:lang w:val="en-AU"/>
              </w:rPr>
              <w:t>przeciwpożarowe</w:t>
            </w:r>
            <w:proofErr w:type="spellEnd"/>
            <w:r>
              <w:rPr>
                <w:rStyle w:val="FontStyle65"/>
                <w:rFonts w:ascii="Arial Narrow" w:hAnsi="Arial Narrow"/>
                <w:b w:val="0"/>
                <w:i w:val="0"/>
                <w:sz w:val="20"/>
                <w:szCs w:val="20"/>
                <w:lang w:val="en-AU"/>
              </w:rPr>
              <w:t xml:space="preserve"> w</w:t>
            </w:r>
            <w:r w:rsidRPr="00DF5DF0">
              <w:rPr>
                <w:rStyle w:val="FontStyle65"/>
                <w:rFonts w:ascii="Arial Narrow" w:hAnsi="Arial Narrow"/>
                <w:b w:val="0"/>
                <w:i w:val="0"/>
                <w:sz w:val="20"/>
                <w:szCs w:val="20"/>
                <w:lang w:val="en-AU"/>
              </w:rPr>
              <w:t xml:space="preserve"> </w:t>
            </w:r>
            <w:proofErr w:type="spellStart"/>
            <w:r>
              <w:rPr>
                <w:rStyle w:val="FontStyle65"/>
                <w:rFonts w:ascii="Arial Narrow" w:hAnsi="Arial Narrow"/>
                <w:b w:val="0"/>
                <w:i w:val="0"/>
                <w:sz w:val="20"/>
                <w:szCs w:val="20"/>
                <w:lang w:val="en-AU"/>
              </w:rPr>
              <w:t>Przemyśle</w:t>
            </w:r>
            <w:proofErr w:type="spellEnd"/>
            <w:r>
              <w:rPr>
                <w:rStyle w:val="FontStyle65"/>
                <w:rFonts w:ascii="Arial Narrow" w:hAnsi="Arial Narrow"/>
                <w:b w:val="0"/>
                <w:i w:val="0"/>
                <w:sz w:val="20"/>
                <w:szCs w:val="20"/>
                <w:lang w:val="en-AU"/>
              </w:rPr>
              <w:t xml:space="preserve"> </w:t>
            </w:r>
            <w:proofErr w:type="spellStart"/>
            <w:r>
              <w:rPr>
                <w:rStyle w:val="FontStyle65"/>
                <w:rFonts w:ascii="Arial Narrow" w:hAnsi="Arial Narrow"/>
                <w:b w:val="0"/>
                <w:i w:val="0"/>
                <w:sz w:val="20"/>
                <w:szCs w:val="20"/>
                <w:lang w:val="en-AU"/>
              </w:rPr>
              <w:t>Naftowym</w:t>
            </w:r>
            <w:proofErr w:type="spellEnd"/>
            <w:r>
              <w:rPr>
                <w:rStyle w:val="FontStyle65"/>
                <w:rFonts w:ascii="Arial Narrow" w:hAnsi="Arial Narrow"/>
                <w:b w:val="0"/>
                <w:i w:val="0"/>
                <w:sz w:val="20"/>
                <w:szCs w:val="20"/>
                <w:lang w:val="en-AU"/>
              </w:rPr>
              <w:t xml:space="preserve"> I </w:t>
            </w:r>
            <w:proofErr w:type="spellStart"/>
            <w:r>
              <w:rPr>
                <w:rStyle w:val="FontStyle65"/>
                <w:rFonts w:ascii="Arial Narrow" w:hAnsi="Arial Narrow"/>
                <w:b w:val="0"/>
                <w:i w:val="0"/>
                <w:sz w:val="20"/>
                <w:szCs w:val="20"/>
                <w:lang w:val="en-AU"/>
              </w:rPr>
              <w:t>Petrochemicznym</w:t>
            </w:r>
            <w:proofErr w:type="spellEnd"/>
            <w:r>
              <w:rPr>
                <w:rStyle w:val="FontStyle65"/>
                <w:rFonts w:ascii="Arial Narrow" w:hAnsi="Arial Narrow"/>
                <w:b w:val="0"/>
                <w:i w:val="0"/>
                <w:sz w:val="20"/>
                <w:szCs w:val="20"/>
                <w:lang w:val="en-AU"/>
              </w:rPr>
              <w:t xml:space="preserve"> </w:t>
            </w:r>
            <w:r w:rsidR="00A04E0E">
              <w:rPr>
                <w:rStyle w:val="FontStyle65"/>
                <w:rFonts w:ascii="Arial Narrow" w:hAnsi="Arial Narrow"/>
                <w:b w:val="0"/>
                <w:i w:val="0"/>
                <w:sz w:val="20"/>
                <w:szCs w:val="20"/>
                <w:lang w:val="en-AU"/>
              </w:rPr>
              <w:t>(3.</w:t>
            </w:r>
            <w:r w:rsidRPr="00DF5DF0">
              <w:rPr>
                <w:rStyle w:val="FontStyle65"/>
                <w:rFonts w:ascii="Arial Narrow" w:hAnsi="Arial Narrow"/>
                <w:b w:val="0"/>
                <w:i w:val="0"/>
                <w:sz w:val="20"/>
                <w:szCs w:val="20"/>
                <w:vertAlign w:val="superscript"/>
                <w:lang w:val="en-AU"/>
              </w:rPr>
              <w:t xml:space="preserve"> </w:t>
            </w:r>
            <w:proofErr w:type="spellStart"/>
            <w:r w:rsidR="00A04E0E">
              <w:rPr>
                <w:rStyle w:val="FontStyle65"/>
                <w:rFonts w:ascii="Arial Narrow" w:hAnsi="Arial Narrow"/>
                <w:b w:val="0"/>
                <w:i w:val="0"/>
                <w:sz w:val="20"/>
                <w:szCs w:val="20"/>
                <w:lang w:val="en-AU"/>
              </w:rPr>
              <w:t>Edycja</w:t>
            </w:r>
            <w:proofErr w:type="spellEnd"/>
            <w:r>
              <w:rPr>
                <w:rStyle w:val="FontStyle65"/>
                <w:rFonts w:ascii="Arial Narrow" w:hAnsi="Arial Narrow"/>
                <w:b w:val="0"/>
                <w:i w:val="0"/>
                <w:sz w:val="20"/>
                <w:szCs w:val="20"/>
                <w:lang w:val="en-AU"/>
              </w:rPr>
              <w:t xml:space="preserve">, </w:t>
            </w:r>
            <w:proofErr w:type="spellStart"/>
            <w:r>
              <w:rPr>
                <w:rStyle w:val="FontStyle65"/>
                <w:rFonts w:ascii="Arial Narrow" w:hAnsi="Arial Narrow"/>
                <w:b w:val="0"/>
                <w:i w:val="0"/>
                <w:sz w:val="20"/>
                <w:szCs w:val="20"/>
                <w:lang w:val="en-AU"/>
              </w:rPr>
              <w:t>Lipiec</w:t>
            </w:r>
            <w:proofErr w:type="spellEnd"/>
            <w:r w:rsidRPr="00DF5DF0">
              <w:rPr>
                <w:rStyle w:val="FontStyle65"/>
                <w:rFonts w:ascii="Arial Narrow" w:hAnsi="Arial Narrow"/>
                <w:b w:val="0"/>
                <w:i w:val="0"/>
                <w:sz w:val="20"/>
                <w:szCs w:val="20"/>
                <w:lang w:val="en-AU"/>
              </w:rPr>
              <w:t xml:space="preserve"> 2013</w:t>
            </w:r>
            <w:r w:rsidR="00A04E0E">
              <w:rPr>
                <w:rStyle w:val="FontStyle65"/>
                <w:rFonts w:ascii="Arial Narrow" w:hAnsi="Arial Narrow"/>
                <w:b w:val="0"/>
                <w:i w:val="0"/>
                <w:sz w:val="20"/>
                <w:szCs w:val="20"/>
                <w:lang w:val="en-AU"/>
              </w:rPr>
              <w:t>)</w:t>
            </w:r>
          </w:p>
          <w:p w14:paraId="6C0CF634" w14:textId="77777777" w:rsidR="001933E5" w:rsidRPr="00DF5DF0" w:rsidRDefault="001933E5" w:rsidP="00954B4B">
            <w:pPr>
              <w:pStyle w:val="NormalnyWeb"/>
              <w:shd w:val="clear" w:color="auto" w:fill="FFFFFF"/>
              <w:spacing w:before="0" w:beforeAutospacing="0" w:after="0" w:afterAutospacing="0"/>
              <w:rPr>
                <w:rStyle w:val="FontStyle65"/>
                <w:rFonts w:ascii="Arial Narrow" w:hAnsi="Arial Narrow" w:cs="Times New Roman"/>
                <w:b w:val="0"/>
                <w:bCs w:val="0"/>
                <w:i w:val="0"/>
                <w:iCs w:val="0"/>
                <w:sz w:val="20"/>
                <w:szCs w:val="20"/>
                <w:lang w:val="en-AU"/>
              </w:rPr>
            </w:pPr>
          </w:p>
          <w:p w14:paraId="77BC845C" w14:textId="6DDE5ACF" w:rsidR="005A213C" w:rsidRPr="00954B4B" w:rsidRDefault="001933E5" w:rsidP="004C1D5B">
            <w:pPr>
              <w:pStyle w:val="NormalnyWeb"/>
              <w:numPr>
                <w:ilvl w:val="0"/>
                <w:numId w:val="15"/>
              </w:numPr>
              <w:shd w:val="clear" w:color="auto" w:fill="FFFFFF"/>
              <w:spacing w:before="0" w:beforeAutospacing="0" w:after="0" w:afterAutospacing="0"/>
              <w:rPr>
                <w:rFonts w:ascii="Arial Narrow" w:hAnsi="Arial Narrow"/>
                <w:sz w:val="20"/>
                <w:szCs w:val="20"/>
                <w:lang w:val="en-AU"/>
              </w:rPr>
            </w:pPr>
            <w:proofErr w:type="spellStart"/>
            <w:r w:rsidRPr="00DF5DF0">
              <w:rPr>
                <w:rStyle w:val="FontStyle65"/>
                <w:rFonts w:ascii="Arial Narrow" w:hAnsi="Arial Narrow"/>
                <w:b w:val="0"/>
                <w:i w:val="0"/>
                <w:sz w:val="20"/>
                <w:szCs w:val="20"/>
                <w:lang w:val="en-AU"/>
              </w:rPr>
              <w:t>Wytyczne</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Urządu</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Dozoru</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Technicznego</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Nr</w:t>
            </w:r>
            <w:proofErr w:type="spellEnd"/>
            <w:r w:rsidRPr="00DF5DF0">
              <w:rPr>
                <w:rStyle w:val="FontStyle65"/>
                <w:rFonts w:ascii="Arial Narrow" w:hAnsi="Arial Narrow"/>
                <w:b w:val="0"/>
                <w:i w:val="0"/>
                <w:sz w:val="20"/>
                <w:szCs w:val="20"/>
                <w:lang w:val="en-AU"/>
              </w:rPr>
              <w:t xml:space="preserve"> 2/UC/2019/1 – </w:t>
            </w:r>
            <w:proofErr w:type="spellStart"/>
            <w:r w:rsidRPr="00DF5DF0">
              <w:rPr>
                <w:rStyle w:val="FontStyle65"/>
                <w:rFonts w:ascii="Arial Narrow" w:hAnsi="Arial Narrow"/>
                <w:b w:val="0"/>
                <w:i w:val="0"/>
                <w:sz w:val="20"/>
                <w:szCs w:val="20"/>
                <w:lang w:val="en-AU"/>
              </w:rPr>
              <w:t>Zawiesia</w:t>
            </w:r>
            <w:proofErr w:type="spellEnd"/>
            <w:r w:rsidRPr="00DF5DF0">
              <w:rPr>
                <w:rStyle w:val="FontStyle65"/>
                <w:rFonts w:ascii="Arial Narrow" w:hAnsi="Arial Narrow"/>
                <w:b w:val="0"/>
                <w:i w:val="0"/>
                <w:sz w:val="20"/>
                <w:szCs w:val="20"/>
                <w:lang w:val="en-AU"/>
              </w:rPr>
              <w:t xml:space="preserve"> I </w:t>
            </w:r>
            <w:proofErr w:type="spellStart"/>
            <w:r w:rsidRPr="00DF5DF0">
              <w:rPr>
                <w:rStyle w:val="FontStyle65"/>
                <w:rFonts w:ascii="Arial Narrow" w:hAnsi="Arial Narrow"/>
                <w:b w:val="0"/>
                <w:i w:val="0"/>
                <w:sz w:val="20"/>
                <w:szCs w:val="20"/>
                <w:lang w:val="en-AU"/>
              </w:rPr>
              <w:t>podparcia</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rurociągów</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parowych</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i</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technologicznych</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Zasady</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diagnostyki</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kontroli</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naprawy</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i</w:t>
            </w:r>
            <w:proofErr w:type="spellEnd"/>
            <w:r w:rsidRPr="00DF5DF0">
              <w:rPr>
                <w:rStyle w:val="FontStyle65"/>
                <w:rFonts w:ascii="Arial Narrow" w:hAnsi="Arial Narrow"/>
                <w:b w:val="0"/>
                <w:i w:val="0"/>
                <w:sz w:val="20"/>
                <w:szCs w:val="20"/>
                <w:lang w:val="en-AU"/>
              </w:rPr>
              <w:t xml:space="preserve"> </w:t>
            </w:r>
            <w:proofErr w:type="spellStart"/>
            <w:r w:rsidRPr="00DF5DF0">
              <w:rPr>
                <w:rStyle w:val="FontStyle65"/>
                <w:rFonts w:ascii="Arial Narrow" w:hAnsi="Arial Narrow"/>
                <w:b w:val="0"/>
                <w:i w:val="0"/>
                <w:sz w:val="20"/>
                <w:szCs w:val="20"/>
                <w:lang w:val="en-AU"/>
              </w:rPr>
              <w:t>regulacji</w:t>
            </w:r>
            <w:proofErr w:type="spellEnd"/>
            <w:r w:rsidR="00951348" w:rsidRPr="00DF5DF0">
              <w:rPr>
                <w:rStyle w:val="FontStyle65"/>
                <w:rFonts w:ascii="Arial Narrow" w:hAnsi="Arial Narrow"/>
                <w:b w:val="0"/>
                <w:i w:val="0"/>
                <w:sz w:val="20"/>
                <w:szCs w:val="20"/>
                <w:lang w:val="en-AU"/>
              </w:rPr>
              <w:t>.</w:t>
            </w:r>
          </w:p>
          <w:p w14:paraId="162EB011" w14:textId="43F2BCDD" w:rsidR="0058385C" w:rsidRDefault="0058385C" w:rsidP="00DC0E45">
            <w:pPr>
              <w:pStyle w:val="NormalnyWeb"/>
              <w:shd w:val="clear" w:color="auto" w:fill="FFFFFF"/>
              <w:spacing w:before="0" w:beforeAutospacing="0" w:after="0" w:afterAutospacing="0"/>
              <w:rPr>
                <w:rFonts w:ascii="Arial Narrow" w:hAnsi="Arial Narrow"/>
                <w:sz w:val="20"/>
                <w:szCs w:val="20"/>
                <w:lang w:val="en-US"/>
              </w:rPr>
            </w:pPr>
          </w:p>
          <w:p w14:paraId="52445369" w14:textId="77777777" w:rsidR="00626559" w:rsidRPr="00DF5DF0" w:rsidRDefault="00626559" w:rsidP="00DC0E45">
            <w:pPr>
              <w:pStyle w:val="NormalnyWeb"/>
              <w:shd w:val="clear" w:color="auto" w:fill="FFFFFF"/>
              <w:spacing w:before="0" w:beforeAutospacing="0" w:after="0" w:afterAutospacing="0"/>
              <w:rPr>
                <w:rFonts w:ascii="Arial Narrow" w:hAnsi="Arial Narrow"/>
                <w:sz w:val="20"/>
                <w:szCs w:val="20"/>
                <w:lang w:val="en-US"/>
              </w:rPr>
            </w:pPr>
          </w:p>
          <w:p w14:paraId="65237107" w14:textId="00963697" w:rsidR="001D6E5E" w:rsidRPr="007E4EEA" w:rsidRDefault="0058385C" w:rsidP="00DC0E45">
            <w:pPr>
              <w:pStyle w:val="NormalnyWeb"/>
              <w:shd w:val="clear" w:color="auto" w:fill="FFFFFF"/>
              <w:spacing w:before="0" w:beforeAutospacing="0" w:after="0" w:afterAutospacing="0"/>
              <w:rPr>
                <w:rFonts w:ascii="Arial Narrow" w:hAnsi="Arial Narrow"/>
                <w:b/>
                <w:sz w:val="20"/>
                <w:szCs w:val="20"/>
              </w:rPr>
            </w:pPr>
            <w:r w:rsidRPr="009A2864">
              <w:rPr>
                <w:rFonts w:ascii="Arial Narrow" w:hAnsi="Arial Narrow"/>
                <w:b/>
                <w:sz w:val="20"/>
                <w:szCs w:val="20"/>
              </w:rPr>
              <w:t>UWAG</w:t>
            </w:r>
            <w:r w:rsidR="001D6E5E" w:rsidRPr="009A2864">
              <w:rPr>
                <w:rFonts w:ascii="Arial Narrow" w:hAnsi="Arial Narrow"/>
                <w:b/>
                <w:sz w:val="20"/>
                <w:szCs w:val="20"/>
              </w:rPr>
              <w:t>I</w:t>
            </w:r>
            <w:r w:rsidR="007E4EEA">
              <w:rPr>
                <w:rFonts w:ascii="Arial Narrow" w:hAnsi="Arial Narrow"/>
                <w:b/>
                <w:sz w:val="20"/>
                <w:szCs w:val="20"/>
              </w:rPr>
              <w:t>:</w:t>
            </w:r>
          </w:p>
          <w:p w14:paraId="7547EDAF" w14:textId="5B70D37E" w:rsidR="001F5802" w:rsidRPr="00A04E0E" w:rsidRDefault="001D6E5E" w:rsidP="004C1D5B">
            <w:pPr>
              <w:pStyle w:val="Akapitzlist"/>
              <w:numPr>
                <w:ilvl w:val="0"/>
                <w:numId w:val="15"/>
              </w:numPr>
              <w:spacing w:after="0"/>
            </w:pPr>
            <w:r w:rsidRPr="00BF0CF4">
              <w:t xml:space="preserve">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w:t>
            </w:r>
            <w:r w:rsidRPr="00A04E0E">
              <w:t>zgody Zamawiającego.</w:t>
            </w:r>
          </w:p>
          <w:p w14:paraId="126E720D" w14:textId="77777777" w:rsidR="00A04E0E" w:rsidRPr="00A04E0E" w:rsidRDefault="00A04E0E" w:rsidP="00A04E0E">
            <w:pPr>
              <w:pStyle w:val="Akapitzlist"/>
              <w:spacing w:after="0"/>
              <w:ind w:left="360"/>
            </w:pPr>
          </w:p>
          <w:p w14:paraId="6F1288E1" w14:textId="06800B6C" w:rsidR="00A939D5" w:rsidRPr="00A04E0E" w:rsidRDefault="00A939D5" w:rsidP="001F5802">
            <w:pPr>
              <w:numPr>
                <w:ilvl w:val="0"/>
                <w:numId w:val="3"/>
              </w:numPr>
              <w:spacing w:after="0"/>
              <w:rPr>
                <w:rFonts w:eastAsia="Times New Roman"/>
                <w:szCs w:val="20"/>
                <w:lang w:eastAsia="pl-PL"/>
              </w:rPr>
            </w:pPr>
            <w:r w:rsidRPr="00A04E0E">
              <w:rPr>
                <w:rFonts w:eastAsia="Times New Roman"/>
                <w:szCs w:val="20"/>
                <w:lang w:eastAsia="pl-PL"/>
              </w:rPr>
              <w:t>Wykonawca zobowiązany jest do stosowania aktualnych norm, rozporządzeń oraz pozostałych  aktów prawnych</w:t>
            </w:r>
          </w:p>
          <w:p w14:paraId="7942E9A6" w14:textId="77777777" w:rsidR="00A04E0E" w:rsidRPr="00A04E0E" w:rsidRDefault="00A04E0E" w:rsidP="00A04E0E">
            <w:pPr>
              <w:spacing w:after="0"/>
              <w:ind w:left="360"/>
              <w:rPr>
                <w:rFonts w:eastAsia="Times New Roman"/>
                <w:szCs w:val="20"/>
                <w:lang w:eastAsia="pl-PL"/>
              </w:rPr>
            </w:pPr>
          </w:p>
          <w:p w14:paraId="65A8D8F0" w14:textId="77777777" w:rsidR="00464319" w:rsidRPr="00DF5DF0" w:rsidRDefault="0058385C" w:rsidP="004C1D5B">
            <w:pPr>
              <w:pStyle w:val="NormalnyWeb"/>
              <w:numPr>
                <w:ilvl w:val="0"/>
                <w:numId w:val="15"/>
              </w:numPr>
              <w:shd w:val="clear" w:color="auto" w:fill="FFFFFF"/>
              <w:spacing w:before="0" w:beforeAutospacing="0" w:after="0" w:afterAutospacing="0"/>
              <w:rPr>
                <w:rStyle w:val="FontStyle86"/>
                <w:rFonts w:eastAsia="Calibri" w:cs="Times New Roman"/>
                <w:b w:val="0"/>
                <w:bCs w:val="0"/>
                <w:smallCaps w:val="0"/>
                <w:lang w:eastAsia="en-US"/>
              </w:rPr>
            </w:pPr>
            <w:r w:rsidRPr="00A04E0E">
              <w:rPr>
                <w:rFonts w:ascii="Arial Narrow" w:hAnsi="Arial Narrow"/>
                <w:sz w:val="20"/>
                <w:szCs w:val="20"/>
              </w:rPr>
              <w:t>Kopiowanie, rozpowszechnianie</w:t>
            </w:r>
            <w:r w:rsidRPr="00DF5DF0">
              <w:rPr>
                <w:rFonts w:ascii="Arial Narrow" w:hAnsi="Arial Narrow"/>
                <w:sz w:val="20"/>
                <w:szCs w:val="20"/>
              </w:rPr>
              <w:t>, przedruk i publikacja w jakiejkolwiek formie (również elektronicznej) do celów komercyjnych i prywatnych, bez zgody ANWIL S.A. jest zabronione.</w:t>
            </w:r>
          </w:p>
        </w:tc>
        <w:tc>
          <w:tcPr>
            <w:tcW w:w="5225" w:type="dxa"/>
            <w:shd w:val="clear" w:color="auto" w:fill="auto"/>
          </w:tcPr>
          <w:p w14:paraId="33617F59" w14:textId="6705B05F" w:rsidR="00DF04CD" w:rsidRDefault="00EB199B" w:rsidP="009A0389">
            <w:pPr>
              <w:pStyle w:val="Nagwek1"/>
              <w:numPr>
                <w:ilvl w:val="0"/>
                <w:numId w:val="11"/>
              </w:numPr>
              <w:spacing w:before="0" w:after="0"/>
              <w:rPr>
                <w:lang w:val="pl-PL"/>
              </w:rPr>
            </w:pPr>
            <w:bookmarkStart w:id="9" w:name="_Toc68764692"/>
            <w:r w:rsidRPr="00CB66BB">
              <w:rPr>
                <w:lang w:val="pl-PL"/>
              </w:rPr>
              <w:lastRenderedPageBreak/>
              <w:t>GENERAL REQUIREMENTS FOR STEEL PIPELINES</w:t>
            </w:r>
            <w:bookmarkEnd w:id="9"/>
          </w:p>
          <w:p w14:paraId="604C18DB" w14:textId="77777777" w:rsidR="00D0288A" w:rsidRPr="00D0288A" w:rsidRDefault="00D0288A" w:rsidP="00D0288A">
            <w:pPr>
              <w:rPr>
                <w:lang w:val="en-AU"/>
              </w:rPr>
            </w:pPr>
          </w:p>
          <w:p w14:paraId="17BA255A" w14:textId="6B1DE1F4" w:rsidR="00085998" w:rsidRPr="00634473" w:rsidRDefault="00DF04CD" w:rsidP="004C1D5B">
            <w:pPr>
              <w:pStyle w:val="Nagwek2"/>
              <w:numPr>
                <w:ilvl w:val="1"/>
                <w:numId w:val="11"/>
              </w:numPr>
              <w:spacing w:after="0"/>
            </w:pPr>
            <w:r>
              <w:rPr>
                <w:lang w:val="pl-PL"/>
              </w:rPr>
              <w:t xml:space="preserve">General </w:t>
            </w:r>
            <w:proofErr w:type="spellStart"/>
            <w:r>
              <w:rPr>
                <w:lang w:val="pl-PL"/>
              </w:rPr>
              <w:t>characteristics</w:t>
            </w:r>
            <w:proofErr w:type="spellEnd"/>
          </w:p>
          <w:p w14:paraId="181489DB" w14:textId="77777777" w:rsidR="00DF04CD" w:rsidRDefault="005B636D" w:rsidP="00CA6D43">
            <w:pPr>
              <w:rPr>
                <w:lang w:val="en-AU"/>
              </w:rPr>
            </w:pPr>
            <w:r w:rsidRPr="00BF0CF4">
              <w:rPr>
                <w:lang w:val="en-AU"/>
              </w:rPr>
              <w:t>In chemical industry the pipelines are divided</w:t>
            </w:r>
            <w:r w:rsidR="00DF04CD">
              <w:rPr>
                <w:lang w:val="en-AU"/>
              </w:rPr>
              <w:t xml:space="preserve"> into transmission and process.</w:t>
            </w:r>
          </w:p>
          <w:p w14:paraId="7F76EEEE" w14:textId="2D5B067C" w:rsidR="005B636D" w:rsidRPr="00BF0CF4" w:rsidRDefault="005B636D" w:rsidP="00CA6D43">
            <w:pPr>
              <w:rPr>
                <w:lang w:val="en-AU"/>
              </w:rPr>
            </w:pPr>
            <w:r w:rsidRPr="00BF0CF4">
              <w:rPr>
                <w:lang w:val="en-AU"/>
              </w:rPr>
              <w:t>The pipelines are used to transport liquids, gases, their mixtures and also solids.</w:t>
            </w:r>
          </w:p>
          <w:p w14:paraId="2741D336" w14:textId="6A06A79B" w:rsidR="001A1C90" w:rsidRDefault="005B636D" w:rsidP="00CA6D43">
            <w:pPr>
              <w:rPr>
                <w:lang w:val="en-AU"/>
              </w:rPr>
            </w:pPr>
            <w:r w:rsidRPr="00BF0CF4">
              <w:rPr>
                <w:lang w:val="en-AU"/>
              </w:rPr>
              <w:t>If the maximum pressure in a pipeline exceeds 0.5 bar</w:t>
            </w:r>
            <w:r w:rsidR="00DF04CD">
              <w:rPr>
                <w:lang w:val="en-AU"/>
              </w:rPr>
              <w:t>(g)</w:t>
            </w:r>
            <w:r w:rsidRPr="00BF0CF4">
              <w:rPr>
                <w:lang w:val="en-AU"/>
              </w:rPr>
              <w:t xml:space="preserve">, the said pipeline is subject to </w:t>
            </w:r>
            <w:r w:rsidRPr="00DF04CD">
              <w:rPr>
                <w:i/>
                <w:lang w:val="en-AU"/>
              </w:rPr>
              <w:t>Directive 2014/68/EU</w:t>
            </w:r>
            <w:r w:rsidR="009F0154" w:rsidRPr="00DF5DF0">
              <w:rPr>
                <w:rFonts w:eastAsia="Times New Roman"/>
                <w:szCs w:val="20"/>
                <w:lang w:val="en-AU" w:eastAsia="pl-PL"/>
              </w:rPr>
              <w:t xml:space="preserve"> in terms of </w:t>
            </w:r>
            <w:r w:rsidR="009F0154" w:rsidRPr="00BF0CF4">
              <w:rPr>
                <w:lang w:val="en-AU"/>
              </w:rPr>
              <w:t>design</w:t>
            </w:r>
            <w:r w:rsidR="009F0154" w:rsidRPr="00DF5DF0">
              <w:rPr>
                <w:rFonts w:eastAsia="Times New Roman"/>
                <w:szCs w:val="20"/>
                <w:lang w:val="en-AU" w:eastAsia="pl-PL"/>
              </w:rPr>
              <w:t>,</w:t>
            </w:r>
            <w:r w:rsidR="009F0154" w:rsidRPr="00BF0CF4">
              <w:rPr>
                <w:lang w:val="en-AU"/>
              </w:rPr>
              <w:t xml:space="preserve"> </w:t>
            </w:r>
            <w:r w:rsidR="00CE2D98" w:rsidRPr="00BF0CF4">
              <w:rPr>
                <w:lang w:val="en-AU"/>
              </w:rPr>
              <w:t xml:space="preserve">manufacture </w:t>
            </w:r>
            <w:r w:rsidR="00CE2D98" w:rsidRPr="00DF5DF0">
              <w:rPr>
                <w:rFonts w:eastAsia="Times New Roman"/>
                <w:szCs w:val="20"/>
                <w:lang w:val="en-AU" w:eastAsia="pl-PL"/>
              </w:rPr>
              <w:t>and bring into market</w:t>
            </w:r>
            <w:r w:rsidR="001A1C90">
              <w:rPr>
                <w:lang w:val="en-AU"/>
              </w:rPr>
              <w:t>.</w:t>
            </w:r>
          </w:p>
          <w:p w14:paraId="4D40F603" w14:textId="1A0C8A4D" w:rsidR="00634473" w:rsidRDefault="005B636D" w:rsidP="00CA6D43">
            <w:pPr>
              <w:rPr>
                <w:lang w:val="en-AU"/>
              </w:rPr>
            </w:pPr>
            <w:r w:rsidRPr="00BF0CF4">
              <w:rPr>
                <w:lang w:val="en-AU"/>
              </w:rPr>
              <w:t xml:space="preserve">The industrial pipelines are subject to a separate classification specified in </w:t>
            </w:r>
            <w:r w:rsidRPr="00DF04CD">
              <w:rPr>
                <w:i/>
                <w:lang w:val="en-AU"/>
              </w:rPr>
              <w:t>PN-EN 13480-1</w:t>
            </w:r>
            <w:r w:rsidRPr="00BF0CF4">
              <w:rPr>
                <w:lang w:val="en-AU"/>
              </w:rPr>
              <w:t xml:space="preserve"> or other regulations.</w:t>
            </w:r>
          </w:p>
          <w:p w14:paraId="512DCBDC" w14:textId="2C6C2E82" w:rsidR="00CF069C" w:rsidRPr="00634473" w:rsidRDefault="00CF069C" w:rsidP="00CA6D43">
            <w:pPr>
              <w:rPr>
                <w:strike/>
                <w:lang w:val="en-AU"/>
              </w:rPr>
            </w:pPr>
            <w:r w:rsidRPr="00BF0CF4">
              <w:rPr>
                <w:lang w:val="en-AU"/>
              </w:rPr>
              <w:t>In terms of location relative to the surface, the pipelines are divided into:</w:t>
            </w:r>
          </w:p>
          <w:p w14:paraId="64F2964E" w14:textId="52B670A4" w:rsidR="00CF069C" w:rsidRPr="00BF0CF4" w:rsidRDefault="0000312B"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u</w:t>
            </w:r>
            <w:r w:rsidR="00F13C6F" w:rsidRPr="00BF0CF4">
              <w:rPr>
                <w:rFonts w:ascii="Arial Narrow" w:hAnsi="Arial Narrow"/>
                <w:sz w:val="20"/>
                <w:lang w:val="en-AU"/>
              </w:rPr>
              <w:t xml:space="preserve">nderground </w:t>
            </w:r>
            <w:r w:rsidR="001A1C90">
              <w:rPr>
                <w:rFonts w:ascii="Arial Narrow" w:hAnsi="Arial Narrow"/>
                <w:sz w:val="20"/>
                <w:lang w:val="en-AU"/>
              </w:rPr>
              <w:t>(buried under a layer of earth),</w:t>
            </w:r>
          </w:p>
          <w:p w14:paraId="497D10F1" w14:textId="77777777" w:rsidR="00800D48" w:rsidRPr="00BF0CF4" w:rsidRDefault="00800D48" w:rsidP="000C00F6">
            <w:pPr>
              <w:pStyle w:val="Bezodstpw"/>
              <w:numPr>
                <w:ilvl w:val="0"/>
                <w:numId w:val="4"/>
              </w:numPr>
              <w:jc w:val="both"/>
              <w:rPr>
                <w:rFonts w:ascii="Arial Narrow" w:hAnsi="Arial Narrow"/>
                <w:sz w:val="20"/>
                <w:lang w:val="en-AU"/>
              </w:rPr>
            </w:pPr>
            <w:r w:rsidRPr="00BF0CF4">
              <w:rPr>
                <w:rFonts w:ascii="Arial Narrow" w:hAnsi="Arial Narrow"/>
                <w:sz w:val="20"/>
                <w:lang w:val="en-AU"/>
              </w:rPr>
              <w:t>above ground (laid usually on steel or reinforced concrete supports).</w:t>
            </w:r>
          </w:p>
          <w:p w14:paraId="4EF93434" w14:textId="687F1AFE" w:rsidR="00800D48" w:rsidRPr="0022725F" w:rsidRDefault="005425C9" w:rsidP="004C1D5B">
            <w:pPr>
              <w:pStyle w:val="Nagwek2"/>
              <w:numPr>
                <w:ilvl w:val="1"/>
                <w:numId w:val="11"/>
              </w:numPr>
            </w:pPr>
            <w:proofErr w:type="spellStart"/>
            <w:r>
              <w:t>Supervision</w:t>
            </w:r>
            <w:proofErr w:type="spellEnd"/>
            <w:r>
              <w:t xml:space="preserve"> of </w:t>
            </w:r>
            <w:proofErr w:type="spellStart"/>
            <w:r>
              <w:t>pipelines</w:t>
            </w:r>
            <w:proofErr w:type="spellEnd"/>
          </w:p>
          <w:p w14:paraId="4954849C" w14:textId="45744DCA" w:rsidR="00800D48" w:rsidRPr="00BF0CF4" w:rsidRDefault="00800D48" w:rsidP="004C1D5B">
            <w:pPr>
              <w:pStyle w:val="Nagwek3"/>
              <w:numPr>
                <w:ilvl w:val="2"/>
                <w:numId w:val="11"/>
              </w:numPr>
            </w:pPr>
            <w:r w:rsidRPr="00BF0CF4">
              <w:t>Office of Technic</w:t>
            </w:r>
            <w:r w:rsidR="001A1C90">
              <w:t xml:space="preserve">al </w:t>
            </w:r>
            <w:proofErr w:type="spellStart"/>
            <w:r w:rsidR="001A1C90">
              <w:t>Inspection</w:t>
            </w:r>
            <w:proofErr w:type="spellEnd"/>
            <w:r w:rsidR="001A1C90">
              <w:t xml:space="preserve"> (UDT) </w:t>
            </w:r>
            <w:proofErr w:type="spellStart"/>
            <w:r w:rsidR="001A1C90">
              <w:t>supervises</w:t>
            </w:r>
            <w:proofErr w:type="spellEnd"/>
            <w:r w:rsidR="001A1C90">
              <w:t>:</w:t>
            </w:r>
          </w:p>
          <w:p w14:paraId="4A7026B8" w14:textId="77777777" w:rsidR="00800D48" w:rsidRPr="00BF0CF4" w:rsidRDefault="00800D48"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pipelines connecting boilers and turbogenerators;</w:t>
            </w:r>
          </w:p>
          <w:p w14:paraId="2F075778" w14:textId="1FC3E6E2" w:rsidR="00297D59" w:rsidRDefault="000754A8" w:rsidP="00297D59">
            <w:pPr>
              <w:pStyle w:val="Bezodstpw"/>
              <w:numPr>
                <w:ilvl w:val="0"/>
                <w:numId w:val="4"/>
              </w:numPr>
              <w:jc w:val="both"/>
              <w:rPr>
                <w:rFonts w:ascii="Arial Narrow" w:hAnsi="Arial Narrow"/>
                <w:sz w:val="20"/>
                <w:lang w:val="en-AU"/>
              </w:rPr>
            </w:pPr>
            <w:r w:rsidRPr="00BF0CF4">
              <w:rPr>
                <w:rFonts w:ascii="Arial Narrow" w:hAnsi="Arial Narrow"/>
                <w:sz w:val="20"/>
                <w:lang w:val="en-AU"/>
              </w:rPr>
              <w:t>pipelines used to transport hazardous materials (poisonous, corrosive and fl</w:t>
            </w:r>
            <w:r w:rsidR="00C0154F" w:rsidRPr="00BF0CF4">
              <w:rPr>
                <w:rFonts w:ascii="Arial Narrow" w:hAnsi="Arial Narrow"/>
                <w:sz w:val="20"/>
                <w:lang w:val="en-AU"/>
              </w:rPr>
              <w:t xml:space="preserve">ammable), </w:t>
            </w:r>
            <w:r w:rsidRPr="00BF0CF4">
              <w:rPr>
                <w:rFonts w:ascii="Arial Narrow" w:hAnsi="Arial Narrow"/>
                <w:sz w:val="20"/>
                <w:lang w:val="en-AU"/>
              </w:rPr>
              <w:t xml:space="preserve">pressurized to more than 0.5 </w:t>
            </w:r>
            <w:r w:rsidR="00C0154F" w:rsidRPr="00BF0CF4">
              <w:rPr>
                <w:rFonts w:ascii="Arial Narrow" w:hAnsi="Arial Narrow"/>
                <w:sz w:val="20"/>
                <w:lang w:val="en-AU"/>
              </w:rPr>
              <w:t>bar</w:t>
            </w:r>
            <w:r w:rsidR="005425C9">
              <w:rPr>
                <w:rFonts w:ascii="Arial Narrow" w:hAnsi="Arial Narrow"/>
                <w:sz w:val="20"/>
                <w:lang w:val="en-AU"/>
              </w:rPr>
              <w:t>(g)</w:t>
            </w:r>
            <w:r w:rsidR="00C0154F" w:rsidRPr="00BF0CF4">
              <w:rPr>
                <w:rFonts w:ascii="Arial Narrow" w:hAnsi="Arial Narrow"/>
                <w:sz w:val="20"/>
                <w:lang w:val="en-AU"/>
              </w:rPr>
              <w:t>, and nominal</w:t>
            </w:r>
            <w:r w:rsidRPr="00BF0CF4">
              <w:rPr>
                <w:rFonts w:ascii="Arial Narrow" w:hAnsi="Arial Narrow"/>
                <w:sz w:val="20"/>
                <w:lang w:val="en-AU"/>
              </w:rPr>
              <w:t xml:space="preserve"> diameter exceeding DN 25</w:t>
            </w:r>
            <w:r w:rsidR="00C0154F" w:rsidRPr="00BF0CF4">
              <w:rPr>
                <w:rFonts w:ascii="Arial Narrow" w:hAnsi="Arial Narrow"/>
                <w:sz w:val="20"/>
                <w:lang w:val="en-AU"/>
              </w:rPr>
              <w:t>, manufactured or rebu</w:t>
            </w:r>
            <w:r w:rsidR="001A1C90">
              <w:rPr>
                <w:rFonts w:ascii="Arial Narrow" w:hAnsi="Arial Narrow"/>
                <w:sz w:val="20"/>
                <w:lang w:val="en-AU"/>
              </w:rPr>
              <w:t>ilt after 16 July 2002 used for:</w:t>
            </w:r>
          </w:p>
          <w:p w14:paraId="397D2007" w14:textId="77777777" w:rsidR="00CC0E08" w:rsidRPr="00297D59" w:rsidRDefault="00CC0E08" w:rsidP="00CC0E08">
            <w:pPr>
              <w:pStyle w:val="Bezodstpw"/>
              <w:ind w:left="360"/>
              <w:jc w:val="both"/>
              <w:rPr>
                <w:rFonts w:ascii="Arial Narrow" w:hAnsi="Arial Narrow"/>
                <w:sz w:val="20"/>
                <w:lang w:val="en-AU"/>
              </w:rPr>
            </w:pPr>
          </w:p>
          <w:p w14:paraId="017CBF19" w14:textId="4B50621E" w:rsidR="00297D59" w:rsidRDefault="001A1C90" w:rsidP="00297D59">
            <w:pPr>
              <w:pStyle w:val="Bezodstpw"/>
              <w:numPr>
                <w:ilvl w:val="1"/>
                <w:numId w:val="4"/>
              </w:numPr>
              <w:ind w:left="774"/>
              <w:jc w:val="both"/>
              <w:rPr>
                <w:rFonts w:ascii="Arial Narrow" w:hAnsi="Arial Narrow"/>
                <w:sz w:val="20"/>
                <w:lang w:val="en-AU"/>
              </w:rPr>
            </w:pPr>
            <w:r>
              <w:rPr>
                <w:rFonts w:ascii="Arial Narrow" w:hAnsi="Arial Narrow"/>
                <w:sz w:val="20"/>
                <w:lang w:val="en-AU"/>
              </w:rPr>
              <w:t>p</w:t>
            </w:r>
            <w:r w:rsidR="00C0154F" w:rsidRPr="001A1C90">
              <w:rPr>
                <w:rFonts w:ascii="Arial Narrow" w:hAnsi="Arial Narrow"/>
                <w:sz w:val="20"/>
                <w:lang w:val="en-AU"/>
              </w:rPr>
              <w:t xml:space="preserve">ressurized gases, liquefied gases, </w:t>
            </w:r>
            <w:r w:rsidR="009F521D" w:rsidRPr="001A1C90">
              <w:rPr>
                <w:rFonts w:ascii="Arial Narrow" w:hAnsi="Arial Narrow"/>
                <w:sz w:val="20"/>
                <w:lang w:val="en-AU"/>
              </w:rPr>
              <w:t>gases dissolved at overpressure, vapours and liquids for which the positive pressure at the highest permitt</w:t>
            </w:r>
            <w:r w:rsidR="00297D59">
              <w:rPr>
                <w:rFonts w:ascii="Arial Narrow" w:hAnsi="Arial Narrow"/>
                <w:sz w:val="20"/>
                <w:lang w:val="en-AU"/>
              </w:rPr>
              <w:t>ed temperature is above 0.5 bar</w:t>
            </w:r>
            <w:r w:rsidR="00CC0E08">
              <w:rPr>
                <w:rFonts w:ascii="Arial Narrow" w:hAnsi="Arial Narrow"/>
                <w:sz w:val="20"/>
                <w:lang w:val="en-AU"/>
              </w:rPr>
              <w:t>(g)</w:t>
            </w:r>
            <w:r w:rsidR="00297D59">
              <w:rPr>
                <w:rFonts w:ascii="Arial Narrow" w:hAnsi="Arial Narrow"/>
                <w:sz w:val="20"/>
                <w:lang w:val="en-AU"/>
              </w:rPr>
              <w:t>,</w:t>
            </w:r>
          </w:p>
          <w:p w14:paraId="08D4392C" w14:textId="331E44DD" w:rsidR="00297D59" w:rsidRPr="00CC0E08" w:rsidRDefault="009F521D" w:rsidP="00297D59">
            <w:pPr>
              <w:pStyle w:val="Bezodstpw"/>
              <w:numPr>
                <w:ilvl w:val="1"/>
                <w:numId w:val="4"/>
              </w:numPr>
              <w:ind w:left="774"/>
              <w:jc w:val="both"/>
              <w:rPr>
                <w:rFonts w:ascii="Arial Narrow" w:hAnsi="Arial Narrow"/>
                <w:sz w:val="20"/>
                <w:lang w:val="en-AU"/>
              </w:rPr>
            </w:pPr>
            <w:r w:rsidRPr="00297D59">
              <w:rPr>
                <w:rFonts w:ascii="Arial Narrow" w:hAnsi="Arial Narrow"/>
                <w:sz w:val="20"/>
                <w:lang w:val="en-AU"/>
              </w:rPr>
              <w:t>liquids for which the positive pressure at the highest permitted temperature is below 0.5 bar</w:t>
            </w:r>
            <w:r w:rsidR="00CC0E08">
              <w:rPr>
                <w:rFonts w:ascii="Arial Narrow" w:hAnsi="Arial Narrow"/>
                <w:sz w:val="20"/>
                <w:lang w:val="en-AU"/>
              </w:rPr>
              <w:t>(g)</w:t>
            </w:r>
            <w:r w:rsidR="0000312B" w:rsidRPr="00297D59">
              <w:rPr>
                <w:rFonts w:ascii="Arial Narrow" w:hAnsi="Arial Narrow"/>
                <w:sz w:val="20"/>
                <w:lang w:val="en-AU"/>
              </w:rPr>
              <w:t>,</w:t>
            </w:r>
            <w:r w:rsidRPr="00297D59">
              <w:rPr>
                <w:rFonts w:ascii="Arial Narrow" w:hAnsi="Arial Narrow"/>
                <w:sz w:val="20"/>
                <w:lang w:val="en-AU"/>
              </w:rPr>
              <w:t xml:space="preserve"> and the </w:t>
            </w:r>
            <w:r w:rsidR="00037F11" w:rsidRPr="00297D59">
              <w:rPr>
                <w:rFonts w:ascii="Arial Narrow" w:hAnsi="Arial Narrow"/>
                <w:sz w:val="20"/>
                <w:lang w:val="en-AU"/>
              </w:rPr>
              <w:t>product of permitted liquid positive pressure and pipeline nominal di</w:t>
            </w:r>
            <w:r w:rsidR="00C94FFE">
              <w:rPr>
                <w:rFonts w:ascii="Arial Narrow" w:hAnsi="Arial Narrow"/>
                <w:sz w:val="20"/>
                <w:lang w:val="en-AU"/>
              </w:rPr>
              <w:t>ameter DN exceeds 2000 bar x mm.</w:t>
            </w:r>
          </w:p>
          <w:p w14:paraId="13F69CAC" w14:textId="61C6D686" w:rsidR="0025462E" w:rsidRPr="0025462E" w:rsidRDefault="00717052" w:rsidP="0025462E">
            <w:pPr>
              <w:pStyle w:val="Nagwek3"/>
              <w:numPr>
                <w:ilvl w:val="2"/>
                <w:numId w:val="11"/>
              </w:numPr>
            </w:pPr>
            <w:r w:rsidRPr="00DF5DF0">
              <w:t xml:space="preserve">Under </w:t>
            </w:r>
            <w:proofErr w:type="spellStart"/>
            <w:r w:rsidRPr="00DF5DF0">
              <w:t>supervision</w:t>
            </w:r>
            <w:proofErr w:type="spellEnd"/>
            <w:r w:rsidRPr="00BF0CF4">
              <w:t xml:space="preserve"> of </w:t>
            </w:r>
            <w:r w:rsidRPr="00DF5DF0">
              <w:t xml:space="preserve">the </w:t>
            </w:r>
            <w:proofErr w:type="spellStart"/>
            <w:r w:rsidRPr="00DF5DF0">
              <w:t>Inspection</w:t>
            </w:r>
            <w:proofErr w:type="spellEnd"/>
            <w:r w:rsidRPr="00DF5DF0">
              <w:t xml:space="preserve"> </w:t>
            </w:r>
            <w:proofErr w:type="spellStart"/>
            <w:r w:rsidRPr="00DF5DF0">
              <w:t>Department</w:t>
            </w:r>
            <w:proofErr w:type="spellEnd"/>
            <w:r w:rsidRPr="00DF5DF0">
              <w:t xml:space="preserve"> (</w:t>
            </w:r>
            <w:proofErr w:type="spellStart"/>
            <w:r w:rsidRPr="00DF5DF0">
              <w:t>acting</w:t>
            </w:r>
            <w:proofErr w:type="spellEnd"/>
            <w:r w:rsidRPr="00DF5DF0">
              <w:t xml:space="preserve"> </w:t>
            </w:r>
            <w:proofErr w:type="spellStart"/>
            <w:r w:rsidRPr="00DF5DF0">
              <w:t>at</w:t>
            </w:r>
            <w:proofErr w:type="spellEnd"/>
            <w:r w:rsidRPr="00DF5DF0">
              <w:t xml:space="preserve"> </w:t>
            </w:r>
            <w:r w:rsidRPr="003C36F4">
              <w:t xml:space="preserve">ANWIL S.A. </w:t>
            </w:r>
            <w:r w:rsidRPr="00DF5DF0">
              <w:t xml:space="preserve">the role of the </w:t>
            </w:r>
            <w:proofErr w:type="spellStart"/>
            <w:r w:rsidRPr="00DF5DF0">
              <w:t>Fa</w:t>
            </w:r>
            <w:r w:rsidR="00297D59">
              <w:t>ctory</w:t>
            </w:r>
            <w:proofErr w:type="spellEnd"/>
            <w:r w:rsidR="00297D59">
              <w:t xml:space="preserve"> Technical </w:t>
            </w:r>
            <w:proofErr w:type="spellStart"/>
            <w:r w:rsidR="00297D59">
              <w:t>Supervision</w:t>
            </w:r>
            <w:proofErr w:type="spellEnd"/>
            <w:r w:rsidR="00297D59">
              <w:t xml:space="preserve"> (ZDT</w:t>
            </w:r>
            <w:r w:rsidRPr="00DF5DF0">
              <w:t xml:space="preserve">) </w:t>
            </w:r>
            <w:proofErr w:type="spellStart"/>
            <w:r w:rsidRPr="00DF5DF0">
              <w:t>are</w:t>
            </w:r>
            <w:proofErr w:type="spellEnd"/>
            <w:r w:rsidRPr="00DF5DF0">
              <w:t>:</w:t>
            </w:r>
          </w:p>
          <w:p w14:paraId="2432F2FA" w14:textId="1F7C6EEF" w:rsidR="00717052" w:rsidRPr="00BF0CF4" w:rsidRDefault="00717052" w:rsidP="00510F03">
            <w:pPr>
              <w:pStyle w:val="Style10"/>
              <w:widowControl/>
              <w:numPr>
                <w:ilvl w:val="0"/>
                <w:numId w:val="4"/>
              </w:numPr>
              <w:tabs>
                <w:tab w:val="left" w:pos="317"/>
              </w:tabs>
              <w:spacing w:line="240" w:lineRule="auto"/>
              <w:rPr>
                <w:rFonts w:ascii="Arial Narrow" w:hAnsi="Arial Narrow"/>
                <w:sz w:val="20"/>
                <w:lang w:val="en-AU"/>
              </w:rPr>
            </w:pPr>
            <w:r w:rsidRPr="00DF5DF0">
              <w:rPr>
                <w:rFonts w:ascii="Arial Narrow" w:hAnsi="Arial Narrow"/>
                <w:sz w:val="20"/>
                <w:szCs w:val="20"/>
                <w:lang w:val="en-AU"/>
              </w:rPr>
              <w:t xml:space="preserve">pipelines </w:t>
            </w:r>
            <w:r w:rsidR="00F51396" w:rsidRPr="00DF5DF0">
              <w:rPr>
                <w:rFonts w:ascii="Arial Narrow" w:hAnsi="Arial Narrow"/>
                <w:sz w:val="20"/>
                <w:szCs w:val="20"/>
                <w:lang w:val="en-AU"/>
              </w:rPr>
              <w:t>for the</w:t>
            </w:r>
            <w:r w:rsidR="00F51396" w:rsidRPr="00BF0CF4">
              <w:rPr>
                <w:rFonts w:ascii="Arial Narrow" w:eastAsia="Calibri" w:hAnsi="Arial Narrow"/>
                <w:sz w:val="20"/>
                <w:lang w:val="en-AU"/>
              </w:rPr>
              <w:t xml:space="preserve"> transport </w:t>
            </w:r>
            <w:r w:rsidR="00F51396" w:rsidRPr="00DF5DF0">
              <w:rPr>
                <w:rFonts w:ascii="Arial Narrow" w:hAnsi="Arial Narrow"/>
                <w:sz w:val="20"/>
                <w:szCs w:val="20"/>
                <w:lang w:val="en-AU"/>
              </w:rPr>
              <w:t xml:space="preserve">of </w:t>
            </w:r>
            <w:r w:rsidR="00F51396" w:rsidRPr="00BF0CF4">
              <w:rPr>
                <w:rFonts w:ascii="Arial Narrow" w:eastAsia="Calibri" w:hAnsi="Arial Narrow"/>
                <w:sz w:val="20"/>
                <w:lang w:val="en-AU"/>
              </w:rPr>
              <w:t>hazardous materials (corrosive</w:t>
            </w:r>
            <w:r w:rsidR="00F51396" w:rsidRPr="00DF5DF0">
              <w:rPr>
                <w:rFonts w:ascii="Arial Narrow" w:hAnsi="Arial Narrow"/>
                <w:sz w:val="20"/>
                <w:szCs w:val="20"/>
                <w:lang w:val="en-AU"/>
              </w:rPr>
              <w:t>, toxic,</w:t>
            </w:r>
            <w:r w:rsidR="00F51396" w:rsidRPr="00BF0CF4">
              <w:rPr>
                <w:rFonts w:ascii="Arial Narrow" w:eastAsia="Calibri" w:hAnsi="Arial Narrow"/>
                <w:sz w:val="20"/>
                <w:lang w:val="en-AU"/>
              </w:rPr>
              <w:t xml:space="preserve"> flammable</w:t>
            </w:r>
            <w:r w:rsidR="00F51396" w:rsidRPr="00DF5DF0">
              <w:rPr>
                <w:rFonts w:ascii="Arial Narrow" w:hAnsi="Arial Narrow"/>
                <w:sz w:val="20"/>
                <w:szCs w:val="20"/>
                <w:lang w:val="en-AU"/>
              </w:rPr>
              <w:t xml:space="preserve"> liquids) with an admissible pressure </w:t>
            </w:r>
            <w:proofErr w:type="spellStart"/>
            <w:r w:rsidR="00F51396" w:rsidRPr="00DF5DF0">
              <w:rPr>
                <w:rFonts w:ascii="Arial Narrow" w:hAnsi="Arial Narrow"/>
                <w:sz w:val="20"/>
                <w:szCs w:val="20"/>
                <w:lang w:val="en-AU"/>
              </w:rPr>
              <w:t>pD</w:t>
            </w:r>
            <w:proofErr w:type="spellEnd"/>
            <w:r w:rsidR="00F51396" w:rsidRPr="00DF5DF0">
              <w:rPr>
                <w:rFonts w:ascii="Arial Narrow" w:hAnsi="Arial Narrow"/>
                <w:sz w:val="20"/>
                <w:szCs w:val="20"/>
                <w:lang w:val="en-AU"/>
              </w:rPr>
              <w:t xml:space="preserve">&gt; </w:t>
            </w:r>
            <w:r w:rsidR="002B141A">
              <w:rPr>
                <w:rFonts w:ascii="Arial Narrow" w:hAnsi="Arial Narrow"/>
                <w:sz w:val="20"/>
                <w:szCs w:val="20"/>
                <w:lang w:val="en-AU"/>
              </w:rPr>
              <w:t>6</w:t>
            </w:r>
            <w:r w:rsidR="00F51396" w:rsidRPr="00DF5DF0">
              <w:rPr>
                <w:rFonts w:ascii="Arial Narrow" w:hAnsi="Arial Narrow"/>
                <w:sz w:val="20"/>
                <w:szCs w:val="20"/>
                <w:lang w:val="en-AU"/>
              </w:rPr>
              <w:t>bar and nominal</w:t>
            </w:r>
            <w:r w:rsidR="00F51396" w:rsidRPr="00BF0CF4">
              <w:rPr>
                <w:rFonts w:ascii="Arial Narrow" w:eastAsia="Calibri" w:hAnsi="Arial Narrow"/>
                <w:sz w:val="20"/>
                <w:lang w:val="en-AU"/>
              </w:rPr>
              <w:t xml:space="preserve"> diameter </w:t>
            </w:r>
            <w:r w:rsidR="00F51396" w:rsidRPr="00DF5DF0">
              <w:rPr>
                <w:rFonts w:ascii="Arial Narrow" w:hAnsi="Arial Narrow"/>
                <w:sz w:val="20"/>
                <w:szCs w:val="20"/>
                <w:lang w:val="en-AU"/>
              </w:rPr>
              <w:t>DN≥</w:t>
            </w:r>
            <w:r w:rsidR="00F51396" w:rsidRPr="00BF0CF4">
              <w:rPr>
                <w:rFonts w:ascii="Arial Narrow" w:eastAsia="Calibri" w:hAnsi="Arial Narrow"/>
                <w:sz w:val="20"/>
                <w:lang w:val="en-AU"/>
              </w:rPr>
              <w:t xml:space="preserve">50 </w:t>
            </w:r>
            <w:r w:rsidR="00F51396" w:rsidRPr="00DF5DF0">
              <w:rPr>
                <w:rFonts w:ascii="Arial Narrow" w:hAnsi="Arial Narrow"/>
                <w:sz w:val="20"/>
                <w:szCs w:val="20"/>
                <w:lang w:val="en-AU"/>
              </w:rPr>
              <w:t>manufactured or rebuilt</w:t>
            </w:r>
            <w:r w:rsidR="00F51396" w:rsidRPr="00BF0CF4">
              <w:rPr>
                <w:rFonts w:ascii="Arial Narrow" w:eastAsia="Calibri" w:hAnsi="Arial Narrow"/>
                <w:sz w:val="20"/>
                <w:lang w:val="en-AU"/>
              </w:rPr>
              <w:t xml:space="preserve"> before </w:t>
            </w:r>
            <w:r w:rsidR="00F51396" w:rsidRPr="00DF5DF0">
              <w:rPr>
                <w:rFonts w:ascii="Arial Narrow" w:hAnsi="Arial Narrow"/>
                <w:sz w:val="20"/>
                <w:szCs w:val="20"/>
                <w:lang w:val="en-AU"/>
              </w:rPr>
              <w:t xml:space="preserve">July </w:t>
            </w:r>
            <w:proofErr w:type="spellStart"/>
            <w:r w:rsidR="00F51396" w:rsidRPr="003C36F4">
              <w:rPr>
                <w:rFonts w:ascii="Arial Narrow" w:hAnsi="Arial Narrow"/>
                <w:sz w:val="20"/>
                <w:lang w:val="en-AU"/>
              </w:rPr>
              <w:t>July</w:t>
            </w:r>
            <w:proofErr w:type="spellEnd"/>
            <w:r w:rsidR="00F51396" w:rsidRPr="003C36F4">
              <w:rPr>
                <w:rFonts w:ascii="Arial Narrow" w:hAnsi="Arial Narrow"/>
                <w:sz w:val="20"/>
                <w:lang w:val="en-AU"/>
              </w:rPr>
              <w:t xml:space="preserve"> </w:t>
            </w:r>
            <w:r w:rsidR="00F51396" w:rsidRPr="00DF5DF0">
              <w:rPr>
                <w:rFonts w:ascii="Arial Narrow" w:hAnsi="Arial Narrow"/>
                <w:sz w:val="20"/>
                <w:szCs w:val="20"/>
                <w:lang w:val="en-AU"/>
              </w:rPr>
              <w:t xml:space="preserve">16, </w:t>
            </w:r>
            <w:r w:rsidR="00F51396" w:rsidRPr="00BF0CF4">
              <w:rPr>
                <w:rFonts w:ascii="Arial Narrow" w:eastAsia="Calibri" w:hAnsi="Arial Narrow"/>
                <w:sz w:val="20"/>
                <w:lang w:val="en-AU"/>
              </w:rPr>
              <w:t>2002</w:t>
            </w:r>
            <w:r w:rsidR="00F51396" w:rsidRPr="00DF5DF0">
              <w:rPr>
                <w:rFonts w:ascii="Arial Narrow" w:hAnsi="Arial Narrow"/>
                <w:sz w:val="20"/>
                <w:szCs w:val="20"/>
                <w:lang w:val="en-AU"/>
              </w:rPr>
              <w:t>,</w:t>
            </w:r>
          </w:p>
          <w:p w14:paraId="51A02B26" w14:textId="2F24B32F" w:rsidR="00F51396" w:rsidRPr="004F4F79" w:rsidRDefault="00F51396" w:rsidP="00510F03">
            <w:pPr>
              <w:pStyle w:val="Style10"/>
              <w:widowControl/>
              <w:numPr>
                <w:ilvl w:val="0"/>
                <w:numId w:val="4"/>
              </w:numPr>
              <w:tabs>
                <w:tab w:val="left" w:pos="317"/>
              </w:tabs>
              <w:spacing w:line="240" w:lineRule="auto"/>
              <w:rPr>
                <w:rFonts w:ascii="Arial Narrow" w:hAnsi="Arial Narrow"/>
                <w:sz w:val="20"/>
                <w:lang w:val="en-AU"/>
              </w:rPr>
            </w:pPr>
            <w:r w:rsidRPr="00DF5DF0">
              <w:rPr>
                <w:rFonts w:ascii="Arial Narrow" w:hAnsi="Arial Narrow"/>
                <w:sz w:val="20"/>
                <w:szCs w:val="20"/>
                <w:lang w:val="en-AU"/>
              </w:rPr>
              <w:t>pipelines for the</w:t>
            </w:r>
            <w:r w:rsidRPr="00BF0CF4">
              <w:rPr>
                <w:rFonts w:ascii="Arial Narrow" w:eastAsia="Calibri" w:hAnsi="Arial Narrow"/>
                <w:sz w:val="20"/>
                <w:lang w:val="en-AU"/>
              </w:rPr>
              <w:t xml:space="preserve"> transport </w:t>
            </w:r>
            <w:r w:rsidRPr="00DF5DF0">
              <w:rPr>
                <w:rFonts w:ascii="Arial Narrow" w:hAnsi="Arial Narrow"/>
                <w:sz w:val="20"/>
                <w:szCs w:val="20"/>
                <w:lang w:val="en-AU"/>
              </w:rPr>
              <w:t xml:space="preserve">of </w:t>
            </w:r>
            <w:r w:rsidRPr="00BF0CF4">
              <w:rPr>
                <w:rFonts w:ascii="Arial Narrow" w:eastAsia="Calibri" w:hAnsi="Arial Narrow"/>
                <w:sz w:val="20"/>
                <w:lang w:val="en-AU"/>
              </w:rPr>
              <w:t>hazardous materials (corrosive</w:t>
            </w:r>
            <w:r w:rsidR="00E6711C">
              <w:rPr>
                <w:rFonts w:ascii="Arial Narrow" w:hAnsi="Arial Narrow"/>
                <w:sz w:val="20"/>
                <w:szCs w:val="20"/>
                <w:lang w:val="en-AU"/>
              </w:rPr>
              <w:t xml:space="preserve">, </w:t>
            </w:r>
            <w:r w:rsidRPr="00DF5DF0">
              <w:rPr>
                <w:rFonts w:ascii="Arial Narrow" w:hAnsi="Arial Narrow"/>
                <w:sz w:val="20"/>
                <w:szCs w:val="20"/>
                <w:lang w:val="en-AU"/>
              </w:rPr>
              <w:t>toxic,</w:t>
            </w:r>
            <w:r w:rsidRPr="00BF0CF4">
              <w:rPr>
                <w:rFonts w:ascii="Arial Narrow" w:eastAsia="Calibri" w:hAnsi="Arial Narrow"/>
                <w:sz w:val="20"/>
                <w:lang w:val="en-AU"/>
              </w:rPr>
              <w:t xml:space="preserve"> flammable</w:t>
            </w:r>
            <w:r w:rsidRPr="00DF5DF0">
              <w:rPr>
                <w:rFonts w:ascii="Arial Narrow" w:hAnsi="Arial Narrow"/>
                <w:sz w:val="20"/>
                <w:szCs w:val="20"/>
                <w:lang w:val="en-AU"/>
              </w:rPr>
              <w:t xml:space="preserve">) with permissible pressure </w:t>
            </w:r>
            <w:proofErr w:type="spellStart"/>
            <w:r w:rsidRPr="00DF5DF0">
              <w:rPr>
                <w:rFonts w:ascii="Arial Narrow" w:hAnsi="Arial Narrow"/>
                <w:sz w:val="20"/>
                <w:szCs w:val="20"/>
                <w:lang w:val="en-AU"/>
              </w:rPr>
              <w:t>pD</w:t>
            </w:r>
            <w:proofErr w:type="spellEnd"/>
            <w:r w:rsidRPr="00DF5DF0">
              <w:rPr>
                <w:rFonts w:ascii="Arial Narrow" w:hAnsi="Arial Narrow"/>
                <w:sz w:val="20"/>
                <w:szCs w:val="20"/>
                <w:lang w:val="en-AU"/>
              </w:rPr>
              <w:t xml:space="preserve">&gt; </w:t>
            </w:r>
            <w:r w:rsidR="002B141A">
              <w:rPr>
                <w:rFonts w:ascii="Arial Narrow" w:hAnsi="Arial Narrow"/>
                <w:sz w:val="20"/>
                <w:szCs w:val="20"/>
                <w:lang w:val="en-AU"/>
              </w:rPr>
              <w:t>6</w:t>
            </w:r>
            <w:r w:rsidRPr="00DF5DF0">
              <w:rPr>
                <w:rFonts w:ascii="Arial Narrow" w:hAnsi="Arial Narrow"/>
                <w:sz w:val="20"/>
                <w:szCs w:val="20"/>
                <w:lang w:val="en-AU"/>
              </w:rPr>
              <w:t>bar and nominal</w:t>
            </w:r>
            <w:r w:rsidRPr="00BF0CF4">
              <w:rPr>
                <w:rFonts w:ascii="Arial Narrow" w:eastAsia="Calibri" w:hAnsi="Arial Narrow"/>
                <w:sz w:val="20"/>
                <w:lang w:val="en-AU"/>
              </w:rPr>
              <w:t xml:space="preserve"> diameter </w:t>
            </w:r>
            <w:r w:rsidRPr="00DF5DF0">
              <w:rPr>
                <w:rFonts w:ascii="Arial Narrow" w:hAnsi="Arial Narrow"/>
                <w:sz w:val="20"/>
                <w:szCs w:val="20"/>
                <w:lang w:val="en-AU"/>
              </w:rPr>
              <w:t>DN≥</w:t>
            </w:r>
            <w:r w:rsidRPr="00BF0CF4">
              <w:rPr>
                <w:rFonts w:ascii="Arial Narrow" w:eastAsia="Calibri" w:hAnsi="Arial Narrow"/>
                <w:sz w:val="20"/>
                <w:lang w:val="en-AU"/>
              </w:rPr>
              <w:t xml:space="preserve">50 </w:t>
            </w:r>
            <w:r w:rsidRPr="00DF5DF0">
              <w:rPr>
                <w:rFonts w:ascii="Arial Narrow" w:hAnsi="Arial Narrow"/>
                <w:sz w:val="20"/>
                <w:szCs w:val="20"/>
                <w:lang w:val="en-AU"/>
              </w:rPr>
              <w:t>manufactured or rebuilt</w:t>
            </w:r>
            <w:r w:rsidRPr="00BF0CF4">
              <w:rPr>
                <w:rFonts w:ascii="Arial Narrow" w:eastAsia="Calibri" w:hAnsi="Arial Narrow"/>
                <w:sz w:val="20"/>
                <w:lang w:val="en-AU"/>
              </w:rPr>
              <w:t xml:space="preserve"> after July </w:t>
            </w:r>
            <w:r w:rsidRPr="00DF5DF0">
              <w:rPr>
                <w:rFonts w:ascii="Arial Narrow" w:hAnsi="Arial Narrow"/>
                <w:sz w:val="20"/>
                <w:szCs w:val="20"/>
                <w:lang w:val="en-AU"/>
              </w:rPr>
              <w:t xml:space="preserve">16, </w:t>
            </w:r>
            <w:r w:rsidRPr="00BF0CF4">
              <w:rPr>
                <w:rFonts w:ascii="Arial Narrow" w:eastAsia="Calibri" w:hAnsi="Arial Narrow"/>
                <w:sz w:val="20"/>
                <w:lang w:val="en-AU"/>
              </w:rPr>
              <w:t xml:space="preserve">2002, </w:t>
            </w:r>
            <w:r w:rsidRPr="00DF5DF0">
              <w:rPr>
                <w:rFonts w:ascii="Arial Narrow" w:hAnsi="Arial Narrow"/>
                <w:sz w:val="20"/>
                <w:szCs w:val="20"/>
                <w:lang w:val="en-AU"/>
              </w:rPr>
              <w:t>unless</w:t>
            </w:r>
            <w:r w:rsidRPr="00BF0CF4">
              <w:rPr>
                <w:rFonts w:ascii="Arial Narrow" w:eastAsia="Calibri" w:hAnsi="Arial Narrow"/>
                <w:sz w:val="20"/>
                <w:lang w:val="en-AU"/>
              </w:rPr>
              <w:t xml:space="preserve"> they qualify for </w:t>
            </w:r>
            <w:r w:rsidRPr="00DF5DF0">
              <w:rPr>
                <w:rFonts w:ascii="Arial Narrow" w:hAnsi="Arial Narrow"/>
                <w:sz w:val="20"/>
                <w:szCs w:val="20"/>
                <w:lang w:val="en-AU"/>
              </w:rPr>
              <w:t>UDT</w:t>
            </w:r>
            <w:r w:rsidRPr="00BF0CF4">
              <w:rPr>
                <w:rFonts w:ascii="Arial Narrow" w:eastAsia="Calibri" w:hAnsi="Arial Narrow"/>
                <w:sz w:val="20"/>
                <w:lang w:val="en-AU"/>
              </w:rPr>
              <w:t xml:space="preserve"> supervision</w:t>
            </w:r>
            <w:r w:rsidRPr="00DF5DF0">
              <w:rPr>
                <w:rFonts w:ascii="Arial Narrow" w:hAnsi="Arial Narrow"/>
                <w:sz w:val="20"/>
                <w:szCs w:val="20"/>
                <w:lang w:val="en-AU"/>
              </w:rPr>
              <w:t>,</w:t>
            </w:r>
          </w:p>
          <w:p w14:paraId="0A30D4BC" w14:textId="77777777" w:rsidR="004F4F79" w:rsidRPr="00BF0CF4" w:rsidRDefault="004F4F79" w:rsidP="00122F31">
            <w:pPr>
              <w:pStyle w:val="Style10"/>
              <w:widowControl/>
              <w:tabs>
                <w:tab w:val="left" w:pos="317"/>
              </w:tabs>
              <w:spacing w:line="276" w:lineRule="auto"/>
              <w:ind w:firstLine="0"/>
              <w:rPr>
                <w:rFonts w:ascii="Arial Narrow" w:hAnsi="Arial Narrow"/>
                <w:sz w:val="20"/>
                <w:lang w:val="en-AU"/>
              </w:rPr>
            </w:pPr>
          </w:p>
          <w:p w14:paraId="19231F59" w14:textId="25C25BAD" w:rsidR="004F4F79" w:rsidRPr="004F4F79" w:rsidRDefault="00F51396" w:rsidP="00510F03">
            <w:pPr>
              <w:pStyle w:val="Style10"/>
              <w:widowControl/>
              <w:numPr>
                <w:ilvl w:val="0"/>
                <w:numId w:val="4"/>
              </w:numPr>
              <w:tabs>
                <w:tab w:val="left" w:pos="317"/>
              </w:tabs>
              <w:spacing w:line="240" w:lineRule="auto"/>
              <w:rPr>
                <w:rFonts w:ascii="Arial Narrow" w:hAnsi="Arial Narrow"/>
                <w:sz w:val="20"/>
                <w:lang w:val="en-AU"/>
              </w:rPr>
            </w:pPr>
            <w:r w:rsidRPr="00BF0CF4">
              <w:rPr>
                <w:rFonts w:ascii="Arial Narrow" w:eastAsia="Calibri" w:hAnsi="Arial Narrow"/>
                <w:sz w:val="20"/>
                <w:lang w:val="en-AU"/>
              </w:rPr>
              <w:t xml:space="preserve">pipelines for </w:t>
            </w:r>
            <w:r w:rsidRPr="00DF5DF0">
              <w:rPr>
                <w:rFonts w:ascii="Arial Narrow" w:hAnsi="Arial Narrow"/>
                <w:sz w:val="20"/>
                <w:szCs w:val="20"/>
                <w:lang w:val="en-AU"/>
              </w:rPr>
              <w:t xml:space="preserve">the transport of </w:t>
            </w:r>
            <w:r w:rsidRPr="00BF0CF4">
              <w:rPr>
                <w:rFonts w:ascii="Arial Narrow" w:eastAsia="Calibri" w:hAnsi="Arial Narrow"/>
                <w:sz w:val="20"/>
                <w:lang w:val="en-AU"/>
              </w:rPr>
              <w:t xml:space="preserve">steam and hot water </w:t>
            </w:r>
            <w:r w:rsidRPr="00DF5DF0">
              <w:rPr>
                <w:rFonts w:ascii="Arial Narrow" w:hAnsi="Arial Narrow"/>
                <w:sz w:val="20"/>
                <w:szCs w:val="20"/>
                <w:lang w:val="en-AU"/>
              </w:rPr>
              <w:t xml:space="preserve">with a temperature </w:t>
            </w:r>
            <w:r w:rsidRPr="00BF0CF4">
              <w:rPr>
                <w:rFonts w:ascii="Arial Narrow" w:eastAsia="Calibri" w:hAnsi="Arial Narrow"/>
                <w:sz w:val="20"/>
                <w:lang w:val="en-AU"/>
              </w:rPr>
              <w:t xml:space="preserve">above </w:t>
            </w:r>
            <w:r w:rsidRPr="00DF5DF0">
              <w:rPr>
                <w:rFonts w:ascii="Arial Narrow" w:hAnsi="Arial Narrow"/>
                <w:sz w:val="20"/>
                <w:szCs w:val="20"/>
                <w:lang w:val="en-AU"/>
              </w:rPr>
              <w:t>100ºC and a nominal</w:t>
            </w:r>
            <w:r w:rsidRPr="00BF0CF4">
              <w:rPr>
                <w:rFonts w:ascii="Arial Narrow" w:eastAsia="Calibri" w:hAnsi="Arial Narrow"/>
                <w:sz w:val="20"/>
                <w:lang w:val="en-AU"/>
              </w:rPr>
              <w:t xml:space="preserve"> diameter </w:t>
            </w:r>
            <w:r w:rsidRPr="00DF5DF0">
              <w:rPr>
                <w:rFonts w:ascii="Arial Narrow" w:hAnsi="Arial Narrow"/>
                <w:sz w:val="20"/>
                <w:szCs w:val="20"/>
                <w:lang w:val="en-AU"/>
              </w:rPr>
              <w:t>DN ≥</w:t>
            </w:r>
            <w:r w:rsidRPr="00BF0CF4">
              <w:rPr>
                <w:rFonts w:ascii="Arial Narrow" w:eastAsia="Calibri" w:hAnsi="Arial Narrow"/>
                <w:sz w:val="20"/>
                <w:lang w:val="en-AU"/>
              </w:rPr>
              <w:t xml:space="preserve"> 50 and </w:t>
            </w:r>
            <w:r w:rsidRPr="00BF0CF4">
              <w:rPr>
                <w:rFonts w:ascii="Arial Narrow" w:eastAsia="Calibri" w:hAnsi="Arial Narrow"/>
                <w:sz w:val="20"/>
                <w:lang w:val="en-AU"/>
              </w:rPr>
              <w:lastRenderedPageBreak/>
              <w:t xml:space="preserve">working pressure </w:t>
            </w:r>
            <w:proofErr w:type="spellStart"/>
            <w:r w:rsidRPr="00DF5DF0">
              <w:rPr>
                <w:rFonts w:ascii="Arial Narrow" w:hAnsi="Arial Narrow"/>
                <w:sz w:val="20"/>
                <w:szCs w:val="20"/>
                <w:lang w:val="en-AU"/>
              </w:rPr>
              <w:t>pR</w:t>
            </w:r>
            <w:proofErr w:type="spellEnd"/>
            <w:r w:rsidRPr="00DF5DF0">
              <w:rPr>
                <w:rFonts w:ascii="Arial Narrow" w:hAnsi="Arial Narrow"/>
                <w:sz w:val="20"/>
                <w:szCs w:val="20"/>
                <w:lang w:val="en-AU"/>
              </w:rPr>
              <w:t>&gt; 32 bar, with</w:t>
            </w:r>
            <w:r w:rsidRPr="00BF0CF4">
              <w:rPr>
                <w:rFonts w:ascii="Arial Narrow" w:eastAsia="Calibri" w:hAnsi="Arial Narrow"/>
                <w:sz w:val="20"/>
                <w:lang w:val="en-AU"/>
              </w:rPr>
              <w:t xml:space="preserve"> the </w:t>
            </w:r>
            <w:r w:rsidRPr="00DF5DF0">
              <w:rPr>
                <w:rFonts w:ascii="Arial Narrow" w:hAnsi="Arial Narrow"/>
                <w:sz w:val="20"/>
                <w:szCs w:val="20"/>
                <w:lang w:val="en-AU"/>
              </w:rPr>
              <w:t>exception of</w:t>
            </w:r>
            <w:r w:rsidRPr="00BF0CF4">
              <w:rPr>
                <w:rFonts w:ascii="Arial Narrow" w:eastAsia="Calibri" w:hAnsi="Arial Narrow"/>
                <w:sz w:val="20"/>
                <w:lang w:val="en-AU"/>
              </w:rPr>
              <w:t xml:space="preserve"> steam pipelines </w:t>
            </w:r>
            <w:r w:rsidRPr="00DF5DF0">
              <w:rPr>
                <w:rFonts w:ascii="Arial Narrow" w:hAnsi="Arial Narrow"/>
                <w:sz w:val="20"/>
                <w:szCs w:val="20"/>
                <w:lang w:val="en-AU"/>
              </w:rPr>
              <w:t xml:space="preserve">connecting the boiler with a turbogenerator, </w:t>
            </w:r>
            <w:r w:rsidRPr="00BF0CF4">
              <w:rPr>
                <w:rFonts w:ascii="Arial Narrow" w:eastAsia="Calibri" w:hAnsi="Arial Narrow"/>
                <w:sz w:val="20"/>
                <w:lang w:val="en-AU"/>
              </w:rPr>
              <w:t xml:space="preserve">which are </w:t>
            </w:r>
            <w:r w:rsidRPr="00DF5DF0">
              <w:rPr>
                <w:rFonts w:ascii="Arial Narrow" w:hAnsi="Arial Narrow"/>
                <w:sz w:val="20"/>
                <w:szCs w:val="20"/>
                <w:lang w:val="en-AU"/>
              </w:rPr>
              <w:t>subject to</w:t>
            </w:r>
            <w:r w:rsidRPr="00BF0CF4">
              <w:rPr>
                <w:rFonts w:ascii="Arial Narrow" w:eastAsia="Calibri" w:hAnsi="Arial Narrow"/>
                <w:sz w:val="20"/>
                <w:lang w:val="en-AU"/>
              </w:rPr>
              <w:t xml:space="preserve"> UDT</w:t>
            </w:r>
            <w:r w:rsidRPr="00DF5DF0">
              <w:rPr>
                <w:rFonts w:ascii="Arial Narrow" w:hAnsi="Arial Narrow"/>
                <w:sz w:val="20"/>
                <w:szCs w:val="20"/>
                <w:lang w:val="en-AU"/>
              </w:rPr>
              <w:t xml:space="preserve"> supervision,</w:t>
            </w:r>
          </w:p>
          <w:p w14:paraId="77A6A2EF" w14:textId="36E3F166" w:rsidR="004F4F79" w:rsidRPr="004F4F79" w:rsidRDefault="00F51396" w:rsidP="00510F03">
            <w:pPr>
              <w:pStyle w:val="Style10"/>
              <w:widowControl/>
              <w:numPr>
                <w:ilvl w:val="0"/>
                <w:numId w:val="4"/>
              </w:numPr>
              <w:tabs>
                <w:tab w:val="left" w:pos="317"/>
              </w:tabs>
              <w:spacing w:line="240" w:lineRule="auto"/>
              <w:rPr>
                <w:rFonts w:ascii="Arial Narrow" w:hAnsi="Arial Narrow"/>
                <w:sz w:val="20"/>
                <w:lang w:val="en-AU"/>
              </w:rPr>
            </w:pPr>
            <w:r w:rsidRPr="00BF0CF4">
              <w:rPr>
                <w:rFonts w:ascii="Arial Narrow" w:eastAsia="Calibri" w:hAnsi="Arial Narrow"/>
                <w:sz w:val="20"/>
                <w:lang w:val="en-AU"/>
              </w:rPr>
              <w:t xml:space="preserve">other pipelines </w:t>
            </w:r>
            <w:r w:rsidRPr="00DF5DF0">
              <w:rPr>
                <w:rFonts w:ascii="Arial Narrow" w:hAnsi="Arial Narrow"/>
                <w:sz w:val="20"/>
                <w:szCs w:val="20"/>
                <w:lang w:val="en-AU"/>
              </w:rPr>
              <w:t>at ANWIL S.A.</w:t>
            </w:r>
            <w:r w:rsidRPr="00BF0CF4">
              <w:rPr>
                <w:rFonts w:ascii="Arial Narrow" w:eastAsia="Calibri" w:hAnsi="Arial Narrow"/>
                <w:sz w:val="20"/>
                <w:lang w:val="en-AU"/>
              </w:rPr>
              <w:t xml:space="preserve"> considered by the Director </w:t>
            </w:r>
            <w:r w:rsidRPr="00DF5DF0">
              <w:rPr>
                <w:rFonts w:ascii="Arial Narrow" w:hAnsi="Arial Narrow"/>
                <w:sz w:val="20"/>
                <w:szCs w:val="20"/>
                <w:lang w:val="en-AU"/>
              </w:rPr>
              <w:t xml:space="preserve">responsible for Process Safety </w:t>
            </w:r>
            <w:r w:rsidRPr="00BF0CF4">
              <w:rPr>
                <w:rFonts w:ascii="Arial Narrow" w:eastAsia="Calibri" w:hAnsi="Arial Narrow"/>
                <w:sz w:val="20"/>
                <w:lang w:val="en-AU"/>
              </w:rPr>
              <w:t xml:space="preserve">as </w:t>
            </w:r>
            <w:r w:rsidRPr="00DF5DF0">
              <w:rPr>
                <w:rFonts w:ascii="Arial Narrow" w:hAnsi="Arial Narrow"/>
                <w:sz w:val="20"/>
                <w:szCs w:val="20"/>
                <w:lang w:val="en-AU"/>
              </w:rPr>
              <w:t>dangerous</w:t>
            </w:r>
            <w:r w:rsidRPr="00BF0CF4">
              <w:rPr>
                <w:rFonts w:ascii="Arial Narrow" w:eastAsia="Calibri" w:hAnsi="Arial Narrow"/>
                <w:sz w:val="20"/>
                <w:lang w:val="en-AU"/>
              </w:rPr>
              <w:t xml:space="preserve"> or indicated by the designer in </w:t>
            </w:r>
            <w:r w:rsidRPr="00DF5DF0">
              <w:rPr>
                <w:rFonts w:ascii="Arial Narrow" w:hAnsi="Arial Narrow"/>
                <w:sz w:val="20"/>
                <w:szCs w:val="20"/>
                <w:lang w:val="en-AU"/>
              </w:rPr>
              <w:t xml:space="preserve">the </w:t>
            </w:r>
            <w:r w:rsidRPr="00BF0CF4">
              <w:rPr>
                <w:rFonts w:ascii="Arial Narrow" w:eastAsia="Calibri" w:hAnsi="Arial Narrow"/>
                <w:sz w:val="20"/>
                <w:lang w:val="en-AU"/>
              </w:rPr>
              <w:t>technical documentation</w:t>
            </w:r>
            <w:r w:rsidR="00170ADD">
              <w:rPr>
                <w:rFonts w:ascii="Arial Narrow" w:eastAsia="Calibri" w:hAnsi="Arial Narrow"/>
                <w:sz w:val="20"/>
                <w:lang w:val="en-AU"/>
              </w:rPr>
              <w:t>.</w:t>
            </w:r>
          </w:p>
          <w:p w14:paraId="275A78B0" w14:textId="25C4D1EE" w:rsidR="004F4F79" w:rsidRPr="00D92EC5" w:rsidRDefault="004F4F79" w:rsidP="004F4F79">
            <w:pPr>
              <w:pStyle w:val="Style10"/>
              <w:widowControl/>
              <w:tabs>
                <w:tab w:val="left" w:pos="317"/>
              </w:tabs>
              <w:spacing w:line="240" w:lineRule="auto"/>
              <w:ind w:firstLine="0"/>
              <w:rPr>
                <w:rFonts w:ascii="Arial Narrow" w:hAnsi="Arial Narrow"/>
                <w:sz w:val="20"/>
                <w:lang w:val="en-AU"/>
              </w:rPr>
            </w:pPr>
          </w:p>
          <w:p w14:paraId="32025130" w14:textId="01AB62B8" w:rsidR="00862CE1" w:rsidRPr="00DD5D34" w:rsidRDefault="008F04C4" w:rsidP="004C1D5B">
            <w:pPr>
              <w:pStyle w:val="Nagwek3"/>
              <w:numPr>
                <w:ilvl w:val="2"/>
                <w:numId w:val="11"/>
              </w:numPr>
            </w:pPr>
            <w:r w:rsidRPr="00BF0CF4">
              <w:t xml:space="preserve">The </w:t>
            </w:r>
            <w:proofErr w:type="spellStart"/>
            <w:r w:rsidRPr="00BF0CF4">
              <w:t>remaining</w:t>
            </w:r>
            <w:proofErr w:type="spellEnd"/>
            <w:r w:rsidRPr="00BF0CF4">
              <w:t xml:space="preserve"> </w:t>
            </w:r>
            <w:proofErr w:type="spellStart"/>
            <w:r w:rsidR="004B4EDC" w:rsidRPr="00BF0CF4">
              <w:t>pipelines</w:t>
            </w:r>
            <w:proofErr w:type="spellEnd"/>
            <w:r w:rsidR="004B4EDC" w:rsidRPr="00BF0CF4">
              <w:t xml:space="preserve">, not </w:t>
            </w:r>
            <w:proofErr w:type="spellStart"/>
            <w:r w:rsidR="004B4EDC" w:rsidRPr="00BF0CF4">
              <w:t>ment</w:t>
            </w:r>
            <w:r w:rsidR="007E348B">
              <w:t>ioned</w:t>
            </w:r>
            <w:proofErr w:type="spellEnd"/>
            <w:r w:rsidR="007E348B">
              <w:t xml:space="preserve"> </w:t>
            </w:r>
            <w:proofErr w:type="spellStart"/>
            <w:r w:rsidR="007E348B">
              <w:t>above</w:t>
            </w:r>
            <w:proofErr w:type="spellEnd"/>
            <w:r w:rsidR="007E348B">
              <w:t xml:space="preserve">, </w:t>
            </w:r>
            <w:proofErr w:type="spellStart"/>
            <w:r w:rsidR="007E348B">
              <w:t>are</w:t>
            </w:r>
            <w:proofErr w:type="spellEnd"/>
            <w:r w:rsidR="007E348B">
              <w:t xml:space="preserve"> </w:t>
            </w:r>
            <w:proofErr w:type="spellStart"/>
            <w:r w:rsidR="007E348B">
              <w:t>supervised</w:t>
            </w:r>
            <w:proofErr w:type="spellEnd"/>
            <w:r w:rsidR="007E348B">
              <w:t xml:space="preserve"> by </w:t>
            </w:r>
            <w:proofErr w:type="spellStart"/>
            <w:r w:rsidR="007E348B">
              <w:t>M</w:t>
            </w:r>
            <w:r w:rsidR="004B4EDC" w:rsidRPr="00BF0CF4">
              <w:t>aintenance</w:t>
            </w:r>
            <w:proofErr w:type="spellEnd"/>
            <w:r w:rsidR="004B4EDC" w:rsidRPr="00BF0CF4">
              <w:t xml:space="preserve"> </w:t>
            </w:r>
            <w:r w:rsidR="007E348B">
              <w:t>S</w:t>
            </w:r>
            <w:r w:rsidR="00E6711C">
              <w:t>ervices (SUR)</w:t>
            </w:r>
          </w:p>
          <w:p w14:paraId="527ADAA8" w14:textId="08EEA346" w:rsidR="004B4EDC" w:rsidRPr="00DD5D34" w:rsidRDefault="00E6711C" w:rsidP="004C1D5B">
            <w:pPr>
              <w:pStyle w:val="Nagwek2"/>
              <w:numPr>
                <w:ilvl w:val="1"/>
                <w:numId w:val="11"/>
              </w:numPr>
            </w:pPr>
            <w:r>
              <w:t>Materials</w:t>
            </w:r>
          </w:p>
          <w:p w14:paraId="4E2336C6" w14:textId="5AABB6CF" w:rsidR="004B4EDC" w:rsidRPr="00BF0CF4" w:rsidRDefault="004B4EDC" w:rsidP="004C1D5B">
            <w:pPr>
              <w:pStyle w:val="Nagwek3"/>
              <w:numPr>
                <w:ilvl w:val="2"/>
                <w:numId w:val="11"/>
              </w:numPr>
            </w:pPr>
            <w:proofErr w:type="spellStart"/>
            <w:r w:rsidRPr="00BF0CF4">
              <w:t>Pipes</w:t>
            </w:r>
            <w:proofErr w:type="spellEnd"/>
          </w:p>
          <w:p w14:paraId="6A264206" w14:textId="5B47423F" w:rsidR="007056B6" w:rsidRPr="00BF0CF4" w:rsidRDefault="007056B6" w:rsidP="00CA6D43">
            <w:pPr>
              <w:rPr>
                <w:lang w:val="en-AU"/>
              </w:rPr>
            </w:pPr>
            <w:r w:rsidRPr="00BF0CF4">
              <w:rPr>
                <w:lang w:val="en-AU"/>
              </w:rPr>
              <w:t xml:space="preserve">The properties of basic materials (pipes, fittings, flanges, etc.) shall </w:t>
            </w:r>
            <w:r w:rsidR="00357254" w:rsidRPr="00BF0CF4">
              <w:rPr>
                <w:lang w:val="en-AU"/>
              </w:rPr>
              <w:t>be confirmed by</w:t>
            </w:r>
            <w:r w:rsidRPr="00BF0CF4">
              <w:rPr>
                <w:lang w:val="en-AU"/>
              </w:rPr>
              <w:t xml:space="preserve"> 3.1 </w:t>
            </w:r>
            <w:r w:rsidR="00D6699F" w:rsidRPr="00BF0CF4">
              <w:rPr>
                <w:lang w:val="en-AU"/>
              </w:rPr>
              <w:t>certificates</w:t>
            </w:r>
            <w:r w:rsidRPr="00BF0CF4">
              <w:rPr>
                <w:lang w:val="en-AU"/>
              </w:rPr>
              <w:t xml:space="preserve"> acc. to </w:t>
            </w:r>
            <w:r w:rsidRPr="007E348B">
              <w:rPr>
                <w:rFonts w:eastAsia="Univers-PL" w:cs="Univers-PL"/>
                <w:i/>
                <w:szCs w:val="20"/>
                <w:lang w:val="en-US" w:eastAsia="pl-PL"/>
              </w:rPr>
              <w:t>PN-EN 10204</w:t>
            </w:r>
            <w:r w:rsidRPr="00DF5DF0">
              <w:rPr>
                <w:rFonts w:eastAsia="Univers-PL" w:cs="Univers-PL"/>
                <w:szCs w:val="20"/>
                <w:lang w:val="en-US" w:eastAsia="pl-PL"/>
              </w:rPr>
              <w:t>.</w:t>
            </w:r>
            <w:r w:rsidRPr="00BF0CF4">
              <w:rPr>
                <w:lang w:val="en-AU"/>
              </w:rPr>
              <w:t xml:space="preserve"> Materials </w:t>
            </w:r>
            <w:r w:rsidR="005121EC" w:rsidRPr="00BF0CF4">
              <w:rPr>
                <w:lang w:val="en-AU"/>
              </w:rPr>
              <w:t>used to build</w:t>
            </w:r>
            <w:r w:rsidR="00AF46B6" w:rsidRPr="00BF0CF4">
              <w:rPr>
                <w:lang w:val="en-AU"/>
              </w:rPr>
              <w:t xml:space="preserve"> technological</w:t>
            </w:r>
            <w:r w:rsidR="005121EC" w:rsidRPr="00BF0CF4">
              <w:rPr>
                <w:lang w:val="en-AU"/>
              </w:rPr>
              <w:t xml:space="preserve"> pipelines shall conform to the </w:t>
            </w:r>
            <w:r w:rsidR="00E6711C">
              <w:rPr>
                <w:i/>
                <w:lang w:val="en-AU"/>
              </w:rPr>
              <w:t xml:space="preserve">PED </w:t>
            </w:r>
            <w:r w:rsidR="00F85290" w:rsidRPr="007E348B">
              <w:rPr>
                <w:i/>
                <w:szCs w:val="20"/>
                <w:lang w:val="en-US"/>
              </w:rPr>
              <w:t>2014/68/UE</w:t>
            </w:r>
            <w:r w:rsidR="00F85290" w:rsidRPr="00BF0CF4">
              <w:rPr>
                <w:lang w:val="en-AU"/>
              </w:rPr>
              <w:t>. Each component shall be durably m</w:t>
            </w:r>
            <w:r w:rsidR="00881C34">
              <w:rPr>
                <w:lang w:val="en-AU"/>
              </w:rPr>
              <w:t>arked to ensure identification</w:t>
            </w:r>
            <w:r w:rsidR="00881C34">
              <w:t xml:space="preserve"> </w:t>
            </w:r>
            <w:r w:rsidR="00881C34" w:rsidRPr="00881C34">
              <w:rPr>
                <w:lang w:val="en-AU"/>
              </w:rPr>
              <w:t>together with the number of the smelting certificate placed on a given fragment of th</w:t>
            </w:r>
            <w:r w:rsidR="00881C34">
              <w:rPr>
                <w:lang w:val="en-AU"/>
              </w:rPr>
              <w:t>e material or on the data plate.</w:t>
            </w:r>
          </w:p>
          <w:p w14:paraId="6D1E0E12" w14:textId="08184E7D" w:rsidR="00344F75" w:rsidRDefault="00F85290" w:rsidP="00CA6D43">
            <w:pPr>
              <w:rPr>
                <w:shd w:val="clear" w:color="auto" w:fill="FFFFFF"/>
                <w:lang w:val="en-US"/>
              </w:rPr>
            </w:pPr>
            <w:r w:rsidRPr="00BF0CF4">
              <w:rPr>
                <w:lang w:val="en-AU"/>
              </w:rPr>
              <w:t>The steel pipes  used to build pipeline</w:t>
            </w:r>
            <w:r w:rsidR="00B8503F">
              <w:rPr>
                <w:lang w:val="en-AU"/>
              </w:rPr>
              <w:t xml:space="preserve"> </w:t>
            </w:r>
            <w:r w:rsidRPr="00BF0CF4">
              <w:rPr>
                <w:lang w:val="en-AU"/>
              </w:rPr>
              <w:t xml:space="preserve">s shall be made by a manufacturer </w:t>
            </w:r>
            <w:r w:rsidR="00262B92" w:rsidRPr="00BF0CF4">
              <w:rPr>
                <w:lang w:val="en-AU"/>
              </w:rPr>
              <w:t xml:space="preserve">with the Quality Management System Certificate in the area of manufacture of steel pipes and the Management System Certificate </w:t>
            </w:r>
            <w:r w:rsidR="00D6699F" w:rsidRPr="00BF0CF4">
              <w:rPr>
                <w:lang w:val="en-AU"/>
              </w:rPr>
              <w:t xml:space="preserve">in welding acc. to </w:t>
            </w:r>
            <w:r w:rsidR="00D6699F" w:rsidRPr="00D92EC5">
              <w:rPr>
                <w:i/>
                <w:szCs w:val="20"/>
                <w:lang w:val="en-US"/>
              </w:rPr>
              <w:t xml:space="preserve">PN-EN ISO </w:t>
            </w:r>
            <w:r w:rsidR="003A7B55" w:rsidRPr="00D92EC5">
              <w:rPr>
                <w:i/>
                <w:shd w:val="clear" w:color="auto" w:fill="FFFFFF"/>
                <w:lang w:val="en-US"/>
              </w:rPr>
              <w:t>9001</w:t>
            </w:r>
            <w:r w:rsidR="003A7B55" w:rsidRPr="00BF0CF4">
              <w:rPr>
                <w:shd w:val="clear" w:color="auto" w:fill="FFFFFF"/>
                <w:lang w:val="en-US"/>
              </w:rPr>
              <w:t xml:space="preserve"> </w:t>
            </w:r>
            <w:r w:rsidR="00EB3D8B" w:rsidRPr="00BF0CF4">
              <w:rPr>
                <w:shd w:val="clear" w:color="auto" w:fill="FFFFFF"/>
                <w:lang w:val="en-US"/>
              </w:rPr>
              <w:t xml:space="preserve">for </w:t>
            </w:r>
            <w:r w:rsidR="003A7B55" w:rsidRPr="00BF0CF4">
              <w:rPr>
                <w:shd w:val="clear" w:color="auto" w:fill="FFFFFF"/>
                <w:lang w:val="en-US"/>
              </w:rPr>
              <w:t>c</w:t>
            </w:r>
            <w:r w:rsidR="004F4F79">
              <w:rPr>
                <w:shd w:val="clear" w:color="auto" w:fill="FFFFFF"/>
                <w:lang w:val="en-US"/>
              </w:rPr>
              <w:t xml:space="preserve">ompliance with the </w:t>
            </w:r>
            <w:r w:rsidR="004F4F79" w:rsidRPr="004F4F79">
              <w:rPr>
                <w:i/>
                <w:shd w:val="clear" w:color="auto" w:fill="FFFFFF"/>
                <w:lang w:val="en-US"/>
              </w:rPr>
              <w:t>PED</w:t>
            </w:r>
            <w:r w:rsidR="003A7B55" w:rsidRPr="004F4F79">
              <w:rPr>
                <w:i/>
                <w:shd w:val="clear" w:color="auto" w:fill="FFFFFF"/>
                <w:lang w:val="en-US"/>
              </w:rPr>
              <w:t xml:space="preserve"> (201</w:t>
            </w:r>
            <w:r w:rsidR="00706558" w:rsidRPr="004F4F79">
              <w:rPr>
                <w:i/>
                <w:shd w:val="clear" w:color="auto" w:fill="FFFFFF"/>
                <w:lang w:val="en-US"/>
              </w:rPr>
              <w:t>4/68 / EU)</w:t>
            </w:r>
            <w:r w:rsidR="00706558" w:rsidRPr="00BF0CF4">
              <w:rPr>
                <w:shd w:val="clear" w:color="auto" w:fill="FFFFFF"/>
                <w:lang w:val="en-US"/>
              </w:rPr>
              <w:t xml:space="preserve"> for certificate 3.1. In case of certificate 3.2 with </w:t>
            </w:r>
            <w:r w:rsidR="003A7B55" w:rsidRPr="00BF0CF4">
              <w:rPr>
                <w:shd w:val="clear" w:color="auto" w:fill="FFFFFF"/>
                <w:lang w:val="en-US"/>
              </w:rPr>
              <w:t>participation of the notified body</w:t>
            </w:r>
            <w:r w:rsidR="00706558" w:rsidRPr="00BF0CF4">
              <w:rPr>
                <w:shd w:val="clear" w:color="auto" w:fill="FFFFFF"/>
                <w:lang w:val="en-US"/>
              </w:rPr>
              <w:t>, the</w:t>
            </w:r>
            <w:r w:rsidR="003A7B55" w:rsidRPr="00BF0CF4">
              <w:rPr>
                <w:shd w:val="clear" w:color="auto" w:fill="FFFFFF"/>
                <w:lang w:val="en-US"/>
              </w:rPr>
              <w:t xml:space="preserve"> </w:t>
            </w:r>
            <w:r w:rsidR="003A7B55" w:rsidRPr="004F4F79">
              <w:rPr>
                <w:i/>
                <w:shd w:val="clear" w:color="auto" w:fill="FFFFFF"/>
                <w:lang w:val="en-US"/>
              </w:rPr>
              <w:t>ISO 9001</w:t>
            </w:r>
            <w:r w:rsidR="003A7B55" w:rsidRPr="00BF0CF4">
              <w:rPr>
                <w:shd w:val="clear" w:color="auto" w:fill="FFFFFF"/>
                <w:lang w:val="en-US"/>
              </w:rPr>
              <w:t xml:space="preserve"> </w:t>
            </w:r>
            <w:r w:rsidR="004167FC">
              <w:rPr>
                <w:shd w:val="clear" w:color="auto" w:fill="FFFFFF"/>
                <w:lang w:val="en-US"/>
              </w:rPr>
              <w:t>quality system is not required.</w:t>
            </w:r>
          </w:p>
          <w:p w14:paraId="2787B9E0" w14:textId="77777777" w:rsidR="004167FC" w:rsidRPr="00BF0CF4" w:rsidRDefault="004167FC" w:rsidP="00CA6D43">
            <w:pPr>
              <w:rPr>
                <w:shd w:val="clear" w:color="auto" w:fill="FFFFFF"/>
                <w:lang w:val="en-US"/>
              </w:rPr>
            </w:pPr>
          </w:p>
          <w:p w14:paraId="350EC1B3" w14:textId="2AB3B53E" w:rsidR="00FC013C" w:rsidRPr="00BF0CF4" w:rsidRDefault="003A7B55" w:rsidP="00CA6D43">
            <w:pPr>
              <w:rPr>
                <w:lang w:val="en-AU"/>
              </w:rPr>
            </w:pPr>
            <w:r w:rsidRPr="00BF0CF4">
              <w:rPr>
                <w:shd w:val="clear" w:color="auto" w:fill="FFFFFF"/>
                <w:lang w:val="en-US"/>
              </w:rPr>
              <w:t>When rep</w:t>
            </w:r>
            <w:r w:rsidR="00706558" w:rsidRPr="00BF0CF4">
              <w:rPr>
                <w:shd w:val="clear" w:color="auto" w:fill="FFFFFF"/>
                <w:lang w:val="en-US"/>
              </w:rPr>
              <w:t>airing pipelines subject to UDT</w:t>
            </w:r>
            <w:r w:rsidRPr="00BF0CF4">
              <w:rPr>
                <w:shd w:val="clear" w:color="auto" w:fill="FFFFFF"/>
                <w:lang w:val="en-US"/>
              </w:rPr>
              <w:t>, use material that is compatible with the documentation that holds the delivery certificate 3.1. from the European Union or from an establishment recognized by UDT</w:t>
            </w:r>
            <w:r w:rsidR="00435CFC">
              <w:rPr>
                <w:shd w:val="clear" w:color="auto" w:fill="FFFFFF"/>
                <w:lang w:val="en-US"/>
              </w:rPr>
              <w:t>.</w:t>
            </w:r>
          </w:p>
          <w:p w14:paraId="4AD366A9" w14:textId="0DD2C702" w:rsidR="00105436" w:rsidRDefault="00B15DEB" w:rsidP="004167FC">
            <w:pPr>
              <w:rPr>
                <w:lang w:val="en-AU"/>
              </w:rPr>
            </w:pPr>
            <w:r w:rsidRPr="00BF0CF4">
              <w:rPr>
                <w:lang w:val="en-AU"/>
              </w:rPr>
              <w:t xml:space="preserve">The welding filler materials </w:t>
            </w:r>
            <w:r w:rsidR="00D6699F" w:rsidRPr="00BF0CF4">
              <w:rPr>
                <w:lang w:val="en-AU"/>
              </w:rPr>
              <w:t>conforming to WPS s</w:t>
            </w:r>
            <w:r w:rsidR="00AE2390" w:rsidRPr="00BF0CF4">
              <w:rPr>
                <w:lang w:val="en-AU"/>
              </w:rPr>
              <w:t xml:space="preserve">hall match the base material </w:t>
            </w:r>
            <w:r w:rsidRPr="00BF0CF4">
              <w:rPr>
                <w:lang w:val="en-AU"/>
              </w:rPr>
              <w:t>in terms of chemical composition and strength properties</w:t>
            </w:r>
            <w:r w:rsidR="00CE4F42" w:rsidRPr="00BF0CF4">
              <w:rPr>
                <w:lang w:val="en-AU"/>
              </w:rPr>
              <w:t xml:space="preserve"> (exact match or similarity)</w:t>
            </w:r>
            <w:r w:rsidRPr="00BF0CF4">
              <w:rPr>
                <w:lang w:val="en-AU"/>
              </w:rPr>
              <w:t>. Ea</w:t>
            </w:r>
            <w:r w:rsidR="00FC013C" w:rsidRPr="00BF0CF4">
              <w:rPr>
                <w:lang w:val="en-AU"/>
              </w:rPr>
              <w:t xml:space="preserve">ch filler material shall have a </w:t>
            </w:r>
            <w:r w:rsidR="00F2238A" w:rsidRPr="00BF0CF4">
              <w:rPr>
                <w:lang w:val="en-AU"/>
              </w:rPr>
              <w:t xml:space="preserve">3.1 </w:t>
            </w:r>
            <w:r w:rsidR="00FC013C" w:rsidRPr="00BF0CF4">
              <w:rPr>
                <w:lang w:val="en-AU"/>
              </w:rPr>
              <w:t xml:space="preserve">acceptance certificate </w:t>
            </w:r>
            <w:r w:rsidR="00F2238A" w:rsidRPr="00BF0CF4">
              <w:rPr>
                <w:lang w:val="en-AU"/>
              </w:rPr>
              <w:t xml:space="preserve">acc. to </w:t>
            </w:r>
            <w:r w:rsidR="00F2238A" w:rsidRPr="00435CFC">
              <w:rPr>
                <w:rFonts w:eastAsia="Univers-PL" w:cs="Univers-PL"/>
                <w:i/>
                <w:szCs w:val="20"/>
                <w:lang w:val="en-US" w:eastAsia="pl-PL"/>
              </w:rPr>
              <w:t>PN-EN 10204</w:t>
            </w:r>
            <w:r w:rsidR="001D573B" w:rsidRPr="00DF5DF0">
              <w:rPr>
                <w:rFonts w:eastAsia="Univers-PL" w:cs="Univers-PL"/>
                <w:szCs w:val="20"/>
                <w:lang w:val="en-US" w:eastAsia="pl-PL"/>
              </w:rPr>
              <w:t xml:space="preserve"> or certificate 2.2</w:t>
            </w:r>
            <w:r w:rsidR="001604B9" w:rsidRPr="00DF5DF0">
              <w:rPr>
                <w:rFonts w:eastAsia="Univers-PL" w:cs="Univers-PL"/>
                <w:szCs w:val="20"/>
                <w:lang w:val="en-US" w:eastAsia="pl-PL"/>
              </w:rPr>
              <w:t xml:space="preserve">. The  </w:t>
            </w:r>
            <w:r w:rsidR="001604B9" w:rsidRPr="00BF0CF4">
              <w:rPr>
                <w:lang w:val="en-AU"/>
              </w:rPr>
              <w:t>welding filler materials shall be stored in accordance with</w:t>
            </w:r>
            <w:r w:rsidR="004167FC">
              <w:rPr>
                <w:lang w:val="en-AU"/>
              </w:rPr>
              <w:t xml:space="preserve"> the manufacturer’s guidelines.</w:t>
            </w:r>
          </w:p>
          <w:p w14:paraId="6A296068" w14:textId="77777777" w:rsidR="004167FC" w:rsidRPr="004167FC" w:rsidRDefault="004167FC" w:rsidP="004167FC">
            <w:pPr>
              <w:rPr>
                <w:lang w:val="en-AU"/>
              </w:rPr>
            </w:pPr>
          </w:p>
          <w:p w14:paraId="3F27DF55" w14:textId="6F94FCC3" w:rsidR="001604B9" w:rsidRPr="00BF0CF4" w:rsidRDefault="001604B9" w:rsidP="004C1D5B">
            <w:pPr>
              <w:pStyle w:val="Nagwek3"/>
              <w:numPr>
                <w:ilvl w:val="2"/>
                <w:numId w:val="11"/>
              </w:numPr>
            </w:pPr>
            <w:proofErr w:type="spellStart"/>
            <w:r w:rsidRPr="00BF0CF4">
              <w:t>S</w:t>
            </w:r>
            <w:r w:rsidR="004167FC">
              <w:t>upporting</w:t>
            </w:r>
            <w:proofErr w:type="spellEnd"/>
            <w:r w:rsidR="004167FC">
              <w:t xml:space="preserve"> </w:t>
            </w:r>
            <w:proofErr w:type="spellStart"/>
            <w:r w:rsidR="004167FC">
              <w:t>structures</w:t>
            </w:r>
            <w:proofErr w:type="spellEnd"/>
          </w:p>
          <w:p w14:paraId="509FFF53" w14:textId="6BA1C918" w:rsidR="00CA130B" w:rsidRPr="00CA130B" w:rsidRDefault="001604B9" w:rsidP="004167FC">
            <w:pPr>
              <w:spacing w:before="240"/>
              <w:rPr>
                <w:rFonts w:eastAsia="Univers-PL" w:cs="Univers-PL"/>
                <w:i/>
                <w:szCs w:val="20"/>
                <w:lang w:val="en-AU" w:eastAsia="pl-PL"/>
              </w:rPr>
            </w:pPr>
            <w:r w:rsidRPr="00BF0CF4">
              <w:rPr>
                <w:lang w:val="en-AU"/>
              </w:rPr>
              <w:t xml:space="preserve">Materials and product used to makes supporting structures shall have </w:t>
            </w:r>
            <w:r w:rsidR="006B68A9" w:rsidRPr="00BF0CF4">
              <w:rPr>
                <w:lang w:val="en-AU"/>
              </w:rPr>
              <w:t xml:space="preserve">the steel material inspection documents specified in </w:t>
            </w:r>
            <w:r w:rsidR="006B68A9" w:rsidRPr="00EA713F">
              <w:rPr>
                <w:rFonts w:eastAsia="Univers-PL" w:cs="Univers-PL"/>
                <w:i/>
                <w:szCs w:val="20"/>
                <w:lang w:val="en-AU" w:eastAsia="pl-PL"/>
              </w:rPr>
              <w:t>PN-EN 10204</w:t>
            </w:r>
            <w:r w:rsidR="00EB3DD7" w:rsidRPr="00DF5DF0">
              <w:rPr>
                <w:rFonts w:eastAsia="Univers-PL" w:cs="Univers-PL"/>
                <w:szCs w:val="20"/>
                <w:lang w:val="en-AU" w:eastAsia="pl-PL"/>
              </w:rPr>
              <w:t xml:space="preserve"> and </w:t>
            </w:r>
            <w:r w:rsidR="00EB3DD7" w:rsidRPr="00EA713F">
              <w:rPr>
                <w:rFonts w:eastAsia="Univers-PL" w:cs="Univers-PL"/>
                <w:i/>
                <w:szCs w:val="20"/>
                <w:lang w:val="en-AU" w:eastAsia="pl-PL"/>
              </w:rPr>
              <w:t>PN-EN 1090</w:t>
            </w:r>
            <w:r w:rsidR="00EA713F">
              <w:rPr>
                <w:rFonts w:eastAsia="Univers-PL" w:cs="Univers-PL"/>
                <w:i/>
                <w:szCs w:val="20"/>
                <w:lang w:val="en-AU" w:eastAsia="pl-PL"/>
              </w:rPr>
              <w:t>.</w:t>
            </w:r>
          </w:p>
          <w:p w14:paraId="7E2454A9" w14:textId="77777777" w:rsidR="006B68A9" w:rsidRPr="00DF5DF0" w:rsidRDefault="006B68A9" w:rsidP="00B81A36">
            <w:pPr>
              <w:spacing w:after="0"/>
              <w:rPr>
                <w:rFonts w:eastAsia="Univers-PL" w:cs="Univers-PL"/>
                <w:szCs w:val="20"/>
                <w:lang w:val="en-AU" w:eastAsia="pl-PL"/>
              </w:rPr>
            </w:pPr>
            <w:r w:rsidRPr="00DF5DF0">
              <w:rPr>
                <w:rFonts w:eastAsia="Univers-PL" w:cs="Univers-PL"/>
                <w:szCs w:val="20"/>
                <w:lang w:val="en-AU" w:eastAsia="pl-PL"/>
              </w:rPr>
              <w:t>In addition, the profiles used to make steel structures shall have:</w:t>
            </w:r>
          </w:p>
          <w:p w14:paraId="52D0C8FC" w14:textId="57DFEFF2" w:rsidR="00EB3DD7" w:rsidRPr="00BF0CF4" w:rsidRDefault="00AB15FE" w:rsidP="00B81A36">
            <w:pPr>
              <w:pStyle w:val="HTML-wstpniesformatowany"/>
              <w:numPr>
                <w:ilvl w:val="0"/>
                <w:numId w:val="4"/>
              </w:numPr>
              <w:shd w:val="clear" w:color="auto" w:fill="FFFFFF"/>
              <w:tabs>
                <w:tab w:val="clear" w:pos="916"/>
                <w:tab w:val="left" w:pos="317"/>
              </w:tabs>
              <w:rPr>
                <w:rFonts w:ascii="Arial Narrow" w:hAnsi="Arial Narrow"/>
              </w:rPr>
            </w:pPr>
            <w:r w:rsidRPr="00BF0CF4">
              <w:rPr>
                <w:rFonts w:ascii="Arial Narrow" w:hAnsi="Arial Narrow"/>
                <w:lang w:val="en"/>
              </w:rPr>
              <w:t xml:space="preserve">acceptance </w:t>
            </w:r>
            <w:r w:rsidR="00B81A36">
              <w:rPr>
                <w:rFonts w:ascii="Arial Narrow" w:hAnsi="Arial Narrow"/>
                <w:lang w:val="en"/>
              </w:rPr>
              <w:t>certificate,</w:t>
            </w:r>
          </w:p>
          <w:p w14:paraId="637E2052" w14:textId="069A3617" w:rsidR="00344F75" w:rsidRPr="00B81A36" w:rsidRDefault="00B81A36" w:rsidP="00264F71">
            <w:pPr>
              <w:pStyle w:val="Bezodstpw"/>
              <w:numPr>
                <w:ilvl w:val="0"/>
                <w:numId w:val="4"/>
              </w:numPr>
              <w:jc w:val="both"/>
              <w:rPr>
                <w:rFonts w:ascii="Arial Narrow" w:hAnsi="Arial Narrow"/>
                <w:sz w:val="20"/>
                <w:lang w:val="en-AU"/>
              </w:rPr>
            </w:pPr>
            <w:r>
              <w:rPr>
                <w:rFonts w:ascii="Arial Narrow" w:hAnsi="Arial Narrow"/>
                <w:sz w:val="20"/>
                <w:lang w:val="en-AU"/>
              </w:rPr>
              <w:t>durable marking.</w:t>
            </w:r>
          </w:p>
          <w:p w14:paraId="4EAED4A7" w14:textId="7FBFD896" w:rsidR="00344F75" w:rsidRPr="00BF0CF4" w:rsidRDefault="00FA1C87" w:rsidP="00CA6D43">
            <w:pPr>
              <w:rPr>
                <w:lang w:val="en-AU"/>
              </w:rPr>
            </w:pPr>
            <w:r w:rsidRPr="00BF0CF4">
              <w:rPr>
                <w:lang w:val="en-AU"/>
              </w:rPr>
              <w:t>Steel pla</w:t>
            </w:r>
            <w:r w:rsidR="00A1227F" w:rsidRPr="00BF0CF4">
              <w:rPr>
                <w:lang w:val="en-AU"/>
              </w:rPr>
              <w:t>t</w:t>
            </w:r>
            <w:r w:rsidRPr="00BF0CF4">
              <w:rPr>
                <w:lang w:val="en-AU"/>
              </w:rPr>
              <w:t xml:space="preserve">es shall conform to </w:t>
            </w:r>
            <w:r w:rsidRPr="00CA130B">
              <w:rPr>
                <w:rFonts w:cs="Arial"/>
                <w:bCs/>
                <w:i/>
                <w:kern w:val="36"/>
                <w:szCs w:val="20"/>
                <w:lang w:val="en-US"/>
              </w:rPr>
              <w:t>PN-EN 10029</w:t>
            </w:r>
            <w:r w:rsidRPr="00DF5DF0">
              <w:rPr>
                <w:rFonts w:cs="Arial"/>
                <w:bCs/>
                <w:kern w:val="36"/>
                <w:szCs w:val="20"/>
                <w:lang w:val="en-US"/>
              </w:rPr>
              <w:t>.</w:t>
            </w:r>
          </w:p>
          <w:p w14:paraId="2420F2E5" w14:textId="77777777" w:rsidR="00FA1C87" w:rsidRPr="00BF0CF4" w:rsidRDefault="00287850" w:rsidP="00B81A36">
            <w:pPr>
              <w:spacing w:before="240" w:after="0"/>
              <w:rPr>
                <w:lang w:val="en-AU"/>
              </w:rPr>
            </w:pPr>
            <w:r w:rsidRPr="00BF0CF4">
              <w:rPr>
                <w:lang w:val="en-AU"/>
              </w:rPr>
              <w:t>W</w:t>
            </w:r>
            <w:r w:rsidR="00D27C90" w:rsidRPr="00BF0CF4">
              <w:rPr>
                <w:lang w:val="en-AU"/>
              </w:rPr>
              <w:t xml:space="preserve">elding consumables </w:t>
            </w:r>
            <w:r w:rsidR="00AB15FE" w:rsidRPr="00BF0CF4">
              <w:rPr>
                <w:lang w:val="en-AU"/>
              </w:rPr>
              <w:t xml:space="preserve">for steel structures </w:t>
            </w:r>
            <w:r w:rsidR="00D27C90" w:rsidRPr="00BF0CF4">
              <w:rPr>
                <w:lang w:val="en-AU"/>
              </w:rPr>
              <w:t xml:space="preserve">shall conform to </w:t>
            </w:r>
            <w:r w:rsidR="00D27C90" w:rsidRPr="00DF5DF0">
              <w:rPr>
                <w:rFonts w:eastAsia="Times New Roman"/>
                <w:szCs w:val="20"/>
                <w:lang w:val="en-US" w:eastAsia="pl-PL"/>
              </w:rPr>
              <w:t>PN-EN ISO 544.</w:t>
            </w:r>
          </w:p>
          <w:p w14:paraId="07071C99" w14:textId="557591BF" w:rsidR="00B81A36" w:rsidRDefault="00B81A36" w:rsidP="00B81A36">
            <w:pPr>
              <w:spacing w:after="0"/>
              <w:rPr>
                <w:lang w:val="en-AU"/>
              </w:rPr>
            </w:pPr>
          </w:p>
          <w:p w14:paraId="1A653178" w14:textId="61A5DCD1" w:rsidR="00B81A36" w:rsidRDefault="00B81A36" w:rsidP="00B81A36">
            <w:pPr>
              <w:spacing w:after="0"/>
              <w:rPr>
                <w:lang w:val="en-AU"/>
              </w:rPr>
            </w:pPr>
          </w:p>
          <w:p w14:paraId="331522B5" w14:textId="77777777" w:rsidR="00E821A6" w:rsidRDefault="00E821A6" w:rsidP="00B81A36">
            <w:pPr>
              <w:spacing w:after="0"/>
              <w:rPr>
                <w:lang w:val="en-AU"/>
              </w:rPr>
            </w:pPr>
          </w:p>
          <w:p w14:paraId="38295BF4" w14:textId="088B1A7C" w:rsidR="00344F75" w:rsidRPr="00BF0CF4" w:rsidRDefault="00D27C90" w:rsidP="00B81A36">
            <w:pPr>
              <w:spacing w:after="0"/>
              <w:rPr>
                <w:lang w:val="en-AU"/>
              </w:rPr>
            </w:pPr>
            <w:r w:rsidRPr="00BF0CF4">
              <w:rPr>
                <w:lang w:val="en-AU"/>
              </w:rPr>
              <w:t>The welding consumables shall match the base material in terms of chemical composition and strength properties</w:t>
            </w:r>
            <w:r w:rsidR="00B81A36">
              <w:rPr>
                <w:lang w:val="en-AU"/>
              </w:rPr>
              <w:t xml:space="preserve"> (exact match or similarity).</w:t>
            </w:r>
          </w:p>
          <w:p w14:paraId="25B96913" w14:textId="762883C4" w:rsidR="005268D9" w:rsidRPr="00BF0CF4" w:rsidRDefault="005268D9" w:rsidP="000E3E60">
            <w:pPr>
              <w:spacing w:after="0"/>
              <w:rPr>
                <w:lang w:val="en-AU"/>
              </w:rPr>
            </w:pPr>
            <w:r w:rsidRPr="00BF0CF4">
              <w:rPr>
                <w:lang w:val="en-AU"/>
              </w:rPr>
              <w:t xml:space="preserve">The bolting assemblies shall conform to </w:t>
            </w:r>
            <w:r w:rsidRPr="00CA130B">
              <w:rPr>
                <w:i/>
                <w:spacing w:val="-2"/>
                <w:szCs w:val="20"/>
                <w:lang w:val="en-US"/>
              </w:rPr>
              <w:t>PN-EN ISO 4014</w:t>
            </w:r>
            <w:r w:rsidRPr="00DF5DF0">
              <w:rPr>
                <w:spacing w:val="-2"/>
                <w:szCs w:val="20"/>
                <w:lang w:val="en-US"/>
              </w:rPr>
              <w:t xml:space="preserve">, </w:t>
            </w:r>
            <w:r w:rsidR="00B81A36">
              <w:rPr>
                <w:i/>
                <w:spacing w:val="-2"/>
                <w:szCs w:val="20"/>
                <w:lang w:val="en-US"/>
              </w:rPr>
              <w:t>PN- EN 1090-</w:t>
            </w:r>
            <w:r w:rsidRPr="00CA130B">
              <w:rPr>
                <w:i/>
                <w:spacing w:val="-2"/>
                <w:szCs w:val="20"/>
                <w:lang w:val="en-US"/>
              </w:rPr>
              <w:t>2</w:t>
            </w:r>
            <w:r w:rsidRPr="00DF5DF0">
              <w:rPr>
                <w:spacing w:val="-2"/>
                <w:szCs w:val="20"/>
                <w:lang w:val="en-US"/>
              </w:rPr>
              <w:t xml:space="preserve"> </w:t>
            </w:r>
            <w:r w:rsidRPr="00BF0CF4">
              <w:rPr>
                <w:lang w:val="en-AU"/>
              </w:rPr>
              <w:t>and applicable</w:t>
            </w:r>
            <w:r w:rsidR="00757526" w:rsidRPr="00BF0CF4">
              <w:rPr>
                <w:lang w:val="en-AU"/>
              </w:rPr>
              <w:t xml:space="preserve"> industry standards.</w:t>
            </w:r>
            <w:r w:rsidR="00757526" w:rsidRPr="00BF0CF4">
              <w:rPr>
                <w:rFonts w:ascii="Arial" w:hAnsi="Arial"/>
                <w:lang w:val="en-US"/>
              </w:rPr>
              <w:t xml:space="preserve"> </w:t>
            </w:r>
            <w:r w:rsidR="00757526" w:rsidRPr="00BF0CF4">
              <w:rPr>
                <w:lang w:val="en-AU"/>
              </w:rPr>
              <w:t xml:space="preserve">Non-preloaded structural bolting assemblies according to </w:t>
            </w:r>
            <w:r w:rsidR="00757526" w:rsidRPr="00CA130B">
              <w:rPr>
                <w:rFonts w:cs="Arial"/>
                <w:i/>
                <w:szCs w:val="20"/>
                <w:lang w:val="en-US"/>
              </w:rPr>
              <w:t>PN-EN 15048-1</w:t>
            </w:r>
            <w:r w:rsidR="00757526" w:rsidRPr="00DF5DF0">
              <w:rPr>
                <w:rFonts w:cs="Arial"/>
                <w:szCs w:val="20"/>
                <w:lang w:val="en-US"/>
              </w:rPr>
              <w:t>.</w:t>
            </w:r>
          </w:p>
          <w:p w14:paraId="16AD2765" w14:textId="5CA0A943" w:rsidR="0007742C" w:rsidRPr="00BF0CF4" w:rsidRDefault="00757526" w:rsidP="000E3E60">
            <w:pPr>
              <w:spacing w:after="0"/>
              <w:rPr>
                <w:lang w:val="en-AU"/>
              </w:rPr>
            </w:pPr>
            <w:r w:rsidRPr="00BF0CF4">
              <w:rPr>
                <w:lang w:val="en-AU"/>
              </w:rPr>
              <w:t>Co</w:t>
            </w:r>
            <w:r w:rsidR="007C2372" w:rsidRPr="00BF0CF4">
              <w:rPr>
                <w:lang w:val="en-AU"/>
              </w:rPr>
              <w:t>ncrete used to make structural</w:t>
            </w:r>
            <w:r w:rsidRPr="00BF0CF4">
              <w:rPr>
                <w:lang w:val="en-AU"/>
              </w:rPr>
              <w:t xml:space="preserve"> parts (e.g. posts, joists, spot footing</w:t>
            </w:r>
            <w:r w:rsidR="0007742C" w:rsidRPr="00BF0CF4">
              <w:rPr>
                <w:lang w:val="en-AU"/>
              </w:rPr>
              <w:t>) shall have the documents in accordance with applicable regulations on construction products.</w:t>
            </w:r>
          </w:p>
          <w:p w14:paraId="2E236C12" w14:textId="77777777" w:rsidR="000E3E60" w:rsidRDefault="000E3E60" w:rsidP="00CA6D43">
            <w:pPr>
              <w:rPr>
                <w:lang w:val="en-AU"/>
              </w:rPr>
            </w:pPr>
          </w:p>
          <w:p w14:paraId="295955D2" w14:textId="7373A3D9" w:rsidR="003D69FD" w:rsidRDefault="0025298A" w:rsidP="000E3E60">
            <w:pPr>
              <w:spacing w:after="0"/>
              <w:rPr>
                <w:rFonts w:cs="Helvetica"/>
                <w:szCs w:val="20"/>
                <w:shd w:val="clear" w:color="auto" w:fill="FFFFFF"/>
                <w:lang w:val="en-AU"/>
              </w:rPr>
            </w:pPr>
            <w:r w:rsidRPr="00BF0CF4">
              <w:rPr>
                <w:lang w:val="en-AU"/>
              </w:rPr>
              <w:t>T</w:t>
            </w:r>
            <w:r w:rsidR="00272B04" w:rsidRPr="00BF0CF4">
              <w:rPr>
                <w:lang w:val="en-AU"/>
              </w:rPr>
              <w:t xml:space="preserve">he delivery certificate according to </w:t>
            </w:r>
            <w:r w:rsidR="00272B04" w:rsidRPr="00CA130B">
              <w:rPr>
                <w:rFonts w:cs="Helvetica"/>
                <w:i/>
                <w:szCs w:val="20"/>
                <w:shd w:val="clear" w:color="auto" w:fill="FFFFFF"/>
                <w:lang w:val="en-AU"/>
              </w:rPr>
              <w:t>PN-EN 206</w:t>
            </w:r>
            <w:r w:rsidR="00272B04" w:rsidRPr="00DF5DF0">
              <w:rPr>
                <w:rFonts w:cs="Helvetica"/>
                <w:szCs w:val="20"/>
                <w:shd w:val="clear" w:color="auto" w:fill="FFFFFF"/>
                <w:lang w:val="en-AU"/>
              </w:rPr>
              <w:t xml:space="preserve"> and </w:t>
            </w:r>
            <w:r w:rsidRPr="00DF5DF0">
              <w:rPr>
                <w:rFonts w:cs="Helvetica"/>
                <w:szCs w:val="20"/>
                <w:shd w:val="clear" w:color="auto" w:fill="FFFFFF"/>
                <w:lang w:val="en-AU"/>
              </w:rPr>
              <w:t>the recipe shall be appended to each delivery of con</w:t>
            </w:r>
            <w:r w:rsidR="003D69FD">
              <w:rPr>
                <w:rFonts w:cs="Helvetica"/>
                <w:szCs w:val="20"/>
                <w:shd w:val="clear" w:color="auto" w:fill="FFFFFF"/>
                <w:lang w:val="en-AU"/>
              </w:rPr>
              <w:t>crete mixture.</w:t>
            </w:r>
          </w:p>
          <w:p w14:paraId="3661A448" w14:textId="77777777" w:rsidR="000E3E60" w:rsidRPr="00CA6D43" w:rsidRDefault="000E3E60" w:rsidP="00CA6D43">
            <w:pPr>
              <w:rPr>
                <w:rFonts w:cs="Helvetica"/>
                <w:szCs w:val="20"/>
                <w:shd w:val="clear" w:color="auto" w:fill="FFFFFF"/>
                <w:lang w:val="en-AU"/>
              </w:rPr>
            </w:pPr>
          </w:p>
          <w:p w14:paraId="68BB2B55" w14:textId="3F773E19" w:rsidR="0025298A" w:rsidRPr="00377537" w:rsidRDefault="0025298A" w:rsidP="004C1D5B">
            <w:pPr>
              <w:pStyle w:val="Nagwek3"/>
              <w:numPr>
                <w:ilvl w:val="2"/>
                <w:numId w:val="11"/>
              </w:numPr>
            </w:pPr>
            <w:proofErr w:type="spellStart"/>
            <w:r w:rsidRPr="00BF0CF4">
              <w:t>Anticorrosi</w:t>
            </w:r>
            <w:r w:rsidR="00377537">
              <w:t>on</w:t>
            </w:r>
            <w:proofErr w:type="spellEnd"/>
            <w:r w:rsidR="00377537">
              <w:t xml:space="preserve"> </w:t>
            </w:r>
            <w:proofErr w:type="spellStart"/>
            <w:r w:rsidR="00377537">
              <w:t>protection</w:t>
            </w:r>
            <w:proofErr w:type="spellEnd"/>
            <w:r w:rsidR="00377537">
              <w:t xml:space="preserve"> and </w:t>
            </w:r>
            <w:proofErr w:type="spellStart"/>
            <w:r w:rsidR="00377537">
              <w:t>damp-proofing</w:t>
            </w:r>
            <w:proofErr w:type="spellEnd"/>
          </w:p>
          <w:p w14:paraId="4452A02D" w14:textId="77777777" w:rsidR="00A939D5" w:rsidRPr="00CA130B" w:rsidRDefault="00D41419" w:rsidP="00775E81">
            <w:pPr>
              <w:spacing w:before="240" w:after="0"/>
              <w:rPr>
                <w:rFonts w:eastAsia="Times New Roman"/>
                <w:szCs w:val="20"/>
                <w:lang w:val="en-AU" w:eastAsia="pl-PL"/>
              </w:rPr>
            </w:pPr>
            <w:r w:rsidRPr="00BF0CF4">
              <w:rPr>
                <w:lang w:val="en-AU"/>
              </w:rPr>
              <w:t>Materials and products used for anticorrosion protection and damp-</w:t>
            </w:r>
            <w:r w:rsidRPr="00CA130B">
              <w:rPr>
                <w:lang w:val="en-AU"/>
              </w:rPr>
              <w:t xml:space="preserve">proofing shall conform to applicable standards and have documents specified in applicable acts and regulations on construction products. </w:t>
            </w:r>
          </w:p>
          <w:p w14:paraId="6A0D84F6" w14:textId="77777777" w:rsidR="00775E81" w:rsidRDefault="00775E81" w:rsidP="00775E81">
            <w:pPr>
              <w:spacing w:after="0"/>
              <w:rPr>
                <w:rFonts w:eastAsia="Times New Roman"/>
                <w:szCs w:val="20"/>
                <w:lang w:val="en-AU" w:eastAsia="pl-PL"/>
              </w:rPr>
            </w:pPr>
          </w:p>
          <w:p w14:paraId="5BD39CDD" w14:textId="019C73A7" w:rsidR="00A939D5" w:rsidRPr="00CA130B" w:rsidRDefault="00A939D5" w:rsidP="00775E81">
            <w:pPr>
              <w:spacing w:after="0"/>
              <w:rPr>
                <w:rFonts w:eastAsia="Times New Roman"/>
                <w:szCs w:val="20"/>
                <w:lang w:val="en-AU" w:eastAsia="pl-PL"/>
              </w:rPr>
            </w:pPr>
            <w:r w:rsidRPr="00CA130B">
              <w:rPr>
                <w:rFonts w:eastAsia="Times New Roman"/>
                <w:szCs w:val="20"/>
                <w:lang w:val="en-AU" w:eastAsia="pl-PL"/>
              </w:rPr>
              <w:t>Detailed information for Contractors regarding the anti-corrosion protection is included in the "Technical requirements for the implementation and acceptance of anti-corrosion protection for renovation, modernization and newl</w:t>
            </w:r>
            <w:r w:rsidR="00CA6D43">
              <w:rPr>
                <w:rFonts w:eastAsia="Times New Roman"/>
                <w:szCs w:val="20"/>
                <w:lang w:val="en-AU" w:eastAsia="pl-PL"/>
              </w:rPr>
              <w:t>y planned investment projects".</w:t>
            </w:r>
          </w:p>
          <w:p w14:paraId="6920BB03" w14:textId="53851E62" w:rsidR="00DC0E45" w:rsidRDefault="00D24B7E" w:rsidP="00CC1D42">
            <w:pPr>
              <w:spacing w:after="0"/>
            </w:pPr>
            <w:r w:rsidRPr="00CA130B">
              <w:rPr>
                <w:lang w:val="en-AU"/>
              </w:rPr>
              <w:t xml:space="preserve">Material used to make damp-proofing (foundations of supporting structures) shall conform to the requirements </w:t>
            </w:r>
            <w:r w:rsidR="00A93AB0" w:rsidRPr="00CA130B">
              <w:rPr>
                <w:lang w:val="en-AU"/>
              </w:rPr>
              <w:t>specified</w:t>
            </w:r>
            <w:r w:rsidR="008B5F52" w:rsidRPr="00CA130B">
              <w:rPr>
                <w:lang w:val="en-AU"/>
              </w:rPr>
              <w:t xml:space="preserve"> in </w:t>
            </w:r>
            <w:r w:rsidR="008B5F52" w:rsidRPr="00CA130B">
              <w:rPr>
                <w:rFonts w:eastAsia="Times New Roman"/>
                <w:szCs w:val="20"/>
                <w:lang w:val="en-AU" w:eastAsia="pl-PL"/>
              </w:rPr>
              <w:t>declarations</w:t>
            </w:r>
            <w:r w:rsidR="008B5F52" w:rsidRPr="00CA130B">
              <w:rPr>
                <w:lang w:val="en-AU"/>
              </w:rPr>
              <w:t xml:space="preserve"> of performance</w:t>
            </w:r>
            <w:r w:rsidRPr="00CA130B">
              <w:rPr>
                <w:lang w:val="en-US"/>
              </w:rPr>
              <w:t>.</w:t>
            </w:r>
          </w:p>
          <w:p w14:paraId="64CD17BC" w14:textId="528F7498" w:rsidR="00CC1D42" w:rsidRPr="00904DBE" w:rsidRDefault="00CC1D42" w:rsidP="00CC1D42">
            <w:pPr>
              <w:spacing w:after="0"/>
              <w:rPr>
                <w:shd w:val="clear" w:color="auto" w:fill="FFFFFF"/>
                <w:lang w:val="en-US"/>
              </w:rPr>
            </w:pPr>
          </w:p>
          <w:p w14:paraId="3B79580F" w14:textId="77777777" w:rsidR="00CC1D42" w:rsidRDefault="00D24B7E" w:rsidP="00CC1D42">
            <w:pPr>
              <w:spacing w:after="0"/>
              <w:rPr>
                <w:lang w:val="en-AU"/>
              </w:rPr>
            </w:pPr>
            <w:r w:rsidRPr="00BF0CF4">
              <w:rPr>
                <w:lang w:val="en-AU"/>
              </w:rPr>
              <w:t xml:space="preserve">The used materials shall belong to a single protection system. </w:t>
            </w:r>
            <w:r w:rsidR="00A41925" w:rsidRPr="00BF0CF4">
              <w:rPr>
                <w:lang w:val="en-AU"/>
              </w:rPr>
              <w:t xml:space="preserve">When selecting the type of protection the scope of application specified by the manufacturer shall be taken into consideration. </w:t>
            </w:r>
          </w:p>
          <w:p w14:paraId="09065670" w14:textId="0E6E6084" w:rsidR="00666AA3" w:rsidRPr="00CC1D42" w:rsidRDefault="00666AA3" w:rsidP="00CA6D43">
            <w:pPr>
              <w:rPr>
                <w:lang w:val="en-AU"/>
              </w:rPr>
            </w:pPr>
            <w:r w:rsidRPr="00BF0CF4">
              <w:rPr>
                <w:lang w:val="en"/>
              </w:rPr>
              <w:t xml:space="preserve">For supporting structures, painting according to </w:t>
            </w:r>
            <w:r w:rsidRPr="00264F71">
              <w:rPr>
                <w:i/>
                <w:lang w:val="en"/>
              </w:rPr>
              <w:t>PN-EN 1090-2</w:t>
            </w:r>
            <w:r w:rsidR="00CA6D43">
              <w:rPr>
                <w:i/>
                <w:lang w:val="en"/>
              </w:rPr>
              <w:t>.</w:t>
            </w:r>
          </w:p>
          <w:p w14:paraId="532EAFAC" w14:textId="69684266" w:rsidR="00D4721C" w:rsidRPr="00BF0CF4" w:rsidRDefault="009A5AE4" w:rsidP="004C1D5B">
            <w:pPr>
              <w:pStyle w:val="Nagwek3"/>
              <w:numPr>
                <w:ilvl w:val="2"/>
                <w:numId w:val="11"/>
              </w:numPr>
            </w:pPr>
            <w:proofErr w:type="spellStart"/>
            <w:r w:rsidRPr="00BF0CF4">
              <w:t>F</w:t>
            </w:r>
            <w:r w:rsidR="00D322DD" w:rsidRPr="00BF0CF4">
              <w:t>ireproofing</w:t>
            </w:r>
            <w:proofErr w:type="spellEnd"/>
          </w:p>
          <w:p w14:paraId="1269D209" w14:textId="65C5FC54" w:rsidR="00344F75" w:rsidRPr="00BF0CF4" w:rsidRDefault="00F543D0" w:rsidP="00CC1D42">
            <w:pPr>
              <w:spacing w:after="0"/>
              <w:rPr>
                <w:lang w:val="en-AU"/>
              </w:rPr>
            </w:pPr>
            <w:r w:rsidRPr="00BF0CF4">
              <w:rPr>
                <w:lang w:val="en-AU"/>
              </w:rPr>
              <w:t xml:space="preserve">Materials used </w:t>
            </w:r>
            <w:r w:rsidR="003A7FB3" w:rsidRPr="00BF0CF4">
              <w:rPr>
                <w:lang w:val="en-AU"/>
              </w:rPr>
              <w:t xml:space="preserve">to make </w:t>
            </w:r>
            <w:r w:rsidR="00D322DD" w:rsidRPr="00BF0CF4">
              <w:rPr>
                <w:lang w:val="en-AU"/>
              </w:rPr>
              <w:t>fireproofing</w:t>
            </w:r>
            <w:r w:rsidR="003A7FB3" w:rsidRPr="00BF0CF4">
              <w:rPr>
                <w:lang w:val="en-AU"/>
              </w:rPr>
              <w:t xml:space="preserve"> shall have documents conforming to applicable acts and regulations on construction products. </w:t>
            </w:r>
            <w:r w:rsidR="00CC1D42">
              <w:rPr>
                <w:lang w:val="en-AU"/>
              </w:rPr>
              <w:t xml:space="preserve">The </w:t>
            </w:r>
            <w:r w:rsidR="005A28B1" w:rsidRPr="00BF0CF4">
              <w:rPr>
                <w:lang w:val="en-AU"/>
              </w:rPr>
              <w:t>materials shall be chosen based on the</w:t>
            </w:r>
            <w:r w:rsidR="00016DD9" w:rsidRPr="00BF0CF4">
              <w:rPr>
                <w:lang w:val="en-AU"/>
              </w:rPr>
              <w:t xml:space="preserve"> fire</w:t>
            </w:r>
            <w:r w:rsidR="005A28B1" w:rsidRPr="00BF0CF4">
              <w:rPr>
                <w:lang w:val="en-AU"/>
              </w:rPr>
              <w:t xml:space="preserve"> risk analysis, taking into account the fire resistance time and environment conditions.</w:t>
            </w:r>
          </w:p>
          <w:p w14:paraId="64D743B8" w14:textId="77777777" w:rsidR="007B32FF" w:rsidRDefault="007B32FF" w:rsidP="00CC1D42">
            <w:pPr>
              <w:spacing w:after="0"/>
              <w:rPr>
                <w:lang w:val="en-AU"/>
              </w:rPr>
            </w:pPr>
          </w:p>
          <w:p w14:paraId="4F29ABA9" w14:textId="0689859B" w:rsidR="00CC1D42" w:rsidRPr="00BF0CF4" w:rsidRDefault="005A28B1" w:rsidP="00CC1D42">
            <w:pPr>
              <w:spacing w:after="0"/>
              <w:rPr>
                <w:lang w:val="en-AU"/>
              </w:rPr>
            </w:pPr>
            <w:r w:rsidRPr="00BF0CF4">
              <w:rPr>
                <w:lang w:val="en-AU"/>
              </w:rPr>
              <w:t xml:space="preserve">Additional requirements for the </w:t>
            </w:r>
            <w:r w:rsidR="00D322DD" w:rsidRPr="00BF0CF4">
              <w:rPr>
                <w:lang w:val="en-AU"/>
              </w:rPr>
              <w:t>fireproofing</w:t>
            </w:r>
            <w:r w:rsidR="00CC1D42">
              <w:rPr>
                <w:lang w:val="en-AU"/>
              </w:rPr>
              <w:t xml:space="preserve"> materials:</w:t>
            </w:r>
          </w:p>
          <w:p w14:paraId="231E40BA" w14:textId="2F1ECE86" w:rsidR="00344F75" w:rsidRPr="00CC1D42" w:rsidRDefault="00985A4D" w:rsidP="00CC1D42">
            <w:pPr>
              <w:pStyle w:val="Bezodstpw"/>
              <w:numPr>
                <w:ilvl w:val="0"/>
                <w:numId w:val="4"/>
              </w:numPr>
              <w:jc w:val="both"/>
              <w:rPr>
                <w:rFonts w:ascii="Arial Narrow" w:hAnsi="Arial Narrow"/>
                <w:sz w:val="20"/>
                <w:lang w:val="en-AU"/>
              </w:rPr>
            </w:pPr>
            <w:r w:rsidRPr="00BF0CF4">
              <w:rPr>
                <w:rFonts w:ascii="Arial Narrow" w:hAnsi="Arial Narrow"/>
                <w:sz w:val="20"/>
                <w:lang w:val="en-AU"/>
              </w:rPr>
              <w:t>must not contain asbestos</w:t>
            </w:r>
            <w:r w:rsidR="00CC1D42">
              <w:rPr>
                <w:rFonts w:ascii="Arial Narrow" w:eastAsia="Times New Roman" w:hAnsi="Arial Narrow"/>
                <w:sz w:val="20"/>
                <w:szCs w:val="20"/>
                <w:lang w:val="en-AU" w:eastAsia="pl-PL"/>
              </w:rPr>
              <w:t>,</w:t>
            </w:r>
          </w:p>
          <w:p w14:paraId="5AA5E314" w14:textId="339B8D40" w:rsidR="005A28B1" w:rsidRPr="00BF0CF4" w:rsidRDefault="002250C5"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durability: at least 10 years with periodic maintenance at extreme temperature and humidity conditions experienced in the environm</w:t>
            </w:r>
            <w:r w:rsidR="00985A4D" w:rsidRPr="00BF0CF4">
              <w:rPr>
                <w:rFonts w:ascii="Arial Narrow" w:hAnsi="Arial Narrow"/>
                <w:sz w:val="20"/>
                <w:lang w:val="en-AU"/>
              </w:rPr>
              <w:t>ent where the structure is used</w:t>
            </w:r>
            <w:r w:rsidR="00CC1D42">
              <w:rPr>
                <w:rFonts w:ascii="Arial Narrow" w:eastAsia="Times New Roman" w:hAnsi="Arial Narrow"/>
                <w:sz w:val="20"/>
                <w:szCs w:val="20"/>
                <w:lang w:val="en-AU" w:eastAsia="pl-PL"/>
              </w:rPr>
              <w:t>,</w:t>
            </w:r>
          </w:p>
          <w:p w14:paraId="2905695B" w14:textId="77777777" w:rsidR="002250C5" w:rsidRPr="00BF0CF4" w:rsidRDefault="00DA441D"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must not initiate and maintain the processes harmful to the structure durability.</w:t>
            </w:r>
          </w:p>
          <w:p w14:paraId="4FA7A1E6" w14:textId="77777777" w:rsidR="00DA441D" w:rsidRPr="00BF0CF4" w:rsidRDefault="00DA441D" w:rsidP="003F30C6">
            <w:pPr>
              <w:pStyle w:val="Bezodstpw"/>
              <w:jc w:val="both"/>
              <w:rPr>
                <w:rFonts w:ascii="Arial Narrow" w:hAnsi="Arial Narrow"/>
                <w:sz w:val="20"/>
                <w:lang w:val="en-AU"/>
              </w:rPr>
            </w:pPr>
          </w:p>
          <w:p w14:paraId="7B88B3E1" w14:textId="77777777" w:rsidR="009339C4" w:rsidRDefault="009339C4" w:rsidP="00CA6D43">
            <w:pPr>
              <w:pStyle w:val="Bezodstpw"/>
              <w:jc w:val="both"/>
              <w:rPr>
                <w:rFonts w:ascii="Arial Narrow" w:hAnsi="Arial Narrow"/>
                <w:sz w:val="20"/>
                <w:lang w:val="en-AU"/>
              </w:rPr>
            </w:pPr>
          </w:p>
          <w:p w14:paraId="236DFB3A" w14:textId="76BD6428" w:rsidR="009339C4" w:rsidRDefault="00DA441D" w:rsidP="00CA6D43">
            <w:pPr>
              <w:pStyle w:val="Bezodstpw"/>
              <w:jc w:val="both"/>
              <w:rPr>
                <w:rFonts w:ascii="Arial Narrow" w:hAnsi="Arial Narrow"/>
                <w:sz w:val="20"/>
                <w:lang w:val="en-AU"/>
              </w:rPr>
            </w:pPr>
            <w:r w:rsidRPr="00BF0CF4">
              <w:rPr>
                <w:rFonts w:ascii="Arial Narrow" w:hAnsi="Arial Narrow"/>
                <w:sz w:val="20"/>
                <w:lang w:val="en-AU"/>
              </w:rPr>
              <w:t>The used materials shall belong</w:t>
            </w:r>
            <w:r w:rsidR="00CA6D43">
              <w:rPr>
                <w:rFonts w:ascii="Arial Narrow" w:hAnsi="Arial Narrow"/>
                <w:sz w:val="20"/>
                <w:lang w:val="en-AU"/>
              </w:rPr>
              <w:t xml:space="preserve"> to a single protection system.</w:t>
            </w:r>
          </w:p>
          <w:p w14:paraId="3D11DD7B" w14:textId="3140F777" w:rsidR="009339C4" w:rsidRPr="00CA6D43" w:rsidRDefault="009339C4" w:rsidP="00CA6D43">
            <w:pPr>
              <w:pStyle w:val="Bezodstpw"/>
              <w:jc w:val="both"/>
              <w:rPr>
                <w:rFonts w:ascii="Arial Narrow" w:hAnsi="Arial Narrow"/>
                <w:sz w:val="20"/>
                <w:lang w:val="en-AU"/>
              </w:rPr>
            </w:pPr>
          </w:p>
          <w:p w14:paraId="690EC07F" w14:textId="4096D518" w:rsidR="00DA441D" w:rsidRPr="00BF0CF4" w:rsidRDefault="009339C4" w:rsidP="004C1D5B">
            <w:pPr>
              <w:pStyle w:val="Bezodstpw"/>
              <w:numPr>
                <w:ilvl w:val="1"/>
                <w:numId w:val="11"/>
              </w:numPr>
              <w:spacing w:before="240"/>
              <w:rPr>
                <w:rFonts w:ascii="Arial Narrow" w:hAnsi="Arial Narrow"/>
                <w:b/>
                <w:sz w:val="20"/>
                <w:lang w:val="en-AU"/>
              </w:rPr>
            </w:pPr>
            <w:r>
              <w:rPr>
                <w:rFonts w:ascii="Arial Narrow" w:hAnsi="Arial Narrow"/>
                <w:b/>
                <w:sz w:val="20"/>
                <w:lang w:val="en-AU"/>
              </w:rPr>
              <w:lastRenderedPageBreak/>
              <w:t>Design assumptions</w:t>
            </w:r>
          </w:p>
          <w:p w14:paraId="545624E7" w14:textId="679B55FB" w:rsidR="009E61F9" w:rsidRPr="003F30C6" w:rsidRDefault="00DA441D" w:rsidP="004C1D5B">
            <w:pPr>
              <w:pStyle w:val="Nagwek3"/>
              <w:numPr>
                <w:ilvl w:val="2"/>
                <w:numId w:val="11"/>
              </w:numPr>
            </w:pPr>
            <w:proofErr w:type="spellStart"/>
            <w:r w:rsidRPr="00BF0CF4">
              <w:t>Designing</w:t>
            </w:r>
            <w:proofErr w:type="spellEnd"/>
            <w:r w:rsidRPr="00BF0CF4">
              <w:t xml:space="preserve"> </w:t>
            </w:r>
            <w:r w:rsidR="003F30C6">
              <w:t xml:space="preserve">the </w:t>
            </w:r>
            <w:proofErr w:type="spellStart"/>
            <w:r w:rsidR="003F30C6">
              <w:t>pipelines</w:t>
            </w:r>
            <w:proofErr w:type="spellEnd"/>
          </w:p>
          <w:p w14:paraId="07D288C3" w14:textId="2F5C2079" w:rsidR="00F51396" w:rsidRPr="002B5E61" w:rsidRDefault="009E61F9" w:rsidP="003F30C6">
            <w:pPr>
              <w:autoSpaceDE w:val="0"/>
              <w:autoSpaceDN w:val="0"/>
              <w:adjustRightInd w:val="0"/>
              <w:spacing w:before="240" w:after="0"/>
            </w:pPr>
            <w:r w:rsidRPr="002B5E61">
              <w:t xml:space="preserve">The designer </w:t>
            </w:r>
            <w:proofErr w:type="spellStart"/>
            <w:r w:rsidRPr="002B5E61">
              <w:t>shall</w:t>
            </w:r>
            <w:proofErr w:type="spellEnd"/>
            <w:r w:rsidRPr="002B5E61">
              <w:t xml:space="preserve"> </w:t>
            </w:r>
            <w:proofErr w:type="spellStart"/>
            <w:r w:rsidRPr="002B5E61">
              <w:t>take</w:t>
            </w:r>
            <w:proofErr w:type="spellEnd"/>
            <w:r w:rsidRPr="002B5E61">
              <w:t xml:space="preserve"> </w:t>
            </w:r>
            <w:proofErr w:type="spellStart"/>
            <w:r w:rsidRPr="002B5E61">
              <w:t>into</w:t>
            </w:r>
            <w:proofErr w:type="spellEnd"/>
            <w:r w:rsidRPr="002B5E61">
              <w:t xml:space="preserve"> </w:t>
            </w:r>
            <w:proofErr w:type="spellStart"/>
            <w:r w:rsidRPr="002B5E61">
              <w:t>account</w:t>
            </w:r>
            <w:proofErr w:type="spellEnd"/>
            <w:r w:rsidRPr="002B5E61">
              <w:t xml:space="preserve"> the </w:t>
            </w:r>
            <w:proofErr w:type="spellStart"/>
            <w:r w:rsidRPr="002B5E61">
              <w:t>intend</w:t>
            </w:r>
            <w:r w:rsidR="00C22605" w:rsidRPr="002B5E61">
              <w:t>ed</w:t>
            </w:r>
            <w:proofErr w:type="spellEnd"/>
            <w:r w:rsidR="00C22605" w:rsidRPr="002B5E61">
              <w:t xml:space="preserve"> </w:t>
            </w:r>
            <w:proofErr w:type="spellStart"/>
            <w:r w:rsidR="00C22605" w:rsidRPr="002B5E61">
              <w:t>use</w:t>
            </w:r>
            <w:proofErr w:type="spellEnd"/>
            <w:r w:rsidR="00C22605" w:rsidRPr="002B5E61">
              <w:t xml:space="preserve"> of a </w:t>
            </w:r>
            <w:proofErr w:type="spellStart"/>
            <w:r w:rsidR="00C22605" w:rsidRPr="002B5E61">
              <w:t>pipeline</w:t>
            </w:r>
            <w:proofErr w:type="spellEnd"/>
            <w:r w:rsidR="00C22605" w:rsidRPr="002B5E61">
              <w:t xml:space="preserve">, </w:t>
            </w:r>
            <w:proofErr w:type="spellStart"/>
            <w:r w:rsidR="00C22605" w:rsidRPr="002B5E61">
              <w:t>calculation</w:t>
            </w:r>
            <w:proofErr w:type="spellEnd"/>
            <w:r w:rsidR="00C22605" w:rsidRPr="002B5E61">
              <w:t xml:space="preserve"> </w:t>
            </w:r>
            <w:proofErr w:type="spellStart"/>
            <w:r w:rsidR="00C22605" w:rsidRPr="002B5E61">
              <w:t>parameters</w:t>
            </w:r>
            <w:proofErr w:type="spellEnd"/>
            <w:r w:rsidR="00C22605" w:rsidRPr="002B5E61">
              <w:t xml:space="preserve">, </w:t>
            </w:r>
            <w:proofErr w:type="spellStart"/>
            <w:r w:rsidR="00C22605" w:rsidRPr="002B5E61">
              <w:t>operation</w:t>
            </w:r>
            <w:proofErr w:type="spellEnd"/>
            <w:r w:rsidR="00C22605" w:rsidRPr="002B5E61">
              <w:t xml:space="preserve"> </w:t>
            </w:r>
            <w:proofErr w:type="spellStart"/>
            <w:r w:rsidR="00C22605" w:rsidRPr="002B5E61">
              <w:t>parameters</w:t>
            </w:r>
            <w:proofErr w:type="spellEnd"/>
            <w:r w:rsidR="00C22605" w:rsidRPr="002B5E61">
              <w:t xml:space="preserve"> and </w:t>
            </w:r>
            <w:proofErr w:type="spellStart"/>
            <w:r w:rsidR="00C22605" w:rsidRPr="002B5E61">
              <w:t>projected</w:t>
            </w:r>
            <w:proofErr w:type="spellEnd"/>
            <w:r w:rsidR="00C22605" w:rsidRPr="002B5E61">
              <w:t xml:space="preserve"> life. </w:t>
            </w:r>
          </w:p>
          <w:p w14:paraId="3E06C7BD" w14:textId="77777777" w:rsidR="005427F7" w:rsidRDefault="005427F7" w:rsidP="002242EE">
            <w:pPr>
              <w:autoSpaceDE w:val="0"/>
              <w:autoSpaceDN w:val="0"/>
              <w:adjustRightInd w:val="0"/>
              <w:spacing w:after="0"/>
            </w:pPr>
          </w:p>
          <w:p w14:paraId="400FF691" w14:textId="486D2BD9" w:rsidR="00F51396" w:rsidRPr="00BF0CF4" w:rsidRDefault="005427F7" w:rsidP="002242EE">
            <w:pPr>
              <w:autoSpaceDE w:val="0"/>
              <w:autoSpaceDN w:val="0"/>
              <w:adjustRightInd w:val="0"/>
              <w:spacing w:after="0"/>
              <w:rPr>
                <w:lang w:val="en-AU"/>
              </w:rPr>
            </w:pPr>
            <w:r>
              <w:t xml:space="preserve">In order to </w:t>
            </w:r>
            <w:proofErr w:type="spellStart"/>
            <w:r>
              <w:t>maintain</w:t>
            </w:r>
            <w:proofErr w:type="spellEnd"/>
            <w:r>
              <w:t xml:space="preserve"> </w:t>
            </w:r>
            <w:proofErr w:type="spellStart"/>
            <w:r>
              <w:t>consistent</w:t>
            </w:r>
            <w:proofErr w:type="spellEnd"/>
            <w:r>
              <w:t xml:space="preserve"> </w:t>
            </w:r>
            <w:proofErr w:type="spellStart"/>
            <w:r>
              <w:t>standarization</w:t>
            </w:r>
            <w:proofErr w:type="spellEnd"/>
            <w:r w:rsidR="00F566A4">
              <w:t xml:space="preserve"> of </w:t>
            </w:r>
            <w:proofErr w:type="spellStart"/>
            <w:r w:rsidR="00F566A4">
              <w:t>new</w:t>
            </w:r>
            <w:proofErr w:type="spellEnd"/>
            <w:r w:rsidR="00F566A4">
              <w:t xml:space="preserve"> </w:t>
            </w:r>
            <w:proofErr w:type="spellStart"/>
            <w:r w:rsidR="00F566A4">
              <w:t>equipment</w:t>
            </w:r>
            <w:proofErr w:type="spellEnd"/>
            <w:r w:rsidR="00F566A4">
              <w:t xml:space="preserve"> to </w:t>
            </w:r>
            <w:proofErr w:type="spellStart"/>
            <w:r w:rsidR="00F566A4">
              <w:t>those</w:t>
            </w:r>
            <w:proofErr w:type="spellEnd"/>
            <w:r w:rsidR="00F566A4">
              <w:t xml:space="preserve"> </w:t>
            </w:r>
            <w:proofErr w:type="spellStart"/>
            <w:r w:rsidR="00F566A4">
              <w:t>already</w:t>
            </w:r>
            <w:proofErr w:type="spellEnd"/>
            <w:r w:rsidR="00F566A4">
              <w:t xml:space="preserve"> in </w:t>
            </w:r>
            <w:proofErr w:type="spellStart"/>
            <w:r w:rsidR="00F566A4">
              <w:t>operation</w:t>
            </w:r>
            <w:proofErr w:type="spellEnd"/>
            <w:r w:rsidR="00F566A4">
              <w:t xml:space="preserve"> </w:t>
            </w:r>
            <w:proofErr w:type="spellStart"/>
            <w:r w:rsidR="00F566A4">
              <w:t>it</w:t>
            </w:r>
            <w:proofErr w:type="spellEnd"/>
            <w:r w:rsidR="00F566A4">
              <w:t xml:space="preserve"> </w:t>
            </w:r>
            <w:proofErr w:type="spellStart"/>
            <w:r w:rsidR="00F566A4">
              <w:t>is</w:t>
            </w:r>
            <w:proofErr w:type="spellEnd"/>
            <w:r w:rsidR="00F566A4">
              <w:t xml:space="preserve"> </w:t>
            </w:r>
            <w:proofErr w:type="spellStart"/>
            <w:r w:rsidR="00F566A4">
              <w:t>required</w:t>
            </w:r>
            <w:proofErr w:type="spellEnd"/>
            <w:r w:rsidR="00F566A4">
              <w:t xml:space="preserve"> </w:t>
            </w:r>
            <w:r w:rsidR="00DA3E0E">
              <w:t xml:space="preserve">to design </w:t>
            </w:r>
            <w:r w:rsidR="00F566A4">
              <w:t xml:space="preserve">the </w:t>
            </w:r>
            <w:proofErr w:type="spellStart"/>
            <w:r w:rsidR="00DA3E0E">
              <w:t>Fertilizer</w:t>
            </w:r>
            <w:proofErr w:type="spellEnd"/>
            <w:r w:rsidR="00DA3E0E">
              <w:t xml:space="preserve"> </w:t>
            </w:r>
            <w:proofErr w:type="spellStart"/>
            <w:r w:rsidR="00DA3E0E">
              <w:t>Production</w:t>
            </w:r>
            <w:proofErr w:type="spellEnd"/>
            <w:r w:rsidR="00DA3E0E">
              <w:t xml:space="preserve"> </w:t>
            </w:r>
            <w:proofErr w:type="spellStart"/>
            <w:r w:rsidR="00DA3E0E">
              <w:t>Area</w:t>
            </w:r>
            <w:proofErr w:type="spellEnd"/>
            <w:r w:rsidR="00DA3E0E">
              <w:t xml:space="preserve"> </w:t>
            </w:r>
            <w:proofErr w:type="spellStart"/>
            <w:r w:rsidR="00DA3E0E">
              <w:t>according</w:t>
            </w:r>
            <w:proofErr w:type="spellEnd"/>
            <w:r w:rsidR="00DA3E0E">
              <w:t xml:space="preserve"> to </w:t>
            </w:r>
            <w:proofErr w:type="spellStart"/>
            <w:r w:rsidR="00DA3E0E">
              <w:t>European</w:t>
            </w:r>
            <w:proofErr w:type="spellEnd"/>
            <w:r w:rsidR="00DA3E0E">
              <w:t xml:space="preserve"> </w:t>
            </w:r>
            <w:proofErr w:type="spellStart"/>
            <w:r w:rsidR="00DA3E0E">
              <w:t>standards</w:t>
            </w:r>
            <w:proofErr w:type="spellEnd"/>
            <w:r w:rsidR="00DA3E0E">
              <w:t xml:space="preserve"> (</w:t>
            </w:r>
            <w:proofErr w:type="spellStart"/>
            <w:r w:rsidR="00DA3E0E">
              <w:t>e.g</w:t>
            </w:r>
            <w:proofErr w:type="spellEnd"/>
            <w:r w:rsidR="00DA3E0E">
              <w:t xml:space="preserve">. </w:t>
            </w:r>
            <w:proofErr w:type="spellStart"/>
            <w:r w:rsidR="00DA3E0E">
              <w:t>harmonized</w:t>
            </w:r>
            <w:proofErr w:type="spellEnd"/>
            <w:r w:rsidR="00DA3E0E">
              <w:t xml:space="preserve"> with </w:t>
            </w:r>
            <w:proofErr w:type="spellStart"/>
            <w:r w:rsidR="00DA3E0E">
              <w:t>Pressure</w:t>
            </w:r>
            <w:proofErr w:type="spellEnd"/>
            <w:r w:rsidR="00DA3E0E">
              <w:t xml:space="preserve"> Directive 2014/68/</w:t>
            </w:r>
            <w:proofErr w:type="spellStart"/>
            <w:r w:rsidR="00DA3E0E">
              <w:t>EU</w:t>
            </w:r>
            <w:r w:rsidR="003746B6" w:rsidRPr="002B5E61">
              <w:t>Due</w:t>
            </w:r>
            <w:proofErr w:type="spellEnd"/>
            <w:r w:rsidR="003746B6" w:rsidRPr="002B5E61">
              <w:t xml:space="preserve"> to the </w:t>
            </w:r>
            <w:proofErr w:type="spellStart"/>
            <w:r w:rsidR="003746B6" w:rsidRPr="002B5E61">
              <w:t>fact</w:t>
            </w:r>
            <w:proofErr w:type="spellEnd"/>
            <w:r w:rsidR="003746B6" w:rsidRPr="002B5E61">
              <w:t xml:space="preserve"> </w:t>
            </w:r>
            <w:proofErr w:type="spellStart"/>
            <w:r w:rsidR="003746B6" w:rsidRPr="002B5E61">
              <w:t>that</w:t>
            </w:r>
            <w:proofErr w:type="spellEnd"/>
            <w:r w:rsidR="003746B6" w:rsidRPr="002B5E61">
              <w:t xml:space="preserve"> the </w:t>
            </w:r>
            <w:proofErr w:type="spellStart"/>
            <w:r w:rsidR="003746B6" w:rsidRPr="002B5E61">
              <w:t>fertilizer</w:t>
            </w:r>
            <w:proofErr w:type="spellEnd"/>
            <w:r w:rsidR="003746B6" w:rsidRPr="002B5E61">
              <w:t xml:space="preserve"> part was </w:t>
            </w:r>
            <w:proofErr w:type="spellStart"/>
            <w:r w:rsidR="003746B6" w:rsidRPr="002B5E61">
              <w:t>designed</w:t>
            </w:r>
            <w:proofErr w:type="spellEnd"/>
            <w:r w:rsidR="003746B6" w:rsidRPr="002B5E61">
              <w:t xml:space="preserve"> </w:t>
            </w:r>
            <w:proofErr w:type="spellStart"/>
            <w:r w:rsidR="003746B6" w:rsidRPr="002B5E61">
              <w:t>according</w:t>
            </w:r>
            <w:proofErr w:type="spellEnd"/>
            <w:r w:rsidR="003746B6" w:rsidRPr="002B5E61">
              <w:t xml:space="preserve"> to </w:t>
            </w:r>
            <w:proofErr w:type="spellStart"/>
            <w:r w:rsidR="003746B6" w:rsidRPr="002B5E61">
              <w:t>European</w:t>
            </w:r>
            <w:proofErr w:type="spellEnd"/>
            <w:r w:rsidR="003746B6" w:rsidRPr="002B5E61">
              <w:t xml:space="preserve"> </w:t>
            </w:r>
            <w:proofErr w:type="spellStart"/>
            <w:r w:rsidR="003746B6" w:rsidRPr="002B5E61">
              <w:t>standards</w:t>
            </w:r>
            <w:proofErr w:type="spellEnd"/>
            <w:r w:rsidR="003746B6" w:rsidRPr="002B5E61">
              <w:t xml:space="preserve"> and the plastic part </w:t>
            </w:r>
            <w:proofErr w:type="spellStart"/>
            <w:r w:rsidR="003746B6" w:rsidRPr="002B5E61">
              <w:t>according</w:t>
            </w:r>
            <w:proofErr w:type="spellEnd"/>
            <w:r w:rsidR="003746B6" w:rsidRPr="002B5E61">
              <w:t xml:space="preserve"> to </w:t>
            </w:r>
            <w:r w:rsidR="003746B6" w:rsidRPr="002B5E61">
              <w:rPr>
                <w:i/>
              </w:rPr>
              <w:t>ASME</w:t>
            </w:r>
            <w:r w:rsidR="003746B6" w:rsidRPr="002B5E61">
              <w:t xml:space="preserve"> </w:t>
            </w:r>
            <w:proofErr w:type="spellStart"/>
            <w:r w:rsidR="003746B6" w:rsidRPr="002B5E61">
              <w:t>standards</w:t>
            </w:r>
            <w:proofErr w:type="spellEnd"/>
            <w:r w:rsidR="003746B6" w:rsidRPr="002B5E61">
              <w:t xml:space="preserve">, in order to </w:t>
            </w:r>
            <w:proofErr w:type="spellStart"/>
            <w:r w:rsidR="003746B6" w:rsidRPr="002B5E61">
              <w:t>maintain</w:t>
            </w:r>
            <w:proofErr w:type="spellEnd"/>
            <w:r w:rsidR="003746B6" w:rsidRPr="002B5E61">
              <w:t xml:space="preserve"> </w:t>
            </w:r>
            <w:proofErr w:type="spellStart"/>
            <w:r w:rsidR="003746B6" w:rsidRPr="002B5E61">
              <w:t>consistent</w:t>
            </w:r>
            <w:proofErr w:type="spellEnd"/>
            <w:r w:rsidR="003746B6" w:rsidRPr="002B5E61">
              <w:t xml:space="preserve"> </w:t>
            </w:r>
            <w:proofErr w:type="spellStart"/>
            <w:r w:rsidR="003746B6" w:rsidRPr="002B5E61">
              <w:t>standardization</w:t>
            </w:r>
            <w:proofErr w:type="spellEnd"/>
            <w:r w:rsidR="003746B6" w:rsidRPr="002B5E61">
              <w:t xml:space="preserve">, </w:t>
            </w:r>
            <w:proofErr w:type="spellStart"/>
            <w:r w:rsidR="003746B6" w:rsidRPr="002B5E61">
              <w:t>pipelines</w:t>
            </w:r>
            <w:proofErr w:type="spellEnd"/>
            <w:r w:rsidR="003746B6" w:rsidRPr="002B5E61">
              <w:t xml:space="preserve"> </w:t>
            </w:r>
            <w:proofErr w:type="spellStart"/>
            <w:r w:rsidR="003746B6" w:rsidRPr="002B5E61">
              <w:t>should</w:t>
            </w:r>
            <w:proofErr w:type="spellEnd"/>
            <w:r w:rsidR="003746B6" w:rsidRPr="002B5E61">
              <w:t xml:space="preserve"> be </w:t>
            </w:r>
            <w:proofErr w:type="spellStart"/>
            <w:r w:rsidR="003746B6" w:rsidRPr="002B5E61">
              <w:t>designed</w:t>
            </w:r>
            <w:proofErr w:type="spellEnd"/>
            <w:r w:rsidR="003746B6" w:rsidRPr="002B5E61">
              <w:t xml:space="preserve"> for the </w:t>
            </w:r>
            <w:proofErr w:type="spellStart"/>
            <w:r w:rsidR="003746B6" w:rsidRPr="002B5E61">
              <w:t>Fertilizer</w:t>
            </w:r>
            <w:proofErr w:type="spellEnd"/>
            <w:r w:rsidR="003746B6" w:rsidRPr="002B5E61">
              <w:t xml:space="preserve"> </w:t>
            </w:r>
            <w:proofErr w:type="spellStart"/>
            <w:r w:rsidR="003746B6" w:rsidRPr="002B5E61">
              <w:t>Production</w:t>
            </w:r>
            <w:proofErr w:type="spellEnd"/>
            <w:r w:rsidR="003746B6" w:rsidRPr="002B5E61">
              <w:t xml:space="preserve"> </w:t>
            </w:r>
            <w:proofErr w:type="spellStart"/>
            <w:r w:rsidR="003746B6" w:rsidRPr="002B5E61">
              <w:t>Area</w:t>
            </w:r>
            <w:proofErr w:type="spellEnd"/>
            <w:r w:rsidR="003746B6" w:rsidRPr="002B5E61">
              <w:t xml:space="preserve"> </w:t>
            </w:r>
            <w:proofErr w:type="spellStart"/>
            <w:r w:rsidR="003746B6" w:rsidRPr="002B5E61">
              <w:t>according</w:t>
            </w:r>
            <w:proofErr w:type="spellEnd"/>
            <w:r w:rsidR="003746B6" w:rsidRPr="002B5E61">
              <w:t xml:space="preserve"> to </w:t>
            </w:r>
            <w:proofErr w:type="spellStart"/>
            <w:r w:rsidR="003746B6" w:rsidRPr="002B5E61">
              <w:t>European</w:t>
            </w:r>
            <w:proofErr w:type="spellEnd"/>
            <w:r w:rsidR="003746B6" w:rsidRPr="002B5E61">
              <w:t xml:space="preserve"> </w:t>
            </w:r>
            <w:proofErr w:type="spellStart"/>
            <w:r w:rsidR="003746B6" w:rsidRPr="002B5E61">
              <w:t>standards</w:t>
            </w:r>
            <w:proofErr w:type="spellEnd"/>
            <w:r w:rsidR="003746B6" w:rsidRPr="002B5E61">
              <w:t xml:space="preserve"> (</w:t>
            </w:r>
            <w:proofErr w:type="spellStart"/>
            <w:r w:rsidR="003746B6" w:rsidRPr="002B5E61">
              <w:t>e.g</w:t>
            </w:r>
            <w:proofErr w:type="spellEnd"/>
            <w:r w:rsidR="003746B6" w:rsidRPr="002B5E61">
              <w:t xml:space="preserve">. </w:t>
            </w:r>
            <w:proofErr w:type="spellStart"/>
            <w:r w:rsidR="003746B6" w:rsidRPr="002B5E61">
              <w:t>harmonized</w:t>
            </w:r>
            <w:proofErr w:type="spellEnd"/>
            <w:r w:rsidR="003746B6" w:rsidRPr="002B5E61">
              <w:t xml:space="preserve"> with the </w:t>
            </w:r>
            <w:proofErr w:type="spellStart"/>
            <w:r w:rsidR="002B5E61">
              <w:rPr>
                <w:i/>
              </w:rPr>
              <w:t>Pressure</w:t>
            </w:r>
            <w:proofErr w:type="spellEnd"/>
            <w:r w:rsidR="002B5E61">
              <w:rPr>
                <w:i/>
              </w:rPr>
              <w:t xml:space="preserve"> Directive 2014/68/</w:t>
            </w:r>
            <w:r w:rsidR="003746B6" w:rsidRPr="002B5E61">
              <w:rPr>
                <w:i/>
              </w:rPr>
              <w:t>EU</w:t>
            </w:r>
            <w:r w:rsidR="003746B6" w:rsidRPr="002B5E61">
              <w:t xml:space="preserve"> </w:t>
            </w:r>
            <w:proofErr w:type="spellStart"/>
            <w:r w:rsidR="003746B6" w:rsidRPr="002B5E61">
              <w:t>standards</w:t>
            </w:r>
            <w:proofErr w:type="spellEnd"/>
            <w:r w:rsidR="003746B6" w:rsidRPr="002B5E61">
              <w:t xml:space="preserve"> </w:t>
            </w:r>
            <w:r w:rsidR="003746B6" w:rsidRPr="002B5E61">
              <w:rPr>
                <w:i/>
              </w:rPr>
              <w:t>PN-EN 13480</w:t>
            </w:r>
            <w:r w:rsidR="003746B6" w:rsidRPr="002B5E61">
              <w:t xml:space="preserve">), for the Plastics </w:t>
            </w:r>
            <w:proofErr w:type="spellStart"/>
            <w:r w:rsidR="003746B6" w:rsidRPr="002B5E61">
              <w:t>Production</w:t>
            </w:r>
            <w:proofErr w:type="spellEnd"/>
            <w:r w:rsidR="003746B6" w:rsidRPr="002B5E61">
              <w:t xml:space="preserve"> </w:t>
            </w:r>
            <w:proofErr w:type="spellStart"/>
            <w:r w:rsidR="003746B6" w:rsidRPr="002B5E61">
              <w:t>Area</w:t>
            </w:r>
            <w:proofErr w:type="spellEnd"/>
            <w:r w:rsidR="003746B6" w:rsidRPr="002B5E61">
              <w:t xml:space="preserve"> of </w:t>
            </w:r>
            <w:r w:rsidR="003746B6" w:rsidRPr="002B5E61">
              <w:rPr>
                <w:i/>
              </w:rPr>
              <w:t>ASME</w:t>
            </w:r>
            <w:r w:rsidR="009339C4">
              <w:t xml:space="preserve"> </w:t>
            </w:r>
            <w:proofErr w:type="spellStart"/>
            <w:r w:rsidR="009339C4">
              <w:t>standards</w:t>
            </w:r>
            <w:proofErr w:type="spellEnd"/>
            <w:r w:rsidR="009339C4">
              <w:t>. U</w:t>
            </w:r>
            <w:r w:rsidR="003746B6" w:rsidRPr="002B5E61">
              <w:t xml:space="preserve">nderground </w:t>
            </w:r>
            <w:proofErr w:type="spellStart"/>
            <w:r w:rsidR="009339C4">
              <w:t>pipelines</w:t>
            </w:r>
            <w:proofErr w:type="spellEnd"/>
            <w:r w:rsidR="009339C4">
              <w:t xml:space="preserve"> and </w:t>
            </w:r>
            <w:proofErr w:type="spellStart"/>
            <w:r w:rsidR="003746B6" w:rsidRPr="002B5E61">
              <w:t>sewage</w:t>
            </w:r>
            <w:proofErr w:type="spellEnd"/>
            <w:r w:rsidR="003746B6" w:rsidRPr="002B5E61">
              <w:t xml:space="preserve"> system in the plastic part </w:t>
            </w:r>
            <w:proofErr w:type="spellStart"/>
            <w:r w:rsidR="003746B6" w:rsidRPr="002B5E61">
              <w:t>should</w:t>
            </w:r>
            <w:proofErr w:type="spellEnd"/>
            <w:r w:rsidR="003746B6" w:rsidRPr="002B5E61">
              <w:t xml:space="preserve"> be </w:t>
            </w:r>
            <w:proofErr w:type="spellStart"/>
            <w:r w:rsidR="003746B6" w:rsidRPr="002B5E61">
              <w:t>designed</w:t>
            </w:r>
            <w:proofErr w:type="spellEnd"/>
            <w:r w:rsidR="003746B6" w:rsidRPr="002B5E61">
              <w:t xml:space="preserve"> </w:t>
            </w:r>
            <w:proofErr w:type="spellStart"/>
            <w:r w:rsidR="003746B6" w:rsidRPr="002B5E61">
              <w:t>according</w:t>
            </w:r>
            <w:proofErr w:type="spellEnd"/>
            <w:r w:rsidR="003746B6" w:rsidRPr="002B5E61">
              <w:t xml:space="preserve"> to </w:t>
            </w:r>
            <w:proofErr w:type="spellStart"/>
            <w:r w:rsidR="003746B6" w:rsidRPr="002B5E61">
              <w:t>European</w:t>
            </w:r>
            <w:proofErr w:type="spellEnd"/>
            <w:r w:rsidR="003746B6" w:rsidRPr="002B5E61">
              <w:t xml:space="preserve"> </w:t>
            </w:r>
            <w:proofErr w:type="spellStart"/>
            <w:r w:rsidR="003746B6" w:rsidRPr="002B5E61">
              <w:t>stan</w:t>
            </w:r>
            <w:r w:rsidR="002B5E61">
              <w:t>dards</w:t>
            </w:r>
            <w:proofErr w:type="spellEnd"/>
            <w:r w:rsidR="002B5E61">
              <w:t xml:space="preserve">. The </w:t>
            </w:r>
            <w:proofErr w:type="spellStart"/>
            <w:r w:rsidR="002B5E61">
              <w:t>transition</w:t>
            </w:r>
            <w:proofErr w:type="spellEnd"/>
            <w:r w:rsidR="002B5E61">
              <w:t xml:space="preserve"> from </w:t>
            </w:r>
            <w:r w:rsidR="002B5E61" w:rsidRPr="002B5E61">
              <w:rPr>
                <w:i/>
              </w:rPr>
              <w:t>PN/</w:t>
            </w:r>
            <w:r w:rsidR="003746B6" w:rsidRPr="002B5E61">
              <w:rPr>
                <w:i/>
              </w:rPr>
              <w:t>EN</w:t>
            </w:r>
            <w:r w:rsidR="003746B6" w:rsidRPr="002B5E61">
              <w:t xml:space="preserve"> to </w:t>
            </w:r>
            <w:r w:rsidR="003746B6" w:rsidRPr="002B5E61">
              <w:rPr>
                <w:i/>
              </w:rPr>
              <w:t>ANSI</w:t>
            </w:r>
            <w:r w:rsidR="003746B6" w:rsidRPr="00BF0CF4">
              <w:rPr>
                <w:lang w:val="en-AU"/>
              </w:rPr>
              <w:t xml:space="preserve"> is implemented on the first flange underground.</w:t>
            </w:r>
          </w:p>
          <w:p w14:paraId="3F72FE47" w14:textId="77777777" w:rsidR="00666AA3" w:rsidRPr="00BF0CF4" w:rsidRDefault="00666AA3" w:rsidP="003F30C6">
            <w:pPr>
              <w:autoSpaceDE w:val="0"/>
              <w:autoSpaceDN w:val="0"/>
              <w:adjustRightInd w:val="0"/>
              <w:spacing w:after="0"/>
              <w:rPr>
                <w:lang w:val="en-AU"/>
              </w:rPr>
            </w:pPr>
            <w:r w:rsidRPr="00BF0CF4">
              <w:rPr>
                <w:shd w:val="clear" w:color="auto" w:fill="FFFFFF"/>
                <w:lang w:val="en-US"/>
              </w:rPr>
              <w:t>The project life of the pipelines  should be agreed with the Purchas</w:t>
            </w:r>
            <w:r w:rsidR="00F51396" w:rsidRPr="00BF0CF4">
              <w:rPr>
                <w:shd w:val="clear" w:color="auto" w:fill="FFFFFF"/>
                <w:lang w:val="en-US"/>
              </w:rPr>
              <w:t xml:space="preserve">er's representative at any time, proposed </w:t>
            </w:r>
            <w:r w:rsidR="007937AA" w:rsidRPr="00BF0CF4">
              <w:rPr>
                <w:shd w:val="clear" w:color="auto" w:fill="FFFFFF"/>
                <w:lang w:val="en-US"/>
              </w:rPr>
              <w:t>20 years period</w:t>
            </w:r>
            <w:r w:rsidR="00F51396" w:rsidRPr="00BF0CF4">
              <w:rPr>
                <w:shd w:val="clear" w:color="auto" w:fill="FFFFFF"/>
                <w:lang w:val="en-US"/>
              </w:rPr>
              <w:t>.</w:t>
            </w:r>
          </w:p>
          <w:p w14:paraId="3991CF52" w14:textId="77777777" w:rsidR="009E61F9" w:rsidRPr="00BF0CF4" w:rsidRDefault="00666AA3" w:rsidP="003F30C6">
            <w:pPr>
              <w:pStyle w:val="Bezodstpw"/>
              <w:jc w:val="both"/>
              <w:rPr>
                <w:rFonts w:ascii="Arial Narrow" w:hAnsi="Arial Narrow"/>
                <w:sz w:val="20"/>
                <w:lang w:val="en-AU"/>
              </w:rPr>
            </w:pPr>
            <w:r w:rsidRPr="00BF0CF4">
              <w:rPr>
                <w:rFonts w:ascii="Arial Narrow" w:hAnsi="Arial Narrow"/>
                <w:sz w:val="20"/>
                <w:lang w:val="en-AU"/>
              </w:rPr>
              <w:t>T</w:t>
            </w:r>
            <w:r w:rsidR="00C22605" w:rsidRPr="00BF0CF4">
              <w:rPr>
                <w:rFonts w:ascii="Arial Narrow" w:hAnsi="Arial Narrow"/>
                <w:sz w:val="20"/>
                <w:lang w:val="en-AU"/>
              </w:rPr>
              <w:t>he following factors shall be taken into account</w:t>
            </w:r>
            <w:r w:rsidR="00016DD9" w:rsidRPr="00BF0CF4">
              <w:rPr>
                <w:rFonts w:ascii="Arial Narrow" w:hAnsi="Arial Narrow"/>
                <w:sz w:val="20"/>
                <w:lang w:val="en-AU"/>
              </w:rPr>
              <w:t xml:space="preserve"> during the designing process</w:t>
            </w:r>
            <w:r w:rsidR="00C22605" w:rsidRPr="00BF0CF4">
              <w:rPr>
                <w:rFonts w:ascii="Arial Narrow" w:hAnsi="Arial Narrow"/>
                <w:sz w:val="20"/>
                <w:lang w:val="en-AU"/>
              </w:rPr>
              <w:t xml:space="preserve">: </w:t>
            </w:r>
          </w:p>
          <w:p w14:paraId="29CB5B5A" w14:textId="371F8219" w:rsidR="00D4721C" w:rsidRPr="00391B52" w:rsidRDefault="00985A4D"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internal and external pressure</w:t>
            </w:r>
            <w:r w:rsidR="00391B52">
              <w:rPr>
                <w:rFonts w:ascii="Arial Narrow" w:eastAsia="Times New Roman" w:hAnsi="Arial Narrow"/>
                <w:sz w:val="20"/>
                <w:szCs w:val="20"/>
                <w:lang w:val="en-AU" w:eastAsia="pl-PL"/>
              </w:rPr>
              <w:t>,</w:t>
            </w:r>
          </w:p>
          <w:p w14:paraId="4ECEDB9D" w14:textId="2025D72A" w:rsidR="00391B52" w:rsidRPr="00BF0CF4" w:rsidRDefault="00391B52" w:rsidP="003F30C6">
            <w:pPr>
              <w:pStyle w:val="Bezodstpw"/>
              <w:numPr>
                <w:ilvl w:val="0"/>
                <w:numId w:val="4"/>
              </w:numPr>
              <w:jc w:val="both"/>
              <w:rPr>
                <w:rFonts w:ascii="Arial Narrow" w:hAnsi="Arial Narrow"/>
                <w:sz w:val="20"/>
                <w:lang w:val="en-AU"/>
              </w:rPr>
            </w:pPr>
            <w:r>
              <w:rPr>
                <w:rFonts w:ascii="Arial Narrow" w:eastAsia="Times New Roman" w:hAnsi="Arial Narrow"/>
                <w:sz w:val="20"/>
                <w:szCs w:val="20"/>
                <w:lang w:val="en-AU" w:eastAsia="pl-PL"/>
              </w:rPr>
              <w:t>type of medium,</w:t>
            </w:r>
          </w:p>
          <w:p w14:paraId="797C4802" w14:textId="7A68040E" w:rsidR="00C22605" w:rsidRPr="00BF0CF4" w:rsidRDefault="008A694E"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temperature of transported</w:t>
            </w:r>
            <w:r w:rsidR="00425BAA">
              <w:rPr>
                <w:rFonts w:ascii="Arial Narrow" w:hAnsi="Arial Narrow"/>
                <w:sz w:val="20"/>
                <w:lang w:val="en-AU"/>
              </w:rPr>
              <w:t xml:space="preserve"> medium and ambient temperature,</w:t>
            </w:r>
          </w:p>
          <w:p w14:paraId="2FE37D66" w14:textId="4C389BB6" w:rsidR="008A694E" w:rsidRPr="00BF0CF4" w:rsidRDefault="008A694E"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static pressure, weight of transported </w:t>
            </w:r>
            <w:r w:rsidR="0049721C" w:rsidRPr="00BF0CF4">
              <w:rPr>
                <w:rFonts w:ascii="Arial Narrow" w:hAnsi="Arial Narrow"/>
                <w:sz w:val="20"/>
                <w:lang w:val="en-AU"/>
              </w:rPr>
              <w:t xml:space="preserve">and test </w:t>
            </w:r>
            <w:r w:rsidR="00985A4D" w:rsidRPr="00BF0CF4">
              <w:rPr>
                <w:rFonts w:ascii="Arial Narrow" w:hAnsi="Arial Narrow"/>
                <w:sz w:val="20"/>
                <w:lang w:val="en-AU"/>
              </w:rPr>
              <w:t>medium at operating conditions</w:t>
            </w:r>
            <w:r w:rsidR="00985A4D">
              <w:rPr>
                <w:rFonts w:ascii="Arial Narrow" w:eastAsia="Times New Roman" w:hAnsi="Arial Narrow"/>
                <w:sz w:val="20"/>
                <w:szCs w:val="20"/>
                <w:lang w:val="en-AU" w:eastAsia="pl-PL"/>
              </w:rPr>
              <w:t>,</w:t>
            </w:r>
          </w:p>
          <w:p w14:paraId="454E7185" w14:textId="30001FCD" w:rsidR="008A694E" w:rsidRPr="00BF0CF4" w:rsidRDefault="008A694E"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l</w:t>
            </w:r>
            <w:r w:rsidR="00985A4D" w:rsidRPr="00BF0CF4">
              <w:rPr>
                <w:rFonts w:ascii="Arial Narrow" w:hAnsi="Arial Narrow"/>
                <w:sz w:val="20"/>
                <w:lang w:val="en-AU"/>
              </w:rPr>
              <w:t>oads occurring during operation</w:t>
            </w:r>
            <w:r w:rsidR="00481C00">
              <w:rPr>
                <w:rFonts w:ascii="Arial Narrow" w:eastAsia="Times New Roman" w:hAnsi="Arial Narrow"/>
                <w:sz w:val="20"/>
                <w:szCs w:val="20"/>
                <w:lang w:val="en-AU" w:eastAsia="pl-PL"/>
              </w:rPr>
              <w:t>,</w:t>
            </w:r>
          </w:p>
          <w:p w14:paraId="6D65CF62" w14:textId="2A897F0D" w:rsidR="008A694E" w:rsidRPr="00BF0CF4" w:rsidRDefault="008A694E"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loads from supporting structures and cooperating equipment</w:t>
            </w:r>
            <w:r w:rsidR="00481C00">
              <w:rPr>
                <w:rFonts w:ascii="Arial Narrow" w:hAnsi="Arial Narrow"/>
                <w:sz w:val="20"/>
                <w:lang w:val="en-AU"/>
              </w:rPr>
              <w:t>,</w:t>
            </w:r>
          </w:p>
          <w:p w14:paraId="75D1DB29" w14:textId="36565222" w:rsidR="00666AA3" w:rsidRPr="00BF0CF4" w:rsidRDefault="009A1C59" w:rsidP="003F30C6">
            <w:pPr>
              <w:pStyle w:val="Bezodstpw"/>
              <w:numPr>
                <w:ilvl w:val="0"/>
                <w:numId w:val="4"/>
              </w:numPr>
              <w:jc w:val="both"/>
              <w:rPr>
                <w:rFonts w:ascii="Arial Narrow" w:hAnsi="Arial Narrow"/>
                <w:sz w:val="20"/>
                <w:lang w:val="en-AU"/>
              </w:rPr>
            </w:pPr>
            <w:r w:rsidRPr="00BF0CF4">
              <w:rPr>
                <w:rFonts w:ascii="Arial Narrow" w:hAnsi="Arial Narrow"/>
                <w:sz w:val="20"/>
                <w:lang w:val="en-AU"/>
              </w:rPr>
              <w:t>dec</w:t>
            </w:r>
            <w:r w:rsidR="00985A4D" w:rsidRPr="00BF0CF4">
              <w:rPr>
                <w:rFonts w:ascii="Arial Narrow" w:hAnsi="Arial Narrow"/>
                <w:sz w:val="20"/>
                <w:lang w:val="en-AU"/>
              </w:rPr>
              <w:t>omposition of unstable liquids</w:t>
            </w:r>
            <w:r w:rsidR="00985A4D">
              <w:rPr>
                <w:rFonts w:ascii="Arial Narrow" w:eastAsia="Times New Roman" w:hAnsi="Arial Narrow"/>
                <w:sz w:val="20"/>
                <w:szCs w:val="20"/>
                <w:lang w:val="en-AU" w:eastAsia="pl-PL"/>
              </w:rPr>
              <w:t>,</w:t>
            </w:r>
          </w:p>
          <w:p w14:paraId="0ED197C7" w14:textId="44392908" w:rsidR="00666AA3" w:rsidRPr="00BF0CF4" w:rsidRDefault="00666AA3" w:rsidP="003F30C6">
            <w:pPr>
              <w:pStyle w:val="Bezodstpw"/>
              <w:numPr>
                <w:ilvl w:val="0"/>
                <w:numId w:val="4"/>
              </w:numPr>
              <w:jc w:val="both"/>
              <w:rPr>
                <w:rFonts w:ascii="Arial Narrow" w:hAnsi="Arial Narrow"/>
                <w:sz w:val="20"/>
              </w:rPr>
            </w:pPr>
            <w:r w:rsidRPr="00BF0CF4">
              <w:rPr>
                <w:rFonts w:ascii="Arial Narrow" w:hAnsi="Arial Narrow"/>
                <w:sz w:val="20"/>
                <w:lang w:val="en"/>
              </w:rPr>
              <w:t>thermal expansion</w:t>
            </w:r>
            <w:r w:rsidR="00425BAA">
              <w:rPr>
                <w:rFonts w:ascii="Arial Narrow" w:hAnsi="Arial Narrow"/>
                <w:sz w:val="20"/>
                <w:szCs w:val="20"/>
                <w:lang w:val="en"/>
              </w:rPr>
              <w:t>,</w:t>
            </w:r>
          </w:p>
          <w:p w14:paraId="16920C68" w14:textId="29ED9F77" w:rsidR="00DA1A72" w:rsidRDefault="00481C00" w:rsidP="00425BAA">
            <w:pPr>
              <w:spacing w:after="0"/>
              <w:rPr>
                <w:lang w:val="en-AU"/>
              </w:rPr>
            </w:pPr>
            <w:r>
              <w:rPr>
                <w:lang w:val="en-AU"/>
              </w:rPr>
              <w:t xml:space="preserve">and taking into account applicable directives, standards, regulations. </w:t>
            </w:r>
            <w:r w:rsidR="001C5CBA" w:rsidRPr="00BF0CF4">
              <w:rPr>
                <w:lang w:val="en-AU"/>
              </w:rPr>
              <w:t xml:space="preserve">Adequate safety factors </w:t>
            </w:r>
            <w:r w:rsidR="00B60D61" w:rsidRPr="00BF0CF4">
              <w:rPr>
                <w:lang w:val="en-AU"/>
              </w:rPr>
              <w:t>shall be applie</w:t>
            </w:r>
            <w:r>
              <w:rPr>
                <w:lang w:val="en-AU"/>
              </w:rPr>
              <w:t xml:space="preserve">d when designing the pipelines, </w:t>
            </w:r>
            <w:r w:rsidR="00B60D61" w:rsidRPr="00BF0CF4">
              <w:rPr>
                <w:lang w:val="en-AU"/>
              </w:rPr>
              <w:t>taking into account the safety margin for all known a</w:t>
            </w:r>
            <w:r w:rsidR="00AA64F9">
              <w:rPr>
                <w:lang w:val="en-AU"/>
              </w:rPr>
              <w:t>nd foreseeable types of hazard.</w:t>
            </w:r>
          </w:p>
          <w:p w14:paraId="1C0B58E5" w14:textId="77777777" w:rsidR="00AA64F9" w:rsidRDefault="00AA64F9" w:rsidP="00425BAA">
            <w:pPr>
              <w:spacing w:after="0"/>
              <w:rPr>
                <w:lang w:val="en-AU"/>
              </w:rPr>
            </w:pPr>
          </w:p>
          <w:p w14:paraId="5222EEB4" w14:textId="4AEA38CE" w:rsidR="00B60D61" w:rsidRPr="00BF0CF4" w:rsidRDefault="00B60D61" w:rsidP="00425BAA">
            <w:pPr>
              <w:spacing w:after="0"/>
              <w:rPr>
                <w:lang w:val="en-AU"/>
              </w:rPr>
            </w:pPr>
            <w:r w:rsidRPr="00BF0CF4">
              <w:rPr>
                <w:lang w:val="en-AU"/>
              </w:rPr>
              <w:t>The strength factor specified by the manufacturer shall be taken into account in case of welded joints.</w:t>
            </w:r>
          </w:p>
          <w:p w14:paraId="212C4556" w14:textId="77777777" w:rsidR="00952DF9" w:rsidRPr="00DF5DF0" w:rsidRDefault="003A01E4" w:rsidP="00904DBE">
            <w:pPr>
              <w:rPr>
                <w:rFonts w:eastAsia="Times New Roman"/>
                <w:szCs w:val="20"/>
                <w:lang w:val="en-AU" w:eastAsia="pl-PL"/>
              </w:rPr>
            </w:pPr>
            <w:r w:rsidRPr="00DF5DF0">
              <w:rPr>
                <w:rFonts w:eastAsia="Times New Roman"/>
                <w:szCs w:val="20"/>
                <w:lang w:val="en-AU" w:eastAsia="pl-PL"/>
              </w:rPr>
              <w:t>Pipelines should be designed so that it is possible to perform a pressure test. In the case of pipelines for gaseous materials, it should be noted that suitable supporting structures are designed so that the pipeline can be subjected to a water test in the future. A pressure test during prefabrication is allowed, unless the regulations state otherwise and the supervision unit to which the pipeline is subject agrees.</w:t>
            </w:r>
          </w:p>
          <w:p w14:paraId="3A6CB4D5" w14:textId="4E4C836F" w:rsidR="00C04E76" w:rsidRDefault="00C04E76" w:rsidP="000739D1">
            <w:pPr>
              <w:spacing w:after="0"/>
              <w:rPr>
                <w:shd w:val="clear" w:color="auto" w:fill="FFFFFF"/>
                <w:lang w:val="en-US"/>
              </w:rPr>
            </w:pPr>
            <w:r w:rsidRPr="00BF0CF4">
              <w:rPr>
                <w:shd w:val="clear" w:color="auto" w:fill="FFFFFF"/>
                <w:lang w:val="en-US"/>
              </w:rPr>
              <w:t xml:space="preserve">For long-distance underground pipelines, </w:t>
            </w:r>
            <w:proofErr w:type="spellStart"/>
            <w:r w:rsidRPr="00BF0CF4">
              <w:rPr>
                <w:shd w:val="clear" w:color="auto" w:fill="FFFFFF"/>
                <w:lang w:val="en-US"/>
              </w:rPr>
              <w:t>cathodic</w:t>
            </w:r>
            <w:proofErr w:type="spellEnd"/>
            <w:r w:rsidRPr="00BF0CF4">
              <w:rPr>
                <w:shd w:val="clear" w:color="auto" w:fill="FFFFFF"/>
                <w:lang w:val="en-US"/>
              </w:rPr>
              <w:t xml:space="preserve"> protection should be designed in accordance with applicable regulations and standards based on ground resistivity measurements in the </w:t>
            </w:r>
            <w:r w:rsidR="00F4436A" w:rsidRPr="00BF0CF4">
              <w:rPr>
                <w:shd w:val="clear" w:color="auto" w:fill="FFFFFF"/>
                <w:lang w:val="en-US"/>
              </w:rPr>
              <w:t xml:space="preserve">area of </w:t>
            </w:r>
            <w:r w:rsidRPr="00BF0CF4">
              <w:rPr>
                <w:shd w:val="clear" w:color="auto" w:fill="FFFFFF"/>
                <w:lang w:val="en-US"/>
              </w:rPr>
              <w:t xml:space="preserve">anode earth electrode and geodetic </w:t>
            </w:r>
            <w:r w:rsidR="00F4436A" w:rsidRPr="00BF0CF4">
              <w:rPr>
                <w:shd w:val="clear" w:color="auto" w:fill="FFFFFF"/>
                <w:lang w:val="en-US"/>
              </w:rPr>
              <w:t>documents</w:t>
            </w:r>
            <w:r w:rsidRPr="00BF0CF4">
              <w:rPr>
                <w:shd w:val="clear" w:color="auto" w:fill="FFFFFF"/>
                <w:lang w:val="en-US"/>
              </w:rPr>
              <w:t>.</w:t>
            </w:r>
          </w:p>
          <w:p w14:paraId="685B1DF3" w14:textId="02FDA62B" w:rsidR="000739D1" w:rsidRDefault="000739D1" w:rsidP="000739D1">
            <w:pPr>
              <w:spacing w:after="0"/>
              <w:rPr>
                <w:shd w:val="clear" w:color="auto" w:fill="FFFFFF"/>
                <w:lang w:val="en-US"/>
              </w:rPr>
            </w:pPr>
          </w:p>
          <w:p w14:paraId="1FC073AA" w14:textId="74243F42" w:rsidR="00265718" w:rsidRPr="00BF0CF4" w:rsidRDefault="00265718" w:rsidP="000739D1">
            <w:pPr>
              <w:spacing w:after="0"/>
              <w:rPr>
                <w:shd w:val="clear" w:color="auto" w:fill="FFFFFF"/>
                <w:lang w:val="en-US"/>
              </w:rPr>
            </w:pPr>
          </w:p>
          <w:p w14:paraId="42026076" w14:textId="28B951F5" w:rsidR="00265718" w:rsidRPr="00904DBE" w:rsidRDefault="0069411E" w:rsidP="000739D1">
            <w:pPr>
              <w:spacing w:after="0"/>
              <w:rPr>
                <w:rFonts w:cs="Arial Narrow"/>
                <w:szCs w:val="20"/>
                <w:lang w:val="en-AU"/>
              </w:rPr>
            </w:pPr>
            <w:r w:rsidRPr="007E120A">
              <w:rPr>
                <w:rStyle w:val="FontStyle69"/>
                <w:sz w:val="20"/>
                <w:szCs w:val="20"/>
                <w:lang w:val="en-AU"/>
              </w:rPr>
              <w:t>The project should include information about the form of supervision over the</w:t>
            </w:r>
            <w:r>
              <w:rPr>
                <w:rStyle w:val="FontStyle69"/>
                <w:sz w:val="20"/>
                <w:szCs w:val="20"/>
                <w:lang w:val="en-AU"/>
              </w:rPr>
              <w:t xml:space="preserve"> pipelines</w:t>
            </w:r>
            <w:r w:rsidRPr="007E120A">
              <w:rPr>
                <w:rStyle w:val="FontStyle69"/>
                <w:sz w:val="20"/>
                <w:szCs w:val="20"/>
                <w:lang w:val="en-AU"/>
              </w:rPr>
              <w:t xml:space="preserve"> during operation (UDT</w:t>
            </w:r>
            <w:r w:rsidR="00B93AD7">
              <w:rPr>
                <w:rStyle w:val="FontStyle69"/>
                <w:sz w:val="20"/>
                <w:szCs w:val="20"/>
                <w:lang w:val="en-AU"/>
              </w:rPr>
              <w:t>/ZDT/</w:t>
            </w:r>
            <w:r w:rsidRPr="007E120A">
              <w:rPr>
                <w:rStyle w:val="FontStyle69"/>
                <w:sz w:val="20"/>
                <w:szCs w:val="20"/>
                <w:lang w:val="en-AU"/>
              </w:rPr>
              <w:t>SUR)</w:t>
            </w:r>
            <w:r w:rsidR="00904DBE">
              <w:rPr>
                <w:rStyle w:val="FontStyle69"/>
                <w:sz w:val="20"/>
                <w:szCs w:val="20"/>
                <w:lang w:val="en-AU"/>
              </w:rPr>
              <w:t>.</w:t>
            </w:r>
          </w:p>
          <w:p w14:paraId="7416171F" w14:textId="5BA2CA5A" w:rsidR="00D4721C" w:rsidRPr="00B35F11" w:rsidRDefault="00A1227F" w:rsidP="004C1D5B">
            <w:pPr>
              <w:pStyle w:val="Nagwek3"/>
              <w:numPr>
                <w:ilvl w:val="2"/>
                <w:numId w:val="11"/>
              </w:numPr>
            </w:pPr>
            <w:proofErr w:type="spellStart"/>
            <w:r w:rsidRPr="00BF0CF4">
              <w:t>Desi</w:t>
            </w:r>
            <w:r w:rsidR="00B35F11">
              <w:t>gning</w:t>
            </w:r>
            <w:proofErr w:type="spellEnd"/>
            <w:r w:rsidR="00B35F11">
              <w:t xml:space="preserve"> the </w:t>
            </w:r>
            <w:proofErr w:type="spellStart"/>
            <w:r w:rsidR="00B35F11">
              <w:t>supporting</w:t>
            </w:r>
            <w:proofErr w:type="spellEnd"/>
            <w:r w:rsidR="00B35F11">
              <w:t xml:space="preserve"> </w:t>
            </w:r>
            <w:proofErr w:type="spellStart"/>
            <w:r w:rsidR="00B35F11">
              <w:t>structures</w:t>
            </w:r>
            <w:proofErr w:type="spellEnd"/>
          </w:p>
          <w:p w14:paraId="0E8203FD" w14:textId="05BF7528" w:rsidR="005B457A" w:rsidRPr="00BF0CF4" w:rsidRDefault="00BD7066" w:rsidP="006B1170">
            <w:pPr>
              <w:spacing w:after="0"/>
              <w:rPr>
                <w:lang w:val="en-AU"/>
              </w:rPr>
            </w:pPr>
            <w:r w:rsidRPr="00BF0CF4">
              <w:rPr>
                <w:lang w:val="en-AU"/>
              </w:rPr>
              <w:t xml:space="preserve">Static calculations and dimensioning of main load-bearing components shall be performed in accordance with applicable standards and regulations. Fixed and sliding supports shall be designed. The design and placement of supports shall allow an easy and durable installation of the pipelines. </w:t>
            </w:r>
            <w:r w:rsidR="005963C7" w:rsidRPr="00BF0CF4">
              <w:rPr>
                <w:lang w:val="en-AU"/>
              </w:rPr>
              <w:t>The support spacing shall prevent the occurrence of excessive stresses caused by inadmissible displacements or extreme fo</w:t>
            </w:r>
            <w:r w:rsidR="006B1170">
              <w:rPr>
                <w:lang w:val="en-AU"/>
              </w:rPr>
              <w:t>rces.</w:t>
            </w:r>
          </w:p>
          <w:p w14:paraId="30F83DD3" w14:textId="77777777" w:rsidR="006B1170" w:rsidRDefault="006B1170" w:rsidP="006B1170">
            <w:pPr>
              <w:spacing w:after="0"/>
              <w:rPr>
                <w:lang w:val="en-AU"/>
              </w:rPr>
            </w:pPr>
          </w:p>
          <w:p w14:paraId="3C045B1A" w14:textId="77777777" w:rsidR="006B1170" w:rsidRDefault="006B1170" w:rsidP="006B1170">
            <w:pPr>
              <w:spacing w:after="0"/>
              <w:rPr>
                <w:lang w:val="en-AU"/>
              </w:rPr>
            </w:pPr>
          </w:p>
          <w:p w14:paraId="70FE3DD2" w14:textId="77777777" w:rsidR="006B1170" w:rsidRDefault="006B1170" w:rsidP="006B1170">
            <w:pPr>
              <w:spacing w:after="0"/>
              <w:rPr>
                <w:lang w:val="en-AU"/>
              </w:rPr>
            </w:pPr>
          </w:p>
          <w:p w14:paraId="2CDFC0FA" w14:textId="581677C9" w:rsidR="00D4721C" w:rsidRPr="00BF0CF4" w:rsidRDefault="005B457A" w:rsidP="006B1170">
            <w:pPr>
              <w:spacing w:after="0"/>
              <w:rPr>
                <w:lang w:val="en-AU"/>
              </w:rPr>
            </w:pPr>
            <w:r w:rsidRPr="00BF0CF4">
              <w:rPr>
                <w:lang w:val="en-AU"/>
              </w:rPr>
              <w:t xml:space="preserve">Foundations of supporting structures shall be designed in accordance with applicable standards. The depth and level of the foundation shall not be less than </w:t>
            </w:r>
            <w:r w:rsidR="00A1388C" w:rsidRPr="00BF0CF4">
              <w:rPr>
                <w:lang w:val="en-AU"/>
              </w:rPr>
              <w:t xml:space="preserve">the soil freezing depth. The type of foundation shall match the soil and water conditions. </w:t>
            </w:r>
          </w:p>
          <w:p w14:paraId="19E458BF" w14:textId="6569560E" w:rsidR="006B1170" w:rsidRDefault="006B1170" w:rsidP="006B1170">
            <w:pPr>
              <w:spacing w:after="0"/>
              <w:rPr>
                <w:rFonts w:eastAsia="Times New Roman"/>
                <w:szCs w:val="20"/>
                <w:lang w:val="en-AU" w:eastAsia="pl-PL"/>
              </w:rPr>
            </w:pPr>
          </w:p>
          <w:p w14:paraId="5B223CCD" w14:textId="63617C90" w:rsidR="006B1170" w:rsidRPr="006B1170" w:rsidRDefault="00C66F59" w:rsidP="006B1170">
            <w:pPr>
              <w:spacing w:after="0"/>
              <w:rPr>
                <w:rFonts w:eastAsia="Times New Roman"/>
                <w:szCs w:val="20"/>
                <w:lang w:val="en-AU" w:eastAsia="pl-PL"/>
              </w:rPr>
            </w:pPr>
            <w:r w:rsidRPr="00DF5DF0">
              <w:rPr>
                <w:rFonts w:eastAsia="Times New Roman"/>
                <w:szCs w:val="20"/>
                <w:lang w:val="en-AU" w:eastAsia="pl-PL"/>
              </w:rPr>
              <w:t>Supporting structures of pipelines should meet the conditions specified in the Guidelines of UDT No 2/UC/2019/1 – Slings and supports of steam and technological pipelines. Principles of diagnostics, control, repair and regulation.</w:t>
            </w:r>
          </w:p>
          <w:p w14:paraId="6D18445C" w14:textId="6DC35484" w:rsidR="00875D06" w:rsidRDefault="008D0B63" w:rsidP="006B1170">
            <w:pPr>
              <w:spacing w:after="0"/>
              <w:rPr>
                <w:lang w:val="en-AU"/>
              </w:rPr>
            </w:pPr>
            <w:r w:rsidRPr="00BF0CF4">
              <w:rPr>
                <w:lang w:val="en-AU"/>
              </w:rPr>
              <w:t>It is recommended to perform soil geological examination before commencing the design works. Such examination shall be performed by a geologist with relevant licences</w:t>
            </w:r>
            <w:r w:rsidR="006B1170">
              <w:rPr>
                <w:lang w:val="en-AU"/>
              </w:rPr>
              <w:t>.</w:t>
            </w:r>
          </w:p>
          <w:p w14:paraId="798E3513" w14:textId="63E2AE47" w:rsidR="006B1170" w:rsidRDefault="006B1170" w:rsidP="006B1170">
            <w:pPr>
              <w:spacing w:after="0"/>
              <w:rPr>
                <w:lang w:val="en-AU"/>
              </w:rPr>
            </w:pPr>
          </w:p>
          <w:p w14:paraId="0A44BA9B" w14:textId="7B2A937B" w:rsidR="006B1170" w:rsidRDefault="006B1170" w:rsidP="006B1170">
            <w:pPr>
              <w:spacing w:after="0"/>
              <w:rPr>
                <w:lang w:val="en-AU"/>
              </w:rPr>
            </w:pPr>
          </w:p>
          <w:p w14:paraId="2B68BF2F" w14:textId="77777777" w:rsidR="006B1170" w:rsidRPr="00904DBE" w:rsidRDefault="006B1170" w:rsidP="006B1170">
            <w:pPr>
              <w:spacing w:after="0"/>
              <w:rPr>
                <w:rFonts w:eastAsia="Times New Roman"/>
                <w:szCs w:val="20"/>
                <w:lang w:val="en-AU" w:eastAsia="pl-PL"/>
              </w:rPr>
            </w:pPr>
          </w:p>
          <w:p w14:paraId="4E046BA6" w14:textId="255A5078" w:rsidR="00BC2CCB" w:rsidRPr="00875D06" w:rsidRDefault="001C075E" w:rsidP="004C1D5B">
            <w:pPr>
              <w:pStyle w:val="Nagwek2"/>
              <w:numPr>
                <w:ilvl w:val="1"/>
                <w:numId w:val="11"/>
              </w:numPr>
              <w:spacing w:before="0"/>
            </w:pPr>
            <w:proofErr w:type="spellStart"/>
            <w:r>
              <w:t>Anticorrosion</w:t>
            </w:r>
            <w:proofErr w:type="spellEnd"/>
            <w:r>
              <w:t xml:space="preserve"> </w:t>
            </w:r>
            <w:proofErr w:type="spellStart"/>
            <w:r>
              <w:t>protection</w:t>
            </w:r>
            <w:proofErr w:type="spellEnd"/>
          </w:p>
          <w:p w14:paraId="6B610C08" w14:textId="2A348C6C" w:rsidR="00BC2CCB" w:rsidRPr="00875D06" w:rsidRDefault="00875D06" w:rsidP="004C1D5B">
            <w:pPr>
              <w:pStyle w:val="Nagwek3"/>
              <w:numPr>
                <w:ilvl w:val="2"/>
                <w:numId w:val="11"/>
              </w:numPr>
            </w:pPr>
            <w:r>
              <w:t xml:space="preserve">Surface </w:t>
            </w:r>
            <w:proofErr w:type="spellStart"/>
            <w:r>
              <w:t>protection</w:t>
            </w:r>
            <w:proofErr w:type="spellEnd"/>
          </w:p>
          <w:p w14:paraId="05178CCA" w14:textId="663BACA1" w:rsidR="00BC2CCB" w:rsidRPr="00BF0CF4" w:rsidRDefault="00BC2CCB" w:rsidP="004F30CD">
            <w:pPr>
              <w:spacing w:after="0"/>
              <w:rPr>
                <w:lang w:val="en-AU"/>
              </w:rPr>
            </w:pPr>
            <w:r w:rsidRPr="00BF0CF4">
              <w:rPr>
                <w:lang w:val="en-AU"/>
              </w:rPr>
              <w:t>The external anticorrosion coats (</w:t>
            </w:r>
            <w:r w:rsidRPr="00904DBE">
              <w:rPr>
                <w:lang w:val="en-AU"/>
              </w:rPr>
              <w:t xml:space="preserve">pipelines and supporting structures) </w:t>
            </w:r>
            <w:r w:rsidR="00C05B0A" w:rsidRPr="00904DBE">
              <w:rPr>
                <w:lang w:val="en-AU"/>
              </w:rPr>
              <w:t xml:space="preserve">shall be resistant to operating conditions </w:t>
            </w:r>
            <w:r w:rsidR="00576906" w:rsidRPr="00904DBE">
              <w:rPr>
                <w:rFonts w:eastAsia="Times New Roman"/>
                <w:szCs w:val="20"/>
                <w:lang w:val="en-AU" w:eastAsia="pl-PL"/>
              </w:rPr>
              <w:t>C</w:t>
            </w:r>
            <w:r w:rsidR="008D715A" w:rsidRPr="00904DBE">
              <w:rPr>
                <w:rFonts w:eastAsia="Times New Roman"/>
                <w:szCs w:val="20"/>
                <w:lang w:val="en-AU" w:eastAsia="pl-PL"/>
              </w:rPr>
              <w:t>5</w:t>
            </w:r>
            <w:r w:rsidR="00875D06" w:rsidRPr="00904DBE">
              <w:rPr>
                <w:lang w:val="en-AU"/>
              </w:rPr>
              <w:t xml:space="preserve"> </w:t>
            </w:r>
            <w:r w:rsidR="00C05B0A" w:rsidRPr="00904DBE">
              <w:rPr>
                <w:lang w:val="en-AU"/>
              </w:rPr>
              <w:t xml:space="preserve">according </w:t>
            </w:r>
            <w:r w:rsidR="00C05B0A" w:rsidRPr="00BF0CF4">
              <w:rPr>
                <w:lang w:val="en-AU"/>
              </w:rPr>
              <w:t xml:space="preserve">to </w:t>
            </w:r>
            <w:r w:rsidR="00C05B0A" w:rsidRPr="00875D06">
              <w:rPr>
                <w:rFonts w:eastAsia="Univers-PL" w:cs="Univers-PL"/>
                <w:i/>
                <w:szCs w:val="20"/>
                <w:lang w:val="en-US" w:eastAsia="pl-PL"/>
              </w:rPr>
              <w:t>PN-EN ISO 12944-2</w:t>
            </w:r>
            <w:r w:rsidR="00C05B0A" w:rsidRPr="00DF5DF0">
              <w:rPr>
                <w:rFonts w:eastAsia="Univers-PL" w:cs="Univers-PL"/>
                <w:szCs w:val="20"/>
                <w:lang w:val="en-US" w:eastAsia="pl-PL"/>
              </w:rPr>
              <w:t xml:space="preserve"> </w:t>
            </w:r>
            <w:r w:rsidR="00C05B0A" w:rsidRPr="00DF5DF0">
              <w:rPr>
                <w:rFonts w:eastAsia="Univers-PL" w:cs="Univers-PL"/>
                <w:szCs w:val="20"/>
                <w:lang w:val="en-AU" w:eastAsia="pl-PL"/>
              </w:rPr>
              <w:t>and shall have adequate flexibility</w:t>
            </w:r>
            <w:r w:rsidR="007654CE" w:rsidRPr="00DF5DF0">
              <w:rPr>
                <w:rFonts w:eastAsia="Univers-PL" w:cs="Univers-PL"/>
                <w:szCs w:val="20"/>
                <w:lang w:val="en-AU" w:eastAsia="pl-PL"/>
              </w:rPr>
              <w:t xml:space="preserve"> and adhesion</w:t>
            </w:r>
            <w:r w:rsidR="00C05B0A" w:rsidRPr="00DF5DF0">
              <w:rPr>
                <w:rFonts w:eastAsia="Univers-PL" w:cs="Univers-PL"/>
                <w:szCs w:val="20"/>
                <w:lang w:val="en-AU" w:eastAsia="pl-PL"/>
              </w:rPr>
              <w:t xml:space="preserve"> to the surface. </w:t>
            </w:r>
          </w:p>
          <w:p w14:paraId="7380DADA" w14:textId="2DF1FA3A" w:rsidR="003B3751" w:rsidRDefault="0096212D" w:rsidP="004F30CD">
            <w:pPr>
              <w:spacing w:after="0"/>
              <w:rPr>
                <w:rFonts w:eastAsia="Times New Roman"/>
                <w:szCs w:val="20"/>
                <w:lang w:val="en-AU" w:eastAsia="pl-PL"/>
              </w:rPr>
            </w:pPr>
            <w:r w:rsidRPr="00875D06">
              <w:rPr>
                <w:rFonts w:eastAsia="Times New Roman"/>
                <w:szCs w:val="20"/>
                <w:lang w:val="en-AU" w:eastAsia="pl-PL"/>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p>
          <w:p w14:paraId="2E39BEA4" w14:textId="4E11064F" w:rsidR="004F30CD" w:rsidRDefault="004F30CD" w:rsidP="004F30CD">
            <w:pPr>
              <w:spacing w:after="0"/>
              <w:rPr>
                <w:rFonts w:eastAsia="Times New Roman"/>
                <w:szCs w:val="20"/>
                <w:lang w:val="en-AU" w:eastAsia="pl-PL"/>
              </w:rPr>
            </w:pPr>
          </w:p>
          <w:p w14:paraId="7E2BD41F" w14:textId="587126E6" w:rsidR="00E821A6" w:rsidRDefault="00E821A6" w:rsidP="004F30CD">
            <w:pPr>
              <w:spacing w:after="0"/>
              <w:rPr>
                <w:rFonts w:eastAsia="Times New Roman"/>
                <w:szCs w:val="20"/>
                <w:lang w:val="en-AU" w:eastAsia="pl-PL"/>
              </w:rPr>
            </w:pPr>
          </w:p>
          <w:p w14:paraId="07EE2FF5" w14:textId="77777777" w:rsidR="00E821A6" w:rsidRPr="00904DBE" w:rsidRDefault="00E821A6" w:rsidP="004F30CD">
            <w:pPr>
              <w:spacing w:after="0"/>
              <w:rPr>
                <w:rFonts w:eastAsia="Times New Roman"/>
                <w:szCs w:val="20"/>
                <w:lang w:val="en-AU" w:eastAsia="pl-PL"/>
              </w:rPr>
            </w:pPr>
          </w:p>
          <w:p w14:paraId="35473103" w14:textId="2FA0719C" w:rsidR="00D4721C" w:rsidRPr="00875D06" w:rsidRDefault="0063193A" w:rsidP="004C1D5B">
            <w:pPr>
              <w:pStyle w:val="Nagwek3"/>
              <w:numPr>
                <w:ilvl w:val="2"/>
                <w:numId w:val="11"/>
              </w:numPr>
            </w:pPr>
            <w:proofErr w:type="spellStart"/>
            <w:r>
              <w:t>Cathodic</w:t>
            </w:r>
            <w:proofErr w:type="spellEnd"/>
            <w:r>
              <w:t xml:space="preserve"> </w:t>
            </w:r>
            <w:proofErr w:type="spellStart"/>
            <w:r>
              <w:t>protection</w:t>
            </w:r>
            <w:proofErr w:type="spellEnd"/>
          </w:p>
          <w:p w14:paraId="073013DD" w14:textId="7E97F99A" w:rsidR="00D87337" w:rsidRPr="00BF0CF4" w:rsidRDefault="00D87337" w:rsidP="00904DBE">
            <w:pPr>
              <w:rPr>
                <w:lang w:val="en-US"/>
              </w:rPr>
            </w:pPr>
            <w:r w:rsidRPr="00BF0CF4">
              <w:rPr>
                <w:lang w:val="en-AU"/>
              </w:rPr>
              <w:t xml:space="preserve">The basic requirements for designing, installation, start-up and maintenance of </w:t>
            </w:r>
            <w:r w:rsidR="003F5931" w:rsidRPr="00BF0CF4">
              <w:rPr>
                <w:lang w:val="en-AU"/>
              </w:rPr>
              <w:t xml:space="preserve">the </w:t>
            </w:r>
            <w:proofErr w:type="spellStart"/>
            <w:r w:rsidRPr="00BF0CF4">
              <w:rPr>
                <w:lang w:val="en-AU"/>
              </w:rPr>
              <w:t>cathodic</w:t>
            </w:r>
            <w:proofErr w:type="spellEnd"/>
            <w:r w:rsidRPr="00BF0CF4">
              <w:rPr>
                <w:lang w:val="en-AU"/>
              </w:rPr>
              <w:t xml:space="preserve"> protection systems of metal underground</w:t>
            </w:r>
            <w:r w:rsidR="00D957B3" w:rsidRPr="00BF0CF4">
              <w:rPr>
                <w:lang w:val="en-AU"/>
              </w:rPr>
              <w:t xml:space="preserve"> and underwater</w:t>
            </w:r>
            <w:r w:rsidRPr="00BF0CF4">
              <w:rPr>
                <w:lang w:val="en-AU"/>
              </w:rPr>
              <w:t xml:space="preserve"> structures, particularly pipelines, are included in </w:t>
            </w:r>
            <w:r w:rsidRPr="004E1DFF">
              <w:rPr>
                <w:i/>
                <w:lang w:val="en-US"/>
              </w:rPr>
              <w:t>PN-EN 12954</w:t>
            </w:r>
            <w:r w:rsidRPr="00BF0CF4">
              <w:rPr>
                <w:lang w:val="en-US"/>
              </w:rPr>
              <w:t>.</w:t>
            </w:r>
          </w:p>
          <w:p w14:paraId="010C2361" w14:textId="77777777" w:rsidR="00904DBE" w:rsidRDefault="0058784C" w:rsidP="00622502">
            <w:pPr>
              <w:spacing w:after="0"/>
              <w:rPr>
                <w:lang w:val="en-AU"/>
              </w:rPr>
            </w:pPr>
            <w:r w:rsidRPr="00BF0CF4">
              <w:rPr>
                <w:lang w:val="en-AU"/>
              </w:rPr>
              <w:t xml:space="preserve">The operation of </w:t>
            </w:r>
            <w:proofErr w:type="spellStart"/>
            <w:r w:rsidRPr="00BF0CF4">
              <w:rPr>
                <w:lang w:val="en-AU"/>
              </w:rPr>
              <w:t>cathodic</w:t>
            </w:r>
            <w:proofErr w:type="spellEnd"/>
            <w:r w:rsidRPr="00BF0CF4">
              <w:rPr>
                <w:lang w:val="en-AU"/>
              </w:rPr>
              <w:t xml:space="preserve"> protection shall be checked and documented.</w:t>
            </w:r>
          </w:p>
          <w:p w14:paraId="673CDE3D" w14:textId="6F442205" w:rsidR="00686FC5" w:rsidRPr="00E821A6" w:rsidRDefault="0058784C" w:rsidP="00622502">
            <w:pPr>
              <w:spacing w:after="0"/>
              <w:rPr>
                <w:szCs w:val="20"/>
                <w:lang w:val="en-US"/>
              </w:rPr>
            </w:pPr>
            <w:r w:rsidRPr="00BF0CF4">
              <w:rPr>
                <w:lang w:val="en-AU"/>
              </w:rPr>
              <w:lastRenderedPageBreak/>
              <w:t xml:space="preserve">The measurement methods used to evaluate the effectiveness of </w:t>
            </w:r>
            <w:proofErr w:type="spellStart"/>
            <w:r w:rsidRPr="00BF0CF4">
              <w:rPr>
                <w:lang w:val="en-AU"/>
              </w:rPr>
              <w:t>cathodic</w:t>
            </w:r>
            <w:proofErr w:type="spellEnd"/>
            <w:r w:rsidRPr="00BF0CF4">
              <w:rPr>
                <w:lang w:val="en-AU"/>
              </w:rPr>
              <w:t xml:space="preserve"> protection as well as measurements and means used to </w:t>
            </w:r>
            <w:r w:rsidR="00707F52" w:rsidRPr="00BF0CF4">
              <w:rPr>
                <w:lang w:val="en-AU"/>
              </w:rPr>
              <w:t xml:space="preserve">evaluate </w:t>
            </w:r>
            <w:proofErr w:type="spellStart"/>
            <w:r w:rsidR="00707F52" w:rsidRPr="00BF0CF4">
              <w:rPr>
                <w:lang w:val="en-AU"/>
              </w:rPr>
              <w:t>cathodic</w:t>
            </w:r>
            <w:proofErr w:type="spellEnd"/>
            <w:r w:rsidR="00707F52" w:rsidRPr="00BF0CF4">
              <w:rPr>
                <w:lang w:val="en-AU"/>
              </w:rPr>
              <w:t xml:space="preserve"> protection in operation</w:t>
            </w:r>
            <w:r w:rsidRPr="00BF0CF4">
              <w:rPr>
                <w:lang w:val="en-AU"/>
              </w:rPr>
              <w:t xml:space="preserve"> shall conform to </w:t>
            </w:r>
            <w:r w:rsidRPr="004E1DFF">
              <w:rPr>
                <w:i/>
                <w:szCs w:val="20"/>
                <w:lang w:val="en-US"/>
              </w:rPr>
              <w:t>PN-EN 13509</w:t>
            </w:r>
            <w:r w:rsidRPr="00DF5DF0">
              <w:rPr>
                <w:szCs w:val="20"/>
                <w:lang w:val="en-US"/>
              </w:rPr>
              <w:t>.</w:t>
            </w:r>
          </w:p>
          <w:p w14:paraId="7D5792EA" w14:textId="237AEA1D" w:rsidR="003F5931" w:rsidRPr="00D632B0" w:rsidRDefault="00D322DD" w:rsidP="00C80F47">
            <w:pPr>
              <w:pStyle w:val="Nagwek2"/>
              <w:numPr>
                <w:ilvl w:val="1"/>
                <w:numId w:val="11"/>
              </w:numPr>
              <w:spacing w:after="0"/>
            </w:pPr>
            <w:proofErr w:type="spellStart"/>
            <w:r w:rsidRPr="00BF0CF4">
              <w:t>Fireproofing</w:t>
            </w:r>
            <w:proofErr w:type="spellEnd"/>
          </w:p>
          <w:p w14:paraId="1DED0929" w14:textId="0A3BBC39" w:rsidR="00D4721C" w:rsidRPr="003F6713" w:rsidRDefault="0063193A" w:rsidP="004C1D5B">
            <w:pPr>
              <w:pStyle w:val="Nagwek3"/>
              <w:numPr>
                <w:ilvl w:val="2"/>
                <w:numId w:val="11"/>
              </w:numPr>
            </w:pPr>
            <w:r>
              <w:t xml:space="preserve">General </w:t>
            </w:r>
            <w:proofErr w:type="spellStart"/>
            <w:r>
              <w:t>requirements</w:t>
            </w:r>
            <w:proofErr w:type="spellEnd"/>
          </w:p>
          <w:p w14:paraId="752E9B60" w14:textId="4F82B21B" w:rsidR="00344F75" w:rsidRPr="0034242A" w:rsidRDefault="003F5931" w:rsidP="0034242A">
            <w:pPr>
              <w:rPr>
                <w:rFonts w:ascii="inherit" w:hAnsi="inherit"/>
                <w:lang w:val="en-US"/>
              </w:rPr>
            </w:pPr>
            <w:r w:rsidRPr="00BF0CF4">
              <w:rPr>
                <w:lang w:val="en-AU"/>
              </w:rPr>
              <w:t xml:space="preserve">The </w:t>
            </w:r>
            <w:r w:rsidR="00D322DD" w:rsidRPr="00BF0CF4">
              <w:rPr>
                <w:lang w:val="en-AU"/>
              </w:rPr>
              <w:t>fireproofing</w:t>
            </w:r>
            <w:r w:rsidRPr="00BF0CF4">
              <w:rPr>
                <w:lang w:val="en-AU"/>
              </w:rPr>
              <w:t xml:space="preserve"> shall protect the steel parts of the supporting structure in the first phase of fire against an intensive and extensive </w:t>
            </w:r>
            <w:r w:rsidR="00326FAB" w:rsidRPr="00BF0CF4">
              <w:rPr>
                <w:lang w:val="en-AU"/>
              </w:rPr>
              <w:t>impact of heat which could cause a loss of stability</w:t>
            </w:r>
            <w:r w:rsidR="003B3751" w:rsidRPr="00BF0CF4">
              <w:rPr>
                <w:lang w:val="en-AU"/>
              </w:rPr>
              <w:t xml:space="preserve"> </w:t>
            </w:r>
            <w:r w:rsidR="003B3751" w:rsidRPr="00BF0CF4">
              <w:rPr>
                <w:lang w:val="en"/>
              </w:rPr>
              <w:t xml:space="preserve">and should meet the requirements of  </w:t>
            </w:r>
            <w:r w:rsidR="003B3751" w:rsidRPr="003F6713">
              <w:rPr>
                <w:i/>
                <w:lang w:val="en"/>
              </w:rPr>
              <w:t>PN-EN 1090-1</w:t>
            </w:r>
            <w:r w:rsidR="003B3751" w:rsidRPr="00BF0CF4">
              <w:rPr>
                <w:rFonts w:ascii="inherit" w:hAnsi="inherit"/>
                <w:lang w:val="en"/>
              </w:rPr>
              <w:t>.</w:t>
            </w:r>
          </w:p>
          <w:p w14:paraId="180BADF6" w14:textId="77777777" w:rsidR="00326FAB" w:rsidRPr="00BF0CF4" w:rsidRDefault="00326FAB" w:rsidP="0034242A">
            <w:r w:rsidRPr="00BF0CF4">
              <w:rPr>
                <w:lang w:val="en-AU"/>
              </w:rPr>
              <w:t xml:space="preserve">A </w:t>
            </w:r>
            <w:r w:rsidR="009B524E" w:rsidRPr="00BF0CF4">
              <w:rPr>
                <w:lang w:val="en-AU"/>
              </w:rPr>
              <w:t xml:space="preserve">fire </w:t>
            </w:r>
            <w:r w:rsidRPr="00BF0CF4">
              <w:rPr>
                <w:lang w:val="en-AU"/>
              </w:rPr>
              <w:t>risk assessment shall be conducted in order to design a suitable</w:t>
            </w:r>
            <w:r w:rsidR="00D957B3" w:rsidRPr="00BF0CF4">
              <w:rPr>
                <w:lang w:val="en-AU"/>
              </w:rPr>
              <w:t xml:space="preserve"> passive</w:t>
            </w:r>
            <w:r w:rsidRPr="00BF0CF4">
              <w:rPr>
                <w:lang w:val="en-AU"/>
              </w:rPr>
              <w:t xml:space="preserve"> </w:t>
            </w:r>
            <w:r w:rsidR="00D322DD" w:rsidRPr="00BF0CF4">
              <w:rPr>
                <w:lang w:val="en-AU"/>
              </w:rPr>
              <w:t>fireproofing</w:t>
            </w:r>
            <w:r w:rsidRPr="00BF0CF4">
              <w:rPr>
                <w:lang w:val="en-AU"/>
              </w:rPr>
              <w:t>. The assessment shall include at least the following stages</w:t>
            </w:r>
            <w:r w:rsidRPr="00BF0CF4">
              <w:t xml:space="preserve">: </w:t>
            </w:r>
          </w:p>
          <w:p w14:paraId="131D620E" w14:textId="77777777" w:rsidR="00D4721C" w:rsidRPr="00BF0CF4" w:rsidRDefault="009B524E"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identification of the risk estimation method;</w:t>
            </w:r>
          </w:p>
          <w:p w14:paraId="69476297" w14:textId="46BE6B31" w:rsidR="009B524E" w:rsidRPr="00BF0CF4" w:rsidRDefault="009B524E"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identification of potential sources of fire, including operating parameters and estimated amount of flammable media, their types, fire characteristics, </w:t>
            </w:r>
            <w:r w:rsidR="004155EC">
              <w:rPr>
                <w:rFonts w:ascii="Arial Narrow" w:hAnsi="Arial Narrow"/>
                <w:sz w:val="20"/>
                <w:lang w:val="en-AU"/>
              </w:rPr>
              <w:t>and possible ignition sources,</w:t>
            </w:r>
          </w:p>
          <w:p w14:paraId="729E1AD6" w14:textId="2C377BBE" w:rsidR="00106155" w:rsidRPr="00BF0CF4" w:rsidRDefault="00106155"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marking the identified fire s</w:t>
            </w:r>
            <w:r w:rsidR="004155EC">
              <w:rPr>
                <w:rFonts w:ascii="Arial Narrow" w:hAnsi="Arial Narrow"/>
                <w:sz w:val="20"/>
                <w:lang w:val="en-AU"/>
              </w:rPr>
              <w:t>ources on the equipment layouts,</w:t>
            </w:r>
          </w:p>
          <w:p w14:paraId="367877BB" w14:textId="3DB277A1" w:rsidR="00106155" w:rsidRPr="00BF0CF4" w:rsidRDefault="00106155"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determination of possible fire scenarios taking into account the possibility of occurrence of surface fire, jet fire, tank fire</w:t>
            </w:r>
            <w:r w:rsidR="00EA0259" w:rsidRPr="00BF0CF4">
              <w:rPr>
                <w:rFonts w:ascii="Arial Narrow" w:hAnsi="Arial Narrow"/>
                <w:sz w:val="20"/>
                <w:lang w:val="en-AU"/>
              </w:rPr>
              <w:t xml:space="preserve">, flash fire, BLEVE </w:t>
            </w:r>
            <w:r w:rsidR="004155EC">
              <w:rPr>
                <w:rFonts w:ascii="Arial Narrow" w:hAnsi="Arial Narrow"/>
                <w:sz w:val="20"/>
                <w:lang w:val="en-AU"/>
              </w:rPr>
              <w:t>explosion, etc.,</w:t>
            </w:r>
          </w:p>
          <w:p w14:paraId="469621AA" w14:textId="43696CA9" w:rsidR="00EA0259" w:rsidRPr="00BF0CF4" w:rsidRDefault="00EA0259"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deter</w:t>
            </w:r>
            <w:r w:rsidR="004155EC">
              <w:rPr>
                <w:rFonts w:ascii="Arial Narrow" w:hAnsi="Arial Narrow"/>
                <w:sz w:val="20"/>
                <w:lang w:val="en-AU"/>
              </w:rPr>
              <w:t>mination of preventive measures,</w:t>
            </w:r>
          </w:p>
          <w:p w14:paraId="089663B5" w14:textId="77777777" w:rsidR="00EA0259" w:rsidRPr="00BF0CF4" w:rsidRDefault="00C410CE" w:rsidP="000D5071">
            <w:pPr>
              <w:pStyle w:val="Bezodstpw"/>
              <w:numPr>
                <w:ilvl w:val="0"/>
                <w:numId w:val="4"/>
              </w:numPr>
              <w:jc w:val="both"/>
              <w:rPr>
                <w:rFonts w:ascii="Arial Narrow" w:hAnsi="Arial Narrow"/>
                <w:sz w:val="20"/>
                <w:lang w:val="en-AU"/>
              </w:rPr>
            </w:pPr>
            <w:r w:rsidRPr="00BF0CF4">
              <w:rPr>
                <w:rFonts w:ascii="Arial Narrow" w:hAnsi="Arial Narrow"/>
                <w:sz w:val="20"/>
                <w:lang w:val="en-AU"/>
              </w:rPr>
              <w:t>determination of simultaneous use and completeness of all available safety systems.</w:t>
            </w:r>
          </w:p>
          <w:p w14:paraId="04A54420" w14:textId="5F558D75" w:rsidR="00344F75" w:rsidRPr="00BF0CF4" w:rsidRDefault="00344F75" w:rsidP="000D5071">
            <w:pPr>
              <w:pStyle w:val="Bezodstpw"/>
              <w:jc w:val="both"/>
              <w:rPr>
                <w:rFonts w:ascii="Arial Narrow" w:hAnsi="Arial Narrow"/>
                <w:sz w:val="20"/>
                <w:lang w:val="en-AU"/>
              </w:rPr>
            </w:pPr>
          </w:p>
          <w:p w14:paraId="728F93CA" w14:textId="250AD5F0" w:rsidR="00344F75" w:rsidRDefault="00344F75" w:rsidP="000D5071">
            <w:pPr>
              <w:pStyle w:val="Bezodstpw"/>
              <w:jc w:val="both"/>
              <w:rPr>
                <w:rFonts w:ascii="Arial Narrow" w:hAnsi="Arial Narrow"/>
                <w:sz w:val="20"/>
                <w:lang w:val="en-AU"/>
              </w:rPr>
            </w:pPr>
          </w:p>
          <w:p w14:paraId="2BBE1688" w14:textId="0E97243A" w:rsidR="004155EC" w:rsidRDefault="004155EC" w:rsidP="000D5071">
            <w:pPr>
              <w:pStyle w:val="Bezodstpw"/>
              <w:jc w:val="both"/>
              <w:rPr>
                <w:rFonts w:ascii="Arial Narrow" w:hAnsi="Arial Narrow"/>
                <w:sz w:val="20"/>
                <w:lang w:val="en-AU"/>
              </w:rPr>
            </w:pPr>
          </w:p>
          <w:p w14:paraId="661F68EE" w14:textId="47FD9AA5" w:rsidR="004155EC" w:rsidRPr="00BF0CF4" w:rsidRDefault="004155EC" w:rsidP="000D5071">
            <w:pPr>
              <w:pStyle w:val="Bezodstpw"/>
              <w:jc w:val="both"/>
              <w:rPr>
                <w:rFonts w:ascii="Arial Narrow" w:hAnsi="Arial Narrow"/>
                <w:sz w:val="20"/>
                <w:lang w:val="en-AU"/>
              </w:rPr>
            </w:pPr>
          </w:p>
          <w:p w14:paraId="5E19A7EB" w14:textId="6E1D2877" w:rsidR="005C36E1" w:rsidRPr="00032DF8" w:rsidRDefault="00C410CE" w:rsidP="0034242A">
            <w:pPr>
              <w:rPr>
                <w:lang w:val="en-AU"/>
              </w:rPr>
            </w:pPr>
            <w:r w:rsidRPr="00BF0CF4">
              <w:rPr>
                <w:lang w:val="en-AU"/>
              </w:rPr>
              <w:t xml:space="preserve">The scope of </w:t>
            </w:r>
            <w:r w:rsidR="00D322DD" w:rsidRPr="00BF0CF4">
              <w:rPr>
                <w:lang w:val="en-AU"/>
              </w:rPr>
              <w:t>fireproofing</w:t>
            </w:r>
            <w:r w:rsidRPr="00BF0CF4">
              <w:rPr>
                <w:lang w:val="en-AU"/>
              </w:rPr>
              <w:t xml:space="preserve"> shall always be adapted to the results of the fire risk assessment.</w:t>
            </w:r>
          </w:p>
          <w:p w14:paraId="4334EEB5" w14:textId="75CE87A5" w:rsidR="007825CF" w:rsidRPr="005E083E" w:rsidRDefault="007825CF" w:rsidP="004C1D5B">
            <w:pPr>
              <w:pStyle w:val="Nagwek3"/>
              <w:numPr>
                <w:ilvl w:val="2"/>
                <w:numId w:val="11"/>
              </w:numPr>
            </w:pPr>
            <w:proofErr w:type="spellStart"/>
            <w:r w:rsidRPr="00BF0CF4">
              <w:t>Process</w:t>
            </w:r>
            <w:proofErr w:type="spellEnd"/>
            <w:r w:rsidRPr="00BF0CF4">
              <w:t xml:space="preserve"> </w:t>
            </w:r>
            <w:proofErr w:type="spellStart"/>
            <w:r w:rsidRPr="00BF0CF4">
              <w:t>platforms</w:t>
            </w:r>
            <w:proofErr w:type="spellEnd"/>
            <w:r w:rsidR="009058F2" w:rsidRPr="00BF0CF4">
              <w:t xml:space="preserve">, </w:t>
            </w:r>
            <w:proofErr w:type="spellStart"/>
            <w:r w:rsidR="009058F2" w:rsidRPr="00BF0CF4">
              <w:t>catwalks</w:t>
            </w:r>
            <w:proofErr w:type="spellEnd"/>
            <w:r w:rsidR="009058F2" w:rsidRPr="00BF0CF4">
              <w:t xml:space="preserve"> </w:t>
            </w:r>
          </w:p>
          <w:p w14:paraId="60B67BBB" w14:textId="1665A1E6" w:rsidR="00D4721C" w:rsidRPr="00BF0CF4" w:rsidRDefault="007825CF" w:rsidP="0034242A">
            <w:pPr>
              <w:rPr>
                <w:lang w:val="en-AU"/>
              </w:rPr>
            </w:pPr>
            <w:r w:rsidRPr="00BF0CF4">
              <w:rPr>
                <w:lang w:val="en-AU"/>
              </w:rPr>
              <w:t xml:space="preserve">The </w:t>
            </w:r>
            <w:r w:rsidR="00D322DD" w:rsidRPr="00BF0CF4">
              <w:rPr>
                <w:lang w:val="en-AU"/>
              </w:rPr>
              <w:t>fireproofing</w:t>
            </w:r>
            <w:r w:rsidRPr="00BF0CF4">
              <w:rPr>
                <w:lang w:val="en-AU"/>
              </w:rPr>
              <w:t xml:space="preserve"> shall be applied on all parts of the main supporting structure i.e. posts, beams, angle struts and braces</w:t>
            </w:r>
            <w:r w:rsidR="00192D74" w:rsidRPr="00BF0CF4">
              <w:rPr>
                <w:lang w:val="en-AU"/>
              </w:rPr>
              <w:t xml:space="preserve"> (if not designed only for wind loads) </w:t>
            </w:r>
            <w:r w:rsidR="009C6FD8" w:rsidRPr="00BF0CF4">
              <w:rPr>
                <w:lang w:val="en-AU"/>
              </w:rPr>
              <w:t>within</w:t>
            </w:r>
            <w:r w:rsidR="00192D74" w:rsidRPr="00BF0CF4">
              <w:rPr>
                <w:lang w:val="en-AU"/>
              </w:rPr>
              <w:t xml:space="preserve"> the 9-metre radius from the potential fire sources up to the 8-m height in the </w:t>
            </w:r>
            <w:r w:rsidR="00192D74" w:rsidRPr="00DF5DF0">
              <w:rPr>
                <w:rStyle w:val="FontStyle65"/>
                <w:rFonts w:ascii="Arial Narrow" w:hAnsi="Arial Narrow"/>
                <w:b w:val="0"/>
                <w:i w:val="0"/>
                <w:sz w:val="20"/>
                <w:szCs w:val="20"/>
                <w:lang w:val="en-US"/>
              </w:rPr>
              <w:t>R60-R120</w:t>
            </w:r>
            <w:r w:rsidR="004155EC">
              <w:rPr>
                <w:lang w:val="en-AU"/>
              </w:rPr>
              <w:t xml:space="preserve"> </w:t>
            </w:r>
            <w:r w:rsidR="00192D74" w:rsidRPr="00BF0CF4">
              <w:rPr>
                <w:lang w:val="en-AU"/>
              </w:rPr>
              <w:t>fire resistance</w:t>
            </w:r>
            <w:r w:rsidR="00485595" w:rsidRPr="00BF0CF4">
              <w:rPr>
                <w:lang w:val="en-AU"/>
              </w:rPr>
              <w:t xml:space="preserve"> rating, depending on th</w:t>
            </w:r>
            <w:r w:rsidR="00F73D0C">
              <w:rPr>
                <w:lang w:val="en-AU"/>
              </w:rPr>
              <w:t>e fire risk assessment results.</w:t>
            </w:r>
          </w:p>
          <w:p w14:paraId="53B596F0" w14:textId="77777777" w:rsidR="00D4721C" w:rsidRPr="00BF0CF4" w:rsidRDefault="00485595" w:rsidP="0034242A">
            <w:pPr>
              <w:rPr>
                <w:lang w:val="en-AU"/>
              </w:rPr>
            </w:pPr>
            <w:r w:rsidRPr="00BF0CF4">
              <w:rPr>
                <w:lang w:val="en-AU"/>
              </w:rPr>
              <w:t>When the structure has a leak-proof floor s</w:t>
            </w:r>
            <w:r w:rsidR="00BE7020" w:rsidRPr="00BF0CF4">
              <w:rPr>
                <w:lang w:val="en-AU"/>
              </w:rPr>
              <w:t xml:space="preserve">lab allowing the formation of a puddle of flammable products which can cause a surface fire, the 8-m height shall be measured from the level of this slab. </w:t>
            </w:r>
          </w:p>
          <w:p w14:paraId="6E8DC9D1" w14:textId="77777777" w:rsidR="00F73D0C" w:rsidRDefault="00F73D0C" w:rsidP="0034242A">
            <w:pPr>
              <w:rPr>
                <w:lang w:val="en-AU"/>
              </w:rPr>
            </w:pPr>
          </w:p>
          <w:p w14:paraId="020A2E3D" w14:textId="77777777" w:rsidR="00F73D0C" w:rsidRDefault="00F73D0C" w:rsidP="0034242A">
            <w:pPr>
              <w:rPr>
                <w:lang w:val="en-AU"/>
              </w:rPr>
            </w:pPr>
          </w:p>
          <w:p w14:paraId="195750A8" w14:textId="166C8FAD" w:rsidR="00F73D0C" w:rsidRDefault="009058F2" w:rsidP="00F73D0C">
            <w:pPr>
              <w:rPr>
                <w:lang w:val="en-AU"/>
              </w:rPr>
            </w:pPr>
            <w:r w:rsidRPr="00BF0CF4">
              <w:rPr>
                <w:lang w:val="en-AU"/>
              </w:rPr>
              <w:t xml:space="preserve">The top surface of the beam where the pipelines are supported, platforms and catwalks do not require the </w:t>
            </w:r>
            <w:r w:rsidR="00D322DD" w:rsidRPr="00BF0CF4">
              <w:rPr>
                <w:lang w:val="en-AU"/>
              </w:rPr>
              <w:t>fireproofing</w:t>
            </w:r>
            <w:r w:rsidR="00F73D0C">
              <w:rPr>
                <w:lang w:val="en-AU"/>
              </w:rPr>
              <w:t>.</w:t>
            </w:r>
          </w:p>
          <w:p w14:paraId="5DD0974B" w14:textId="77777777" w:rsidR="00E821A6" w:rsidRPr="00BF0CF4" w:rsidRDefault="00E821A6" w:rsidP="00F73D0C">
            <w:pPr>
              <w:rPr>
                <w:lang w:val="en-AU"/>
              </w:rPr>
            </w:pPr>
          </w:p>
          <w:p w14:paraId="5E1E9D35" w14:textId="173643AD" w:rsidR="009058F2" w:rsidRPr="003727F3" w:rsidRDefault="009058F2" w:rsidP="004C1D5B">
            <w:pPr>
              <w:pStyle w:val="Nagwek3"/>
              <w:numPr>
                <w:ilvl w:val="2"/>
                <w:numId w:val="11"/>
              </w:numPr>
            </w:pPr>
            <w:proofErr w:type="spellStart"/>
            <w:r w:rsidRPr="00BF0CF4">
              <w:t>Trestle</w:t>
            </w:r>
            <w:proofErr w:type="spellEnd"/>
            <w:r w:rsidRPr="00BF0CF4">
              <w:t xml:space="preserve"> </w:t>
            </w:r>
            <w:proofErr w:type="spellStart"/>
            <w:r w:rsidRPr="00BF0CF4">
              <w:t>bridges</w:t>
            </w:r>
            <w:proofErr w:type="spellEnd"/>
            <w:r w:rsidRPr="00BF0CF4">
              <w:t xml:space="preserve"> and </w:t>
            </w:r>
            <w:proofErr w:type="spellStart"/>
            <w:r w:rsidRPr="00BF0CF4">
              <w:t>pi</w:t>
            </w:r>
            <w:r w:rsidR="00387C43" w:rsidRPr="00BF0CF4">
              <w:t>p</w:t>
            </w:r>
            <w:r w:rsidR="003727F3">
              <w:t>e</w:t>
            </w:r>
            <w:proofErr w:type="spellEnd"/>
            <w:r w:rsidR="003727F3">
              <w:t xml:space="preserve"> </w:t>
            </w:r>
            <w:proofErr w:type="spellStart"/>
            <w:r w:rsidR="003727F3">
              <w:t>supports</w:t>
            </w:r>
            <w:proofErr w:type="spellEnd"/>
            <w:r w:rsidR="003727F3">
              <w:t xml:space="preserve"> </w:t>
            </w:r>
          </w:p>
          <w:p w14:paraId="5781D418" w14:textId="77777777" w:rsidR="009058F2" w:rsidRPr="00BF0CF4" w:rsidRDefault="00387C43" w:rsidP="0034242A">
            <w:pPr>
              <w:rPr>
                <w:lang w:val="en-AU"/>
              </w:rPr>
            </w:pPr>
            <w:r w:rsidRPr="00BF0CF4">
              <w:rPr>
                <w:lang w:val="en-AU"/>
              </w:rPr>
              <w:t xml:space="preserve">The </w:t>
            </w:r>
            <w:r w:rsidR="00D322DD" w:rsidRPr="00BF0CF4">
              <w:rPr>
                <w:lang w:val="en-AU"/>
              </w:rPr>
              <w:t>fireproofing</w:t>
            </w:r>
            <w:r w:rsidRPr="00BF0CF4">
              <w:rPr>
                <w:lang w:val="en-AU"/>
              </w:rPr>
              <w:t xml:space="preserve"> </w:t>
            </w:r>
            <w:r w:rsidR="002D7D4A" w:rsidRPr="00BF0CF4">
              <w:rPr>
                <w:lang w:val="en-AU"/>
              </w:rPr>
              <w:t>shall be applied on all parts of the of the main load-bearing s</w:t>
            </w:r>
            <w:r w:rsidR="00461A65" w:rsidRPr="00BF0CF4">
              <w:rPr>
                <w:lang w:val="en-AU"/>
              </w:rPr>
              <w:t>tructure of trestle bridges,</w:t>
            </w:r>
            <w:r w:rsidR="002D7D4A" w:rsidRPr="00BF0CF4">
              <w:rPr>
                <w:lang w:val="en-AU"/>
              </w:rPr>
              <w:t xml:space="preserve"> i.e. posts, beams, angle struts and </w:t>
            </w:r>
            <w:r w:rsidR="002D7D4A" w:rsidRPr="00BF0CF4">
              <w:rPr>
                <w:lang w:val="en-AU"/>
              </w:rPr>
              <w:lastRenderedPageBreak/>
              <w:t xml:space="preserve">braces (if not designed only for wind loads) </w:t>
            </w:r>
            <w:r w:rsidR="009C6FD8" w:rsidRPr="00BF0CF4">
              <w:rPr>
                <w:lang w:val="en-AU"/>
              </w:rPr>
              <w:t xml:space="preserve">within </w:t>
            </w:r>
            <w:r w:rsidR="002D7D4A" w:rsidRPr="00BF0CF4">
              <w:rPr>
                <w:lang w:val="en-AU"/>
              </w:rPr>
              <w:t xml:space="preserve">the 9-metre radius from the potential fire sources up to the 8-m height in </w:t>
            </w:r>
            <w:r w:rsidR="007738CB" w:rsidRPr="00BF0CF4">
              <w:rPr>
                <w:lang w:val="en-AU"/>
              </w:rPr>
              <w:t>minimum</w:t>
            </w:r>
            <w:r w:rsidR="002D7D4A" w:rsidRPr="00BF0CF4">
              <w:rPr>
                <w:lang w:val="en-AU"/>
              </w:rPr>
              <w:t xml:space="preserve"> </w:t>
            </w:r>
            <w:r w:rsidR="002D7D4A" w:rsidRPr="00DF5DF0">
              <w:rPr>
                <w:rStyle w:val="FontStyle65"/>
                <w:rFonts w:ascii="Arial Narrow" w:hAnsi="Arial Narrow"/>
                <w:b w:val="0"/>
                <w:i w:val="0"/>
                <w:sz w:val="20"/>
                <w:szCs w:val="20"/>
                <w:lang w:val="en-US"/>
              </w:rPr>
              <w:t>R60</w:t>
            </w:r>
            <w:r w:rsidR="002D7D4A" w:rsidRPr="00BF0CF4">
              <w:rPr>
                <w:lang w:val="en-AU"/>
              </w:rPr>
              <w:t xml:space="preserve"> fire resistance rating, depending on the fire risk assessment results.</w:t>
            </w:r>
          </w:p>
          <w:p w14:paraId="0C9AF0DA" w14:textId="1B54112F" w:rsidR="007E7D05" w:rsidRDefault="007738CB" w:rsidP="002A306B">
            <w:pPr>
              <w:rPr>
                <w:lang w:val="en-AU"/>
              </w:rPr>
            </w:pPr>
            <w:r w:rsidRPr="00BF0CF4">
              <w:rPr>
                <w:lang w:val="en-AU"/>
              </w:rPr>
              <w:t xml:space="preserve">The top surface of the beam where the pipelines are supported does not require the </w:t>
            </w:r>
            <w:r w:rsidR="00D322DD" w:rsidRPr="00BF0CF4">
              <w:rPr>
                <w:lang w:val="en-AU"/>
              </w:rPr>
              <w:t>fireproofing</w:t>
            </w:r>
            <w:r w:rsidR="00D66A35">
              <w:rPr>
                <w:lang w:val="en-AU"/>
              </w:rPr>
              <w:t>.</w:t>
            </w:r>
          </w:p>
          <w:p w14:paraId="03240B06" w14:textId="77777777" w:rsidR="002A306B" w:rsidRPr="00BF0CF4" w:rsidRDefault="002A306B" w:rsidP="002A306B">
            <w:pPr>
              <w:rPr>
                <w:lang w:val="en-AU"/>
              </w:rPr>
            </w:pPr>
          </w:p>
          <w:p w14:paraId="1CA81E4B" w14:textId="7B04FF2E" w:rsidR="007738CB" w:rsidRPr="000D5071" w:rsidRDefault="007738CB" w:rsidP="004C1D5B">
            <w:pPr>
              <w:pStyle w:val="Nagwek2"/>
              <w:numPr>
                <w:ilvl w:val="1"/>
                <w:numId w:val="11"/>
              </w:numPr>
            </w:pPr>
            <w:proofErr w:type="spellStart"/>
            <w:r w:rsidRPr="00BF0CF4">
              <w:t>Equipment</w:t>
            </w:r>
            <w:proofErr w:type="spellEnd"/>
          </w:p>
          <w:p w14:paraId="044C3E98" w14:textId="12AB0AE7" w:rsidR="007738CB" w:rsidRPr="00A768CC" w:rsidRDefault="006F300D" w:rsidP="004C1D5B">
            <w:pPr>
              <w:pStyle w:val="Nagwek3"/>
              <w:numPr>
                <w:ilvl w:val="2"/>
                <w:numId w:val="11"/>
              </w:numPr>
            </w:pPr>
            <w:proofErr w:type="spellStart"/>
            <w:r>
              <w:t>Steam</w:t>
            </w:r>
            <w:proofErr w:type="spellEnd"/>
            <w:r>
              <w:t xml:space="preserve"> trap</w:t>
            </w:r>
            <w:r w:rsidR="00D66A35">
              <w:t xml:space="preserve"> and </w:t>
            </w:r>
            <w:proofErr w:type="spellStart"/>
            <w:r w:rsidR="00D66A35">
              <w:t>venting</w:t>
            </w:r>
            <w:proofErr w:type="spellEnd"/>
            <w:r w:rsidR="00D66A35">
              <w:t xml:space="preserve"> devices</w:t>
            </w:r>
          </w:p>
          <w:p w14:paraId="7C09FB72" w14:textId="4B6E2D1B" w:rsidR="00D4721C" w:rsidRPr="00BF0CF4" w:rsidRDefault="007B70A2" w:rsidP="0034242A">
            <w:pPr>
              <w:rPr>
                <w:lang w:val="en-AU"/>
              </w:rPr>
            </w:pPr>
            <w:r w:rsidRPr="00BF0CF4">
              <w:rPr>
                <w:lang w:val="en-AU"/>
              </w:rPr>
              <w:t>Pipelines shall be equipped with</w:t>
            </w:r>
            <w:r w:rsidR="006F300D">
              <w:rPr>
                <w:lang w:val="en-AU"/>
              </w:rPr>
              <w:t xml:space="preserve"> adequate steam trap</w:t>
            </w:r>
            <w:r w:rsidRPr="00BF0CF4">
              <w:rPr>
                <w:lang w:val="en-AU"/>
              </w:rPr>
              <w:t>, aeration and venting devices if it is necessary for</w:t>
            </w:r>
            <w:r w:rsidR="005E2C77" w:rsidRPr="00BF0CF4">
              <w:rPr>
                <w:lang w:val="en-AU"/>
              </w:rPr>
              <w:t>:</w:t>
            </w:r>
          </w:p>
          <w:p w14:paraId="26004764" w14:textId="21CC7CB3" w:rsidR="002F6658" w:rsidRPr="00BF0CF4" w:rsidRDefault="00C77E2F" w:rsidP="00D05939">
            <w:pPr>
              <w:pStyle w:val="Bezodstpw"/>
              <w:numPr>
                <w:ilvl w:val="0"/>
                <w:numId w:val="4"/>
              </w:numPr>
              <w:jc w:val="both"/>
              <w:rPr>
                <w:rFonts w:ascii="Arial Narrow" w:hAnsi="Arial Narrow"/>
                <w:sz w:val="20"/>
                <w:lang w:val="en-AU"/>
              </w:rPr>
            </w:pPr>
            <w:r w:rsidRPr="00BF0CF4">
              <w:rPr>
                <w:rFonts w:ascii="Arial Narrow" w:hAnsi="Arial Narrow"/>
                <w:sz w:val="20"/>
                <w:lang w:val="en-AU"/>
              </w:rPr>
              <w:t>preventing undesirable effects such as water hammer, depression as a result of vacuum, uncontrolled chemical reactions</w:t>
            </w:r>
            <w:r w:rsidR="0065015E">
              <w:rPr>
                <w:rFonts w:ascii="Arial Narrow" w:hAnsi="Arial Narrow"/>
                <w:sz w:val="20"/>
                <w:lang w:val="en-AU"/>
              </w:rPr>
              <w:t xml:space="preserve"> during use,</w:t>
            </w:r>
          </w:p>
          <w:p w14:paraId="73BF8E48" w14:textId="21521A96" w:rsidR="00D4721C" w:rsidRPr="00BF0CF4" w:rsidRDefault="002F6658" w:rsidP="00D05939">
            <w:pPr>
              <w:pStyle w:val="Bezodstpw"/>
              <w:numPr>
                <w:ilvl w:val="0"/>
                <w:numId w:val="4"/>
              </w:numPr>
              <w:jc w:val="both"/>
              <w:rPr>
                <w:rFonts w:ascii="Arial Narrow" w:hAnsi="Arial Narrow"/>
                <w:sz w:val="20"/>
                <w:lang w:val="en-AU"/>
              </w:rPr>
            </w:pPr>
            <w:r w:rsidRPr="00BF0CF4">
              <w:rPr>
                <w:rFonts w:ascii="Arial Narrow" w:hAnsi="Arial Narrow"/>
                <w:sz w:val="20"/>
                <w:lang w:val="en-AU"/>
              </w:rPr>
              <w:t>safe cleanin</w:t>
            </w:r>
            <w:r w:rsidR="002C267D">
              <w:rPr>
                <w:rFonts w:ascii="Arial Narrow" w:hAnsi="Arial Narrow"/>
                <w:sz w:val="20"/>
                <w:lang w:val="en-AU"/>
              </w:rPr>
              <w:t>g, inspections and maintenance.</w:t>
            </w:r>
          </w:p>
          <w:p w14:paraId="6A2CC615" w14:textId="2DC9925C" w:rsidR="002F6658" w:rsidRPr="00BF0CF4" w:rsidRDefault="002F6658" w:rsidP="00D05939">
            <w:pPr>
              <w:pStyle w:val="Bezodstpw"/>
              <w:jc w:val="both"/>
              <w:rPr>
                <w:rFonts w:ascii="Arial Narrow" w:hAnsi="Arial Narrow"/>
                <w:b/>
                <w:sz w:val="20"/>
                <w:lang w:val="en-AU"/>
              </w:rPr>
            </w:pPr>
          </w:p>
          <w:p w14:paraId="784881CB" w14:textId="440E3ED3" w:rsidR="002F6658" w:rsidRPr="00A768CC" w:rsidRDefault="002F6658" w:rsidP="004C1D5B">
            <w:pPr>
              <w:pStyle w:val="Nagwek3"/>
              <w:numPr>
                <w:ilvl w:val="2"/>
                <w:numId w:val="11"/>
              </w:numPr>
            </w:pPr>
            <w:proofErr w:type="spellStart"/>
            <w:r w:rsidRPr="00BF0CF4">
              <w:t>Pro</w:t>
            </w:r>
            <w:r w:rsidR="00D05939">
              <w:t>tections</w:t>
            </w:r>
            <w:proofErr w:type="spellEnd"/>
            <w:r w:rsidR="00D05939">
              <w:t xml:space="preserve">, </w:t>
            </w:r>
            <w:proofErr w:type="spellStart"/>
            <w:r w:rsidR="00D05939">
              <w:t>fixtures</w:t>
            </w:r>
            <w:proofErr w:type="spellEnd"/>
          </w:p>
          <w:p w14:paraId="02323D6F" w14:textId="1A44C0CE" w:rsidR="006112AA" w:rsidRDefault="002F6658" w:rsidP="0034242A">
            <w:pPr>
              <w:rPr>
                <w:lang w:val="en-AU"/>
              </w:rPr>
            </w:pPr>
            <w:proofErr w:type="spellStart"/>
            <w:r w:rsidRPr="0034242A">
              <w:t>Protections</w:t>
            </w:r>
            <w:proofErr w:type="spellEnd"/>
            <w:r w:rsidRPr="0034242A">
              <w:t xml:space="preserve"> </w:t>
            </w:r>
            <w:proofErr w:type="spellStart"/>
            <w:r w:rsidRPr="0034242A">
              <w:t>shall</w:t>
            </w:r>
            <w:proofErr w:type="spellEnd"/>
            <w:r w:rsidRPr="0034242A">
              <w:t xml:space="preserve"> be </w:t>
            </w:r>
            <w:proofErr w:type="spellStart"/>
            <w:r w:rsidRPr="0034242A">
              <w:t>chosen</w:t>
            </w:r>
            <w:proofErr w:type="spellEnd"/>
            <w:r w:rsidRPr="0034242A">
              <w:t xml:space="preserve"> </w:t>
            </w:r>
            <w:proofErr w:type="spellStart"/>
            <w:r w:rsidRPr="0034242A">
              <w:t>based</w:t>
            </w:r>
            <w:proofErr w:type="spellEnd"/>
            <w:r w:rsidRPr="0034242A">
              <w:t xml:space="preserve"> on the </w:t>
            </w:r>
            <w:proofErr w:type="spellStart"/>
            <w:r w:rsidRPr="0034242A">
              <w:t>detailed</w:t>
            </w:r>
            <w:proofErr w:type="spellEnd"/>
            <w:r w:rsidRPr="0034242A">
              <w:t xml:space="preserve"> </w:t>
            </w:r>
            <w:proofErr w:type="spellStart"/>
            <w:r w:rsidRPr="0034242A">
              <w:t>characteristics</w:t>
            </w:r>
            <w:proofErr w:type="spellEnd"/>
            <w:r w:rsidRPr="0034242A">
              <w:t xml:space="preserve"> of  the </w:t>
            </w:r>
            <w:proofErr w:type="spellStart"/>
            <w:r w:rsidRPr="0034242A">
              <w:t>pipeline</w:t>
            </w:r>
            <w:proofErr w:type="spellEnd"/>
            <w:r w:rsidRPr="0034242A">
              <w:t xml:space="preserve"> </w:t>
            </w:r>
            <w:proofErr w:type="spellStart"/>
            <w:r w:rsidRPr="0034242A">
              <w:t>or</w:t>
            </w:r>
            <w:proofErr w:type="spellEnd"/>
            <w:r w:rsidRPr="0034242A">
              <w:t xml:space="preserve"> system. The </w:t>
            </w:r>
            <w:proofErr w:type="spellStart"/>
            <w:r w:rsidRPr="0034242A">
              <w:t>protective</w:t>
            </w:r>
            <w:proofErr w:type="spellEnd"/>
            <w:r w:rsidRPr="0034242A">
              <w:t xml:space="preserve"> </w:t>
            </w:r>
            <w:proofErr w:type="spellStart"/>
            <w:r w:rsidR="00B542BC" w:rsidRPr="0034242A">
              <w:t>fixtures</w:t>
            </w:r>
            <w:proofErr w:type="spellEnd"/>
            <w:r w:rsidRPr="0034242A">
              <w:t xml:space="preserve"> </w:t>
            </w:r>
            <w:proofErr w:type="spellStart"/>
            <w:r w:rsidR="00B542BC" w:rsidRPr="0034242A">
              <w:t>shall</w:t>
            </w:r>
            <w:proofErr w:type="spellEnd"/>
            <w:r w:rsidR="00B542BC" w:rsidRPr="0034242A">
              <w:t xml:space="preserve"> </w:t>
            </w:r>
            <w:proofErr w:type="spellStart"/>
            <w:r w:rsidR="00B542BC" w:rsidRPr="0034242A">
              <w:t>prevent</w:t>
            </w:r>
            <w:proofErr w:type="spellEnd"/>
            <w:r w:rsidR="00B542BC" w:rsidRPr="0034242A">
              <w:t xml:space="preserve"> </w:t>
            </w:r>
            <w:proofErr w:type="spellStart"/>
            <w:r w:rsidR="00B542BC" w:rsidRPr="0034242A">
              <w:t>pressure</w:t>
            </w:r>
            <w:proofErr w:type="spellEnd"/>
            <w:r w:rsidR="00B542BC" w:rsidRPr="0034242A">
              <w:t xml:space="preserve"> and </w:t>
            </w:r>
            <w:proofErr w:type="spellStart"/>
            <w:r w:rsidR="00B542BC" w:rsidRPr="0034242A">
              <w:t>temperature</w:t>
            </w:r>
            <w:proofErr w:type="spellEnd"/>
            <w:r w:rsidR="00B542BC" w:rsidRPr="0034242A">
              <w:t xml:space="preserve"> </w:t>
            </w:r>
            <w:proofErr w:type="spellStart"/>
            <w:r w:rsidR="00B542BC" w:rsidRPr="0034242A">
              <w:t>increase</w:t>
            </w:r>
            <w:proofErr w:type="spellEnd"/>
            <w:r w:rsidR="00B542BC" w:rsidRPr="0034242A">
              <w:t xml:space="preserve"> </w:t>
            </w:r>
            <w:proofErr w:type="spellStart"/>
            <w:r w:rsidR="00B542BC" w:rsidRPr="0034242A">
              <w:t>above</w:t>
            </w:r>
            <w:proofErr w:type="spellEnd"/>
            <w:r w:rsidR="00B542BC" w:rsidRPr="0034242A">
              <w:t xml:space="preserve"> the limit </w:t>
            </w:r>
            <w:proofErr w:type="spellStart"/>
            <w:r w:rsidR="00B542BC" w:rsidRPr="0034242A">
              <w:t>values</w:t>
            </w:r>
            <w:proofErr w:type="spellEnd"/>
            <w:r w:rsidR="00B542BC" w:rsidRPr="0034242A">
              <w:t xml:space="preserve"> </w:t>
            </w:r>
            <w:r w:rsidR="00D9202A" w:rsidRPr="0034242A">
              <w:t xml:space="preserve">and </w:t>
            </w:r>
            <w:proofErr w:type="spellStart"/>
            <w:r w:rsidR="00B542BC" w:rsidRPr="0034242A">
              <w:t>shall</w:t>
            </w:r>
            <w:proofErr w:type="spellEnd"/>
            <w:r w:rsidR="00B542BC" w:rsidRPr="0034242A">
              <w:t xml:space="preserve"> </w:t>
            </w:r>
            <w:proofErr w:type="spellStart"/>
            <w:r w:rsidR="00B542BC" w:rsidRPr="0034242A">
              <w:t>take</w:t>
            </w:r>
            <w:proofErr w:type="spellEnd"/>
            <w:r w:rsidR="00B542BC" w:rsidRPr="0034242A">
              <w:t xml:space="preserve"> </w:t>
            </w:r>
            <w:proofErr w:type="spellStart"/>
            <w:r w:rsidR="00B542BC" w:rsidRPr="0034242A">
              <w:t>into</w:t>
            </w:r>
            <w:proofErr w:type="spellEnd"/>
            <w:r w:rsidR="00B542BC" w:rsidRPr="0034242A">
              <w:t xml:space="preserve"> </w:t>
            </w:r>
            <w:proofErr w:type="spellStart"/>
            <w:r w:rsidR="00B542BC" w:rsidRPr="0034242A">
              <w:t>account</w:t>
            </w:r>
            <w:proofErr w:type="spellEnd"/>
            <w:r w:rsidR="00B542BC" w:rsidRPr="0034242A">
              <w:t xml:space="preserve"> the </w:t>
            </w:r>
            <w:proofErr w:type="spellStart"/>
            <w:r w:rsidR="00B542BC" w:rsidRPr="0034242A">
              <w:t>maintenance</w:t>
            </w:r>
            <w:proofErr w:type="spellEnd"/>
            <w:r w:rsidR="00B542BC" w:rsidRPr="0034242A">
              <w:t xml:space="preserve"> </w:t>
            </w:r>
            <w:proofErr w:type="spellStart"/>
            <w:r w:rsidR="00B542BC" w:rsidRPr="0034242A">
              <w:t>requirements</w:t>
            </w:r>
            <w:proofErr w:type="spellEnd"/>
            <w:r w:rsidR="00300011">
              <w:t xml:space="preserve"> and the </w:t>
            </w:r>
            <w:proofErr w:type="spellStart"/>
            <w:r w:rsidR="00300011">
              <w:t>installation</w:t>
            </w:r>
            <w:proofErr w:type="spellEnd"/>
            <w:r w:rsidR="00300011">
              <w:t xml:space="preserve"> of </w:t>
            </w:r>
            <w:proofErr w:type="spellStart"/>
            <w:r w:rsidR="00300011">
              <w:t>Remotely</w:t>
            </w:r>
            <w:proofErr w:type="spellEnd"/>
            <w:r w:rsidR="00300011">
              <w:t xml:space="preserve"> </w:t>
            </w:r>
            <w:proofErr w:type="spellStart"/>
            <w:r w:rsidR="00300011">
              <w:t>Operated</w:t>
            </w:r>
            <w:proofErr w:type="spellEnd"/>
            <w:r w:rsidR="00300011">
              <w:t xml:space="preserve"> </w:t>
            </w:r>
            <w:proofErr w:type="spellStart"/>
            <w:r w:rsidR="00300011">
              <w:t>Insolation</w:t>
            </w:r>
            <w:proofErr w:type="spellEnd"/>
            <w:r w:rsidR="00300011">
              <w:t xml:space="preserve"> </w:t>
            </w:r>
            <w:proofErr w:type="spellStart"/>
            <w:r w:rsidR="00300011">
              <w:t>Valve</w:t>
            </w:r>
            <w:proofErr w:type="spellEnd"/>
            <w:r w:rsidR="002C267D">
              <w:rPr>
                <w:lang w:val="en-AU"/>
              </w:rPr>
              <w:t>.</w:t>
            </w:r>
          </w:p>
          <w:p w14:paraId="1DC7156D" w14:textId="77777777" w:rsidR="007E7D05" w:rsidRPr="00BF0CF4" w:rsidRDefault="007E7D05" w:rsidP="0034242A">
            <w:pPr>
              <w:rPr>
                <w:lang w:val="en-AU"/>
              </w:rPr>
            </w:pPr>
          </w:p>
          <w:p w14:paraId="483AB4B9" w14:textId="2136C0B1" w:rsidR="00B542BC" w:rsidRPr="00D05939" w:rsidRDefault="00B542BC" w:rsidP="004C1D5B">
            <w:pPr>
              <w:pStyle w:val="Nagwek2"/>
              <w:numPr>
                <w:ilvl w:val="1"/>
                <w:numId w:val="11"/>
              </w:numPr>
            </w:pPr>
            <w:proofErr w:type="spellStart"/>
            <w:r w:rsidRPr="00BF0CF4">
              <w:t>Pipeline</w:t>
            </w:r>
            <w:proofErr w:type="spellEnd"/>
            <w:r w:rsidRPr="00BF0CF4">
              <w:t xml:space="preserve"> </w:t>
            </w:r>
            <w:proofErr w:type="spellStart"/>
            <w:r w:rsidRPr="00BF0CF4">
              <w:t>marking</w:t>
            </w:r>
            <w:proofErr w:type="spellEnd"/>
            <w:r w:rsidRPr="00BF0CF4">
              <w:t xml:space="preserve"> </w:t>
            </w:r>
          </w:p>
          <w:p w14:paraId="0F3403F0" w14:textId="05BF24C0" w:rsidR="004065C4" w:rsidRDefault="00B542BC" w:rsidP="005E16F9">
            <w:r w:rsidRPr="00D05939">
              <w:rPr>
                <w:szCs w:val="20"/>
                <w:lang w:val="en-AU"/>
              </w:rPr>
              <w:t xml:space="preserve">The </w:t>
            </w:r>
            <w:proofErr w:type="spellStart"/>
            <w:r w:rsidRPr="005E16F9">
              <w:t>pipelines</w:t>
            </w:r>
            <w:proofErr w:type="spellEnd"/>
            <w:r w:rsidR="00B227A1" w:rsidRPr="005E16F9">
              <w:t xml:space="preserve"> </w:t>
            </w:r>
            <w:proofErr w:type="spellStart"/>
            <w:r w:rsidRPr="005E16F9">
              <w:t>shall</w:t>
            </w:r>
            <w:proofErr w:type="spellEnd"/>
            <w:r w:rsidRPr="005E16F9">
              <w:t xml:space="preserve"> be</w:t>
            </w:r>
            <w:r w:rsidR="00C056A7">
              <w:t xml:space="preserve"> </w:t>
            </w:r>
            <w:proofErr w:type="spellStart"/>
            <w:r w:rsidR="00C056A7">
              <w:t>marked</w:t>
            </w:r>
            <w:proofErr w:type="spellEnd"/>
            <w:r w:rsidR="00C056A7">
              <w:t xml:space="preserve"> with a </w:t>
            </w:r>
            <w:proofErr w:type="spellStart"/>
            <w:r w:rsidR="00C056A7">
              <w:t>factory</w:t>
            </w:r>
            <w:proofErr w:type="spellEnd"/>
            <w:r w:rsidR="00C056A7">
              <w:t xml:space="preserve"> </w:t>
            </w:r>
            <w:proofErr w:type="spellStart"/>
            <w:r w:rsidR="00C056A7">
              <w:t>plate</w:t>
            </w:r>
            <w:proofErr w:type="spellEnd"/>
            <w:r w:rsidRPr="005E16F9">
              <w:t xml:space="preserve"> </w:t>
            </w:r>
            <w:proofErr w:type="spellStart"/>
            <w:r w:rsidRPr="005E16F9">
              <w:t>durably</w:t>
            </w:r>
            <w:proofErr w:type="spellEnd"/>
            <w:r w:rsidR="00C056A7">
              <w:t xml:space="preserve"> and </w:t>
            </w:r>
            <w:proofErr w:type="spellStart"/>
            <w:r w:rsidR="00C056A7">
              <w:t>permanently</w:t>
            </w:r>
            <w:proofErr w:type="spellEnd"/>
            <w:r w:rsidR="00C056A7">
              <w:t xml:space="preserve"> </w:t>
            </w:r>
            <w:proofErr w:type="spellStart"/>
            <w:r w:rsidR="00C056A7">
              <w:t>attached</w:t>
            </w:r>
            <w:proofErr w:type="spellEnd"/>
            <w:r w:rsidR="00C056A7">
              <w:t xml:space="preserve"> in a </w:t>
            </w:r>
            <w:proofErr w:type="spellStart"/>
            <w:r w:rsidR="00C056A7">
              <w:t>visible</w:t>
            </w:r>
            <w:proofErr w:type="spellEnd"/>
            <w:r w:rsidR="00C056A7">
              <w:t xml:space="preserve"> place. </w:t>
            </w:r>
            <w:proofErr w:type="spellStart"/>
            <w:r w:rsidR="00C056A7">
              <w:t>If</w:t>
            </w:r>
            <w:proofErr w:type="spellEnd"/>
            <w:r w:rsidR="00C056A7">
              <w:t xml:space="preserve"> </w:t>
            </w:r>
            <w:proofErr w:type="spellStart"/>
            <w:r w:rsidRPr="005E16F9">
              <w:t>thermal</w:t>
            </w:r>
            <w:proofErr w:type="spellEnd"/>
            <w:r w:rsidRPr="005E16F9">
              <w:t xml:space="preserve"> </w:t>
            </w:r>
            <w:proofErr w:type="spellStart"/>
            <w:r w:rsidRPr="005E16F9">
              <w:t>insulation</w:t>
            </w:r>
            <w:proofErr w:type="spellEnd"/>
            <w:r w:rsidR="006432BB" w:rsidRPr="005E16F9">
              <w:t xml:space="preserve"> </w:t>
            </w:r>
            <w:proofErr w:type="spellStart"/>
            <w:r w:rsidR="006432BB" w:rsidRPr="005E16F9">
              <w:t>jacket</w:t>
            </w:r>
            <w:proofErr w:type="spellEnd"/>
            <w:r w:rsidR="00C056A7">
              <w:t xml:space="preserve"> </w:t>
            </w:r>
            <w:proofErr w:type="spellStart"/>
            <w:r w:rsidR="00C056A7">
              <w:t>is</w:t>
            </w:r>
            <w:proofErr w:type="spellEnd"/>
            <w:r w:rsidR="00C056A7">
              <w:t xml:space="preserve"> </w:t>
            </w:r>
            <w:proofErr w:type="spellStart"/>
            <w:r w:rsidR="00C056A7">
              <w:t>used</w:t>
            </w:r>
            <w:proofErr w:type="spellEnd"/>
            <w:r w:rsidR="00C056A7">
              <w:t xml:space="preserve">, the </w:t>
            </w:r>
            <w:proofErr w:type="spellStart"/>
            <w:r w:rsidR="00C056A7">
              <w:t>nameplate</w:t>
            </w:r>
            <w:proofErr w:type="spellEnd"/>
            <w:r w:rsidR="00C056A7">
              <w:t xml:space="preserve"> </w:t>
            </w:r>
            <w:proofErr w:type="spellStart"/>
            <w:r w:rsidR="00C056A7">
              <w:t>should</w:t>
            </w:r>
            <w:proofErr w:type="spellEnd"/>
            <w:r w:rsidR="00C056A7">
              <w:t xml:space="preserve"> </w:t>
            </w:r>
            <w:proofErr w:type="spellStart"/>
            <w:r w:rsidR="00C056A7">
              <w:t>protrude</w:t>
            </w:r>
            <w:proofErr w:type="spellEnd"/>
            <w:r w:rsidR="00C056A7">
              <w:t xml:space="preserve"> </w:t>
            </w:r>
            <w:proofErr w:type="spellStart"/>
            <w:r w:rsidR="00C056A7">
              <w:t>beyond</w:t>
            </w:r>
            <w:proofErr w:type="spellEnd"/>
            <w:r w:rsidR="00C056A7">
              <w:t xml:space="preserve"> </w:t>
            </w:r>
            <w:proofErr w:type="spellStart"/>
            <w:r w:rsidR="00C056A7">
              <w:t>it</w:t>
            </w:r>
            <w:proofErr w:type="spellEnd"/>
            <w:r w:rsidR="00C056A7">
              <w:t xml:space="preserve">. The place of </w:t>
            </w:r>
            <w:proofErr w:type="spellStart"/>
            <w:r w:rsidR="00C056A7">
              <w:t>installation</w:t>
            </w:r>
            <w:proofErr w:type="spellEnd"/>
            <w:r w:rsidR="00C056A7">
              <w:t xml:space="preserve"> of the </w:t>
            </w:r>
            <w:proofErr w:type="spellStart"/>
            <w:r w:rsidR="00C056A7">
              <w:t>plate</w:t>
            </w:r>
            <w:proofErr w:type="spellEnd"/>
            <w:r w:rsidR="00C056A7">
              <w:t xml:space="preserve"> </w:t>
            </w:r>
            <w:proofErr w:type="spellStart"/>
            <w:r w:rsidR="00C056A7">
              <w:t>should</w:t>
            </w:r>
            <w:proofErr w:type="spellEnd"/>
            <w:r w:rsidR="00C056A7">
              <w:t xml:space="preserve"> be </w:t>
            </w:r>
            <w:proofErr w:type="spellStart"/>
            <w:r w:rsidR="00C056A7">
              <w:t>marked</w:t>
            </w:r>
            <w:proofErr w:type="spellEnd"/>
            <w:r w:rsidR="00C056A7">
              <w:t xml:space="preserve"> on the </w:t>
            </w:r>
            <w:proofErr w:type="spellStart"/>
            <w:r w:rsidR="00C056A7">
              <w:t>isometric</w:t>
            </w:r>
            <w:proofErr w:type="spellEnd"/>
            <w:r w:rsidR="00C056A7">
              <w:t xml:space="preserve"> </w:t>
            </w:r>
            <w:proofErr w:type="spellStart"/>
            <w:r w:rsidR="00C056A7">
              <w:t>drawing</w:t>
            </w:r>
            <w:proofErr w:type="spellEnd"/>
            <w:r w:rsidR="00C056A7">
              <w:t>.</w:t>
            </w:r>
          </w:p>
          <w:p w14:paraId="10F18AAE" w14:textId="34CA5A63" w:rsidR="0096627C" w:rsidRDefault="0096627C" w:rsidP="005E16F9">
            <w:pPr>
              <w:rPr>
                <w:szCs w:val="20"/>
                <w:lang w:val="en-AU"/>
              </w:rPr>
            </w:pPr>
            <w:r w:rsidRPr="0096627C">
              <w:rPr>
                <w:szCs w:val="20"/>
                <w:lang w:val="en-AU"/>
              </w:rPr>
              <w:t>The content of the nameplate for devices subject</w:t>
            </w:r>
            <w:r>
              <w:rPr>
                <w:szCs w:val="20"/>
                <w:lang w:val="en-AU"/>
              </w:rPr>
              <w:t>ed to the PED</w:t>
            </w:r>
            <w:r w:rsidRPr="0096627C">
              <w:rPr>
                <w:szCs w:val="20"/>
                <w:lang w:val="en-AU"/>
              </w:rPr>
              <w:t xml:space="preserve"> in accordance with the requirements of this directive.</w:t>
            </w:r>
          </w:p>
          <w:p w14:paraId="51FA6181" w14:textId="22670073" w:rsidR="0096627C" w:rsidRDefault="0096627C" w:rsidP="005E16F9">
            <w:pPr>
              <w:rPr>
                <w:szCs w:val="20"/>
                <w:lang w:val="en-AU"/>
              </w:rPr>
            </w:pPr>
            <w:r>
              <w:rPr>
                <w:szCs w:val="20"/>
                <w:lang w:val="en-AU"/>
              </w:rPr>
              <w:t>For other</w:t>
            </w:r>
            <w:r w:rsidRPr="0096627C">
              <w:rPr>
                <w:szCs w:val="20"/>
                <w:lang w:val="en-AU"/>
              </w:rPr>
              <w:t xml:space="preserve"> pipelines, the marking in the form of a factory plate should contain at least:</w:t>
            </w:r>
          </w:p>
          <w:p w14:paraId="64890F89" w14:textId="77777777" w:rsidR="007F7365" w:rsidRPr="00D05939" w:rsidRDefault="007F7365" w:rsidP="007F7365">
            <w:pPr>
              <w:spacing w:after="0"/>
              <w:rPr>
                <w:szCs w:val="20"/>
                <w:lang w:val="en-AU"/>
              </w:rPr>
            </w:pPr>
          </w:p>
          <w:p w14:paraId="5987C2C9" w14:textId="5AC512FA" w:rsidR="004065C4" w:rsidRPr="00D05939" w:rsidRDefault="0065015E" w:rsidP="007F7365">
            <w:pPr>
              <w:pStyle w:val="Bezodstpw"/>
              <w:numPr>
                <w:ilvl w:val="0"/>
                <w:numId w:val="4"/>
              </w:numPr>
              <w:jc w:val="both"/>
              <w:rPr>
                <w:rFonts w:ascii="Arial Narrow" w:eastAsia="Times New Roman" w:hAnsi="Arial Narrow"/>
                <w:strike/>
                <w:sz w:val="20"/>
                <w:szCs w:val="20"/>
                <w:lang w:val="en-AU" w:eastAsia="pl-PL"/>
              </w:rPr>
            </w:pPr>
            <w:r>
              <w:rPr>
                <w:rFonts w:ascii="Arial Narrow" w:eastAsia="Times New Roman" w:hAnsi="Arial Narrow"/>
                <w:sz w:val="20"/>
                <w:szCs w:val="20"/>
                <w:lang w:val="en-AU" w:eastAsia="pl-PL"/>
              </w:rPr>
              <w:t>creator’s name or mark,</w:t>
            </w:r>
          </w:p>
          <w:p w14:paraId="4848867D" w14:textId="6995B1D8" w:rsidR="004D48B4" w:rsidRPr="00D05939" w:rsidRDefault="004D48B4" w:rsidP="0065015E">
            <w:pPr>
              <w:pStyle w:val="Bezodstpw"/>
              <w:numPr>
                <w:ilvl w:val="0"/>
                <w:numId w:val="4"/>
              </w:numPr>
              <w:jc w:val="both"/>
              <w:rPr>
                <w:rFonts w:ascii="Arial Narrow" w:eastAsia="Times New Roman" w:hAnsi="Arial Narrow"/>
                <w:sz w:val="20"/>
                <w:szCs w:val="20"/>
                <w:lang w:val="en-AU" w:eastAsia="pl-PL"/>
              </w:rPr>
            </w:pPr>
            <w:r w:rsidRPr="00D05939">
              <w:rPr>
                <w:rFonts w:ascii="Arial Narrow" w:eastAsia="Times New Roman" w:hAnsi="Arial Narrow"/>
                <w:sz w:val="20"/>
                <w:szCs w:val="20"/>
                <w:lang w:val="en-AU" w:eastAsia="pl-PL"/>
              </w:rPr>
              <w:t>technologica</w:t>
            </w:r>
            <w:r w:rsidR="0065015E">
              <w:rPr>
                <w:rFonts w:ascii="Arial Narrow" w:eastAsia="Times New Roman" w:hAnsi="Arial Narrow"/>
                <w:sz w:val="20"/>
                <w:szCs w:val="20"/>
                <w:lang w:val="en-AU" w:eastAsia="pl-PL"/>
              </w:rPr>
              <w:t>l number of the pipeline,</w:t>
            </w:r>
          </w:p>
          <w:p w14:paraId="215C51B6" w14:textId="7B8E35E6" w:rsidR="004D48B4" w:rsidRPr="00D05939" w:rsidRDefault="0065015E" w:rsidP="0065015E">
            <w:pPr>
              <w:pStyle w:val="Bezodstpw"/>
              <w:numPr>
                <w:ilvl w:val="0"/>
                <w:numId w:val="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serial number,</w:t>
            </w:r>
          </w:p>
          <w:p w14:paraId="6DB786F6" w14:textId="1EC48C92" w:rsidR="004065C4" w:rsidRPr="00D05939" w:rsidRDefault="0065015E" w:rsidP="0065015E">
            <w:pPr>
              <w:pStyle w:val="Bezodstpw"/>
              <w:numPr>
                <w:ilvl w:val="0"/>
                <w:numId w:val="4"/>
              </w:numPr>
              <w:jc w:val="both"/>
              <w:rPr>
                <w:rFonts w:ascii="Arial Narrow" w:hAnsi="Arial Narrow"/>
                <w:sz w:val="20"/>
                <w:szCs w:val="20"/>
                <w:lang w:val="en-AU"/>
              </w:rPr>
            </w:pPr>
            <w:r>
              <w:rPr>
                <w:rFonts w:ascii="Arial Narrow" w:hAnsi="Arial Narrow"/>
                <w:sz w:val="20"/>
                <w:szCs w:val="20"/>
                <w:lang w:val="en-AU"/>
              </w:rPr>
              <w:t>year of manufacture,</w:t>
            </w:r>
          </w:p>
          <w:p w14:paraId="34C16F06" w14:textId="3838EC5B" w:rsidR="004065C4" w:rsidRPr="00D05939" w:rsidRDefault="00C05417" w:rsidP="0065015E">
            <w:pPr>
              <w:pStyle w:val="Bezodstpw"/>
              <w:numPr>
                <w:ilvl w:val="0"/>
                <w:numId w:val="4"/>
              </w:numPr>
              <w:jc w:val="both"/>
              <w:rPr>
                <w:rFonts w:ascii="Arial Narrow" w:hAnsi="Arial Narrow"/>
                <w:sz w:val="20"/>
                <w:szCs w:val="20"/>
                <w:lang w:val="en-AU"/>
              </w:rPr>
            </w:pPr>
            <w:r w:rsidRPr="00D05939">
              <w:rPr>
                <w:rFonts w:ascii="Arial Narrow" w:hAnsi="Arial Narrow"/>
                <w:sz w:val="20"/>
                <w:szCs w:val="20"/>
                <w:lang w:val="en-AU"/>
              </w:rPr>
              <w:t>p</w:t>
            </w:r>
            <w:r w:rsidR="00C606B6" w:rsidRPr="00D05939">
              <w:rPr>
                <w:rFonts w:ascii="Arial Narrow" w:hAnsi="Arial Narrow"/>
                <w:sz w:val="20"/>
                <w:szCs w:val="20"/>
                <w:lang w:val="en-AU"/>
              </w:rPr>
              <w:t>ermitted operational parameters</w:t>
            </w:r>
            <w:r w:rsidR="00C606B6" w:rsidRPr="00D05939">
              <w:rPr>
                <w:rFonts w:ascii="Arial Narrow" w:eastAsia="Times New Roman" w:hAnsi="Arial Narrow"/>
                <w:sz w:val="20"/>
                <w:szCs w:val="20"/>
                <w:lang w:val="en-AU" w:eastAsia="pl-PL"/>
              </w:rPr>
              <w:t>: pressure and temperature</w:t>
            </w:r>
            <w:r w:rsidR="0065015E">
              <w:rPr>
                <w:rFonts w:ascii="Arial Narrow" w:hAnsi="Arial Narrow"/>
                <w:sz w:val="20"/>
                <w:szCs w:val="20"/>
                <w:lang w:val="en-AU"/>
              </w:rPr>
              <w:t>,</w:t>
            </w:r>
          </w:p>
          <w:p w14:paraId="7BCD0321" w14:textId="411F10D1" w:rsidR="00C606B6" w:rsidRPr="00D05939" w:rsidRDefault="00C606B6" w:rsidP="0065015E">
            <w:pPr>
              <w:pStyle w:val="Bezodstpw"/>
              <w:numPr>
                <w:ilvl w:val="0"/>
                <w:numId w:val="4"/>
              </w:numPr>
              <w:jc w:val="both"/>
              <w:rPr>
                <w:rFonts w:ascii="Arial Narrow" w:eastAsia="Times New Roman" w:hAnsi="Arial Narrow"/>
                <w:sz w:val="20"/>
                <w:szCs w:val="20"/>
                <w:lang w:val="en-AU" w:eastAsia="pl-PL"/>
              </w:rPr>
            </w:pPr>
            <w:r w:rsidRPr="00D05939">
              <w:rPr>
                <w:rFonts w:ascii="Arial Narrow" w:eastAsia="Times New Roman" w:hAnsi="Arial Narrow"/>
                <w:sz w:val="20"/>
                <w:szCs w:val="20"/>
                <w:lang w:val="en-AU" w:eastAsia="pl-PL"/>
              </w:rPr>
              <w:t xml:space="preserve">medium for </w:t>
            </w:r>
            <w:r w:rsidR="0065015E">
              <w:rPr>
                <w:rFonts w:ascii="Arial Narrow" w:eastAsia="Times New Roman" w:hAnsi="Arial Narrow"/>
                <w:sz w:val="20"/>
                <w:szCs w:val="20"/>
                <w:lang w:val="en-AU" w:eastAsia="pl-PL"/>
              </w:rPr>
              <w:t>which the pipeline was designed,</w:t>
            </w:r>
          </w:p>
          <w:p w14:paraId="02FE13E9" w14:textId="0433CFB8" w:rsidR="00C606B6" w:rsidRPr="00D05939" w:rsidRDefault="00C606B6" w:rsidP="0065015E">
            <w:pPr>
              <w:pStyle w:val="Bezodstpw"/>
              <w:numPr>
                <w:ilvl w:val="0"/>
                <w:numId w:val="4"/>
              </w:numPr>
              <w:jc w:val="both"/>
              <w:rPr>
                <w:rFonts w:ascii="Arial Narrow" w:hAnsi="Arial Narrow"/>
                <w:sz w:val="20"/>
                <w:szCs w:val="20"/>
                <w:lang w:val="en-AU"/>
              </w:rPr>
            </w:pPr>
            <w:r w:rsidRPr="00D05939">
              <w:rPr>
                <w:rFonts w:ascii="Arial Narrow" w:hAnsi="Arial Narrow"/>
                <w:sz w:val="20"/>
                <w:szCs w:val="20"/>
                <w:lang w:val="en-AU"/>
              </w:rPr>
              <w:t xml:space="preserve">nominal diameter </w:t>
            </w:r>
            <w:r w:rsidR="00697E39">
              <w:rPr>
                <w:rFonts w:ascii="Arial Narrow" w:eastAsia="Times New Roman" w:hAnsi="Arial Narrow"/>
                <w:sz w:val="20"/>
                <w:szCs w:val="20"/>
                <w:lang w:val="en-AU" w:eastAsia="pl-PL"/>
              </w:rPr>
              <w:t>DN</w:t>
            </w:r>
            <w:r w:rsidR="0065015E">
              <w:rPr>
                <w:rFonts w:ascii="Arial Narrow" w:eastAsia="Times New Roman" w:hAnsi="Arial Narrow"/>
                <w:sz w:val="20"/>
                <w:szCs w:val="20"/>
                <w:lang w:val="en-AU" w:eastAsia="pl-PL"/>
              </w:rPr>
              <w:t>,</w:t>
            </w:r>
          </w:p>
          <w:p w14:paraId="6FE26956" w14:textId="1A490A08" w:rsidR="00C05417" w:rsidRPr="007F7365" w:rsidRDefault="00C606B6" w:rsidP="0065015E">
            <w:pPr>
              <w:pStyle w:val="Bezodstpw"/>
              <w:numPr>
                <w:ilvl w:val="0"/>
                <w:numId w:val="4"/>
              </w:numPr>
              <w:jc w:val="both"/>
              <w:rPr>
                <w:rFonts w:ascii="Arial Narrow" w:hAnsi="Arial Narrow"/>
                <w:sz w:val="20"/>
                <w:szCs w:val="20"/>
                <w:lang w:val="en-AU"/>
              </w:rPr>
            </w:pPr>
            <w:r w:rsidRPr="00D05939">
              <w:rPr>
                <w:rFonts w:ascii="Arial Narrow" w:hAnsi="Arial Narrow"/>
                <w:sz w:val="20"/>
                <w:szCs w:val="20"/>
                <w:lang w:val="en-AU"/>
              </w:rPr>
              <w:t>test pressure</w:t>
            </w:r>
            <w:r w:rsidRPr="00D05939">
              <w:rPr>
                <w:rFonts w:ascii="Arial Narrow" w:eastAsia="Times New Roman" w:hAnsi="Arial Narrow"/>
                <w:sz w:val="20"/>
                <w:szCs w:val="20"/>
                <w:lang w:val="en-AU" w:eastAsia="pl-PL"/>
              </w:rPr>
              <w:t xml:space="preserve"> and medium.</w:t>
            </w:r>
          </w:p>
          <w:p w14:paraId="1E6A7E3D" w14:textId="4B3A63AE" w:rsidR="0067614D" w:rsidRDefault="0066591B" w:rsidP="009C0982">
            <w:pPr>
              <w:rPr>
                <w:lang w:val="en-AU" w:eastAsia="pl-PL"/>
              </w:rPr>
            </w:pPr>
            <w:r w:rsidRPr="00DF5DF0">
              <w:rPr>
                <w:lang w:val="en-AU" w:eastAsia="pl-PL"/>
              </w:rPr>
              <w:t>The factory plate should be at the beginning of the pipeline. The information on the plate should be in Polish, bilingual plates are allowed.</w:t>
            </w:r>
          </w:p>
          <w:p w14:paraId="1A0EEADF" w14:textId="77777777" w:rsidR="00E821A6" w:rsidRPr="00DF5DF0" w:rsidRDefault="00E821A6" w:rsidP="009C0982">
            <w:pPr>
              <w:rPr>
                <w:lang w:val="en-AU" w:eastAsia="pl-PL"/>
              </w:rPr>
            </w:pPr>
          </w:p>
          <w:p w14:paraId="7679A80C" w14:textId="77777777" w:rsidR="00C05417" w:rsidRPr="00BF0CF4" w:rsidRDefault="00D05E9A" w:rsidP="009C0982">
            <w:pPr>
              <w:rPr>
                <w:lang w:val="en-AU"/>
              </w:rPr>
            </w:pPr>
            <w:r w:rsidRPr="00BF0CF4">
              <w:rPr>
                <w:lang w:val="en-AU"/>
              </w:rPr>
              <w:lastRenderedPageBreak/>
              <w:t>A</w:t>
            </w:r>
            <w:r w:rsidR="00B90E21" w:rsidRPr="00BF0CF4">
              <w:rPr>
                <w:lang w:val="en-AU"/>
              </w:rPr>
              <w:t>dditional element</w:t>
            </w:r>
            <w:r w:rsidRPr="00BF0CF4">
              <w:rPr>
                <w:lang w:val="en-AU"/>
              </w:rPr>
              <w:t>s</w:t>
            </w:r>
            <w:r w:rsidR="00B90E21" w:rsidRPr="00BF0CF4">
              <w:rPr>
                <w:lang w:val="en-AU"/>
              </w:rPr>
              <w:t xml:space="preserve"> of pipeline marking used and required at </w:t>
            </w:r>
            <w:r w:rsidR="00B90E21" w:rsidRPr="00DF5DF0">
              <w:rPr>
                <w:rStyle w:val="FontStyle21"/>
                <w:rFonts w:ascii="Arial Narrow" w:hAnsi="Arial Narrow"/>
                <w:sz w:val="20"/>
                <w:szCs w:val="20"/>
                <w:lang w:val="en-US"/>
              </w:rPr>
              <w:t xml:space="preserve">ANWIL S.A. </w:t>
            </w:r>
            <w:r w:rsidR="00B90E21" w:rsidRPr="00DF5DF0">
              <w:rPr>
                <w:rStyle w:val="FontStyle21"/>
                <w:rFonts w:ascii="Arial Narrow" w:hAnsi="Arial Narrow"/>
                <w:sz w:val="20"/>
                <w:szCs w:val="20"/>
                <w:lang w:val="en-PH"/>
              </w:rPr>
              <w:t>is</w:t>
            </w:r>
            <w:r w:rsidR="00B90E21" w:rsidRPr="00DF5DF0">
              <w:rPr>
                <w:rStyle w:val="FontStyle21"/>
                <w:rFonts w:ascii="Arial Narrow" w:hAnsi="Arial Narrow"/>
                <w:sz w:val="20"/>
                <w:szCs w:val="20"/>
                <w:lang w:val="en-US"/>
              </w:rPr>
              <w:t>:</w:t>
            </w:r>
          </w:p>
          <w:p w14:paraId="3430D5E9" w14:textId="6687409A" w:rsidR="00B90E21" w:rsidRPr="00BF0CF4" w:rsidRDefault="00B90E21" w:rsidP="00D05939">
            <w:pPr>
              <w:pStyle w:val="Bezodstpw"/>
              <w:numPr>
                <w:ilvl w:val="0"/>
                <w:numId w:val="4"/>
              </w:numPr>
              <w:jc w:val="both"/>
              <w:rPr>
                <w:rFonts w:ascii="Arial Narrow" w:hAnsi="Arial Narrow"/>
                <w:sz w:val="20"/>
                <w:lang w:val="en-AU"/>
              </w:rPr>
            </w:pPr>
            <w:r w:rsidRPr="00BF0CF4">
              <w:rPr>
                <w:rFonts w:ascii="Arial Narrow" w:hAnsi="Arial Narrow"/>
                <w:sz w:val="20"/>
                <w:lang w:val="en-AU"/>
              </w:rPr>
              <w:t>full, sectional or</w:t>
            </w:r>
            <w:r w:rsidR="0065015E">
              <w:rPr>
                <w:rFonts w:ascii="Arial Narrow" w:hAnsi="Arial Narrow"/>
                <w:sz w:val="20"/>
                <w:lang w:val="en-AU"/>
              </w:rPr>
              <w:t xml:space="preserve"> bandage painting of pipelines,</w:t>
            </w:r>
          </w:p>
          <w:p w14:paraId="508B27BB" w14:textId="469C0DAD" w:rsidR="00040DA9" w:rsidRDefault="00B90E21" w:rsidP="00D05939">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pipeline description </w:t>
            </w:r>
            <w:r w:rsidR="006D403E" w:rsidRPr="00BF0CF4">
              <w:rPr>
                <w:rFonts w:ascii="Arial Narrow" w:hAnsi="Arial Narrow"/>
                <w:sz w:val="20"/>
                <w:lang w:val="en-AU"/>
              </w:rPr>
              <w:t>with the name of medium flowing in the pipeline, particularly at intersections with roads and on trestle bridges running along roads. The additional pipeline description shall be placed in a manner allowing identification of the medium during works at cut-off valves</w:t>
            </w:r>
            <w:r w:rsidR="0065015E">
              <w:rPr>
                <w:rFonts w:ascii="Arial Narrow" w:hAnsi="Arial Narrow"/>
                <w:sz w:val="20"/>
                <w:lang w:val="en-AU"/>
              </w:rPr>
              <w:t>,</w:t>
            </w:r>
          </w:p>
          <w:p w14:paraId="6BC59184" w14:textId="53DCB1A8" w:rsidR="007F7365" w:rsidRDefault="007F7365" w:rsidP="007F7365">
            <w:pPr>
              <w:pStyle w:val="Bezodstpw"/>
              <w:jc w:val="both"/>
              <w:rPr>
                <w:rFonts w:ascii="Arial Narrow" w:hAnsi="Arial Narrow"/>
                <w:sz w:val="20"/>
                <w:lang w:val="en-AU"/>
              </w:rPr>
            </w:pPr>
          </w:p>
          <w:p w14:paraId="54985F1C" w14:textId="77777777" w:rsidR="007F7365" w:rsidRPr="00BF0CF4" w:rsidRDefault="007F7365" w:rsidP="007F7365">
            <w:pPr>
              <w:pStyle w:val="Bezodstpw"/>
              <w:jc w:val="both"/>
              <w:rPr>
                <w:rFonts w:ascii="Arial Narrow" w:hAnsi="Arial Narrow"/>
                <w:sz w:val="20"/>
                <w:lang w:val="en-AU"/>
              </w:rPr>
            </w:pPr>
          </w:p>
          <w:p w14:paraId="058013D8" w14:textId="4A6B6B1C" w:rsidR="00B90E21" w:rsidRPr="00BF0CF4" w:rsidRDefault="00040DA9" w:rsidP="0065015E">
            <w:pPr>
              <w:pStyle w:val="Bezodstpw"/>
              <w:numPr>
                <w:ilvl w:val="0"/>
                <w:numId w:val="4"/>
              </w:numPr>
              <w:jc w:val="both"/>
              <w:rPr>
                <w:rFonts w:ascii="Arial Narrow" w:hAnsi="Arial Narrow"/>
                <w:sz w:val="20"/>
                <w:lang w:val="en-AU"/>
              </w:rPr>
            </w:pPr>
            <w:r w:rsidRPr="00BF0CF4">
              <w:rPr>
                <w:rFonts w:ascii="Arial Narrow" w:hAnsi="Arial Narrow"/>
                <w:sz w:val="20"/>
                <w:lang w:val="en-AU"/>
              </w:rPr>
              <w:t>flow direction by means of direction boards or in the form of arrows</w:t>
            </w:r>
            <w:r w:rsidR="006D403E" w:rsidRPr="00BF0CF4">
              <w:rPr>
                <w:rFonts w:ascii="Arial Narrow" w:hAnsi="Arial Narrow"/>
                <w:sz w:val="20"/>
                <w:lang w:val="en-AU"/>
              </w:rPr>
              <w:t xml:space="preserve"> </w:t>
            </w:r>
            <w:r w:rsidRPr="00BF0CF4">
              <w:rPr>
                <w:rFonts w:ascii="Arial Narrow" w:hAnsi="Arial Narrow"/>
                <w:sz w:val="20"/>
                <w:lang w:val="en-AU"/>
              </w:rPr>
              <w:t>placed near the co</w:t>
            </w:r>
            <w:r w:rsidR="007F7365">
              <w:rPr>
                <w:rFonts w:ascii="Arial Narrow" w:hAnsi="Arial Narrow"/>
                <w:sz w:val="20"/>
                <w:lang w:val="en-AU"/>
              </w:rPr>
              <w:t>lour pipeline marking, bandage.</w:t>
            </w:r>
          </w:p>
          <w:p w14:paraId="69E40B1C" w14:textId="473139BD" w:rsidR="005D0F67" w:rsidRDefault="005D0F67" w:rsidP="0065015E">
            <w:pPr>
              <w:pStyle w:val="Bezodstpw"/>
              <w:jc w:val="both"/>
              <w:rPr>
                <w:rFonts w:ascii="Arial Narrow" w:hAnsi="Arial Narrow"/>
                <w:sz w:val="20"/>
                <w:lang w:val="en-AU"/>
              </w:rPr>
            </w:pPr>
          </w:p>
          <w:p w14:paraId="4680DA75" w14:textId="77777777" w:rsidR="007F7365" w:rsidRPr="00BF0CF4" w:rsidRDefault="007F7365" w:rsidP="0065015E">
            <w:pPr>
              <w:pStyle w:val="Bezodstpw"/>
              <w:jc w:val="both"/>
              <w:rPr>
                <w:rFonts w:ascii="Arial Narrow" w:hAnsi="Arial Narrow"/>
                <w:sz w:val="20"/>
                <w:lang w:val="en-AU"/>
              </w:rPr>
            </w:pPr>
          </w:p>
          <w:p w14:paraId="77EECCE1" w14:textId="0F5721E4" w:rsidR="000B1B76" w:rsidRDefault="00040DA9" w:rsidP="009C0982">
            <w:pPr>
              <w:rPr>
                <w:lang w:val="en-US"/>
              </w:rPr>
            </w:pPr>
            <w:r w:rsidRPr="00BF0CF4">
              <w:rPr>
                <w:lang w:val="en-AU"/>
              </w:rPr>
              <w:t>The pipeline colouring, bandage widt</w:t>
            </w:r>
            <w:r w:rsidR="00E17D9E" w:rsidRPr="00BF0CF4">
              <w:rPr>
                <w:lang w:val="en-AU"/>
              </w:rPr>
              <w:t xml:space="preserve">h and length of arrows shall  conform to the internal </w:t>
            </w:r>
            <w:r w:rsidR="00E17D9E" w:rsidRPr="009C0982">
              <w:rPr>
                <w:lang w:val="en-AU"/>
              </w:rPr>
              <w:t xml:space="preserve">regulation No. </w:t>
            </w:r>
            <w:r w:rsidR="00763B83" w:rsidRPr="009C0982">
              <w:rPr>
                <w:rFonts w:eastAsia="Times New Roman"/>
                <w:szCs w:val="20"/>
                <w:lang w:val="en-AU" w:eastAsia="pl-PL"/>
              </w:rPr>
              <w:t>5</w:t>
            </w:r>
            <w:r w:rsidR="00763B83" w:rsidRPr="009C0982">
              <w:rPr>
                <w:szCs w:val="20"/>
                <w:lang w:val="en-US"/>
              </w:rPr>
              <w:t>7</w:t>
            </w:r>
            <w:r w:rsidR="00763B83" w:rsidRPr="009C0982">
              <w:rPr>
                <w:lang w:val="en-US"/>
              </w:rPr>
              <w:t>/2020</w:t>
            </w:r>
            <w:r w:rsidR="00E17D9E" w:rsidRPr="009C0982">
              <w:rPr>
                <w:lang w:val="en-US"/>
              </w:rPr>
              <w:t>.</w:t>
            </w:r>
          </w:p>
          <w:p w14:paraId="1CBBDA7B" w14:textId="77777777" w:rsidR="0099486C" w:rsidRPr="001D4BF8" w:rsidRDefault="0099486C" w:rsidP="009C0982">
            <w:pPr>
              <w:rPr>
                <w:lang w:val="en-AU"/>
              </w:rPr>
            </w:pPr>
          </w:p>
          <w:p w14:paraId="11826383" w14:textId="4D1E23B8" w:rsidR="000B1B76" w:rsidRPr="005D0F67" w:rsidRDefault="00D23CB6" w:rsidP="004C1D5B">
            <w:pPr>
              <w:pStyle w:val="Nagwek2"/>
              <w:numPr>
                <w:ilvl w:val="1"/>
                <w:numId w:val="11"/>
              </w:numPr>
              <w:rPr>
                <w:lang w:eastAsia="pl-PL"/>
              </w:rPr>
            </w:pPr>
            <w:proofErr w:type="spellStart"/>
            <w:r>
              <w:rPr>
                <w:lang w:val="pl-PL" w:eastAsia="pl-PL"/>
              </w:rPr>
              <w:t>Initial</w:t>
            </w:r>
            <w:proofErr w:type="spellEnd"/>
            <w:r w:rsidR="00B9145C" w:rsidRPr="000B1B76">
              <w:rPr>
                <w:lang w:eastAsia="pl-PL"/>
              </w:rPr>
              <w:t xml:space="preserve"> </w:t>
            </w:r>
            <w:proofErr w:type="spellStart"/>
            <w:r w:rsidR="00B9145C" w:rsidRPr="000B1B76">
              <w:rPr>
                <w:lang w:eastAsia="pl-PL"/>
              </w:rPr>
              <w:t>pipeline</w:t>
            </w:r>
            <w:proofErr w:type="spellEnd"/>
            <w:r w:rsidR="00B9145C" w:rsidRPr="000B1B76">
              <w:rPr>
                <w:lang w:eastAsia="pl-PL"/>
              </w:rPr>
              <w:t xml:space="preserve"> </w:t>
            </w:r>
            <w:proofErr w:type="spellStart"/>
            <w:r w:rsidR="00B9145C" w:rsidRPr="000B1B76">
              <w:rPr>
                <w:lang w:eastAsia="pl-PL"/>
              </w:rPr>
              <w:t>thickness</w:t>
            </w:r>
            <w:proofErr w:type="spellEnd"/>
            <w:r w:rsidR="00B9145C" w:rsidRPr="000B1B76">
              <w:rPr>
                <w:lang w:eastAsia="pl-PL"/>
              </w:rPr>
              <w:t xml:space="preserve"> </w:t>
            </w:r>
            <w:proofErr w:type="spellStart"/>
            <w:r w:rsidR="00B9145C" w:rsidRPr="000B1B76">
              <w:rPr>
                <w:lang w:eastAsia="pl-PL"/>
              </w:rPr>
              <w:t>measurements</w:t>
            </w:r>
            <w:proofErr w:type="spellEnd"/>
          </w:p>
          <w:p w14:paraId="211A4F05" w14:textId="2D797F7A" w:rsidR="009C0982" w:rsidRDefault="00B9145C" w:rsidP="0099486C">
            <w:pPr>
              <w:rPr>
                <w:lang w:val="en-AU" w:eastAsia="pl-PL"/>
              </w:rPr>
            </w:pPr>
            <w:r w:rsidRPr="00DF5DF0">
              <w:rPr>
                <w:lang w:val="en-AU" w:eastAsia="pl-PL"/>
              </w:rPr>
              <w:t>The pipeline contractor is require</w:t>
            </w:r>
            <w:r w:rsidR="00193760">
              <w:rPr>
                <w:lang w:val="en-AU" w:eastAsia="pl-PL"/>
              </w:rPr>
              <w:t>d to perform initial</w:t>
            </w:r>
            <w:r w:rsidR="003811F2">
              <w:rPr>
                <w:lang w:val="en-AU" w:eastAsia="pl-PL"/>
              </w:rPr>
              <w:t xml:space="preserve"> measurements. </w:t>
            </w:r>
            <w:r w:rsidR="008D39C4" w:rsidRPr="008D39C4">
              <w:rPr>
                <w:lang w:val="en-AU" w:eastAsia="pl-PL"/>
              </w:rPr>
              <w:t>Measurement points should be proposed by the designer, taking into account</w:t>
            </w:r>
            <w:r w:rsidR="008D39C4">
              <w:rPr>
                <w:lang w:val="en-AU" w:eastAsia="pl-PL"/>
              </w:rPr>
              <w:t xml:space="preserve"> the specifics of a given equipment</w:t>
            </w:r>
            <w:r w:rsidR="008D39C4" w:rsidRPr="008D39C4">
              <w:rPr>
                <w:lang w:val="en-AU" w:eastAsia="pl-PL"/>
              </w:rPr>
              <w:t>.</w:t>
            </w:r>
            <w:r w:rsidR="008D39C4">
              <w:rPr>
                <w:lang w:val="en-AU" w:eastAsia="pl-PL"/>
              </w:rPr>
              <w:t xml:space="preserve"> </w:t>
            </w:r>
            <w:r w:rsidR="003811F2">
              <w:rPr>
                <w:lang w:val="en-AU" w:eastAsia="pl-PL"/>
              </w:rPr>
              <w:t>Unless the scope</w:t>
            </w:r>
            <w:r w:rsidRPr="00DF5DF0">
              <w:rPr>
                <w:lang w:val="en-AU" w:eastAsia="pl-PL"/>
              </w:rPr>
              <w:t>/ measuring grid for ultrasonic thickness measurements is given in the Operating Instructions, wall thickn</w:t>
            </w:r>
            <w:r w:rsidR="00E767D4">
              <w:rPr>
                <w:lang w:val="en-AU" w:eastAsia="pl-PL"/>
              </w:rPr>
              <w:t xml:space="preserve">ess measurements should be made </w:t>
            </w:r>
            <w:r w:rsidR="00E767D4" w:rsidRPr="00E767D4">
              <w:rPr>
                <w:lang w:val="en-AU" w:eastAsia="pl-PL"/>
              </w:rPr>
              <w:t>in accordance with the Guidelines No. 2/2019 on the principles of wall thickness measurements on technical devices at the ORLEN Group</w:t>
            </w:r>
            <w:r w:rsidR="008D39C4">
              <w:rPr>
                <w:lang w:val="en-AU" w:eastAsia="pl-PL"/>
              </w:rPr>
              <w:t>.</w:t>
            </w:r>
          </w:p>
          <w:p w14:paraId="7F4B5820" w14:textId="6C2C427B" w:rsidR="008D39C4" w:rsidRDefault="008D39C4" w:rsidP="0099486C">
            <w:pPr>
              <w:rPr>
                <w:lang w:val="en-AU" w:eastAsia="pl-PL"/>
              </w:rPr>
            </w:pPr>
          </w:p>
          <w:p w14:paraId="78FF4B23" w14:textId="77777777" w:rsidR="008D39C4" w:rsidRDefault="008D39C4" w:rsidP="0099486C">
            <w:pPr>
              <w:rPr>
                <w:lang w:val="en-AU" w:eastAsia="pl-PL"/>
              </w:rPr>
            </w:pPr>
          </w:p>
          <w:p w14:paraId="7CCC0DB4" w14:textId="03C0C808" w:rsidR="008D39C4" w:rsidRPr="0099486C" w:rsidRDefault="008D39C4" w:rsidP="0099486C">
            <w:pPr>
              <w:rPr>
                <w:lang w:val="en-AU" w:eastAsia="pl-PL"/>
              </w:rPr>
            </w:pPr>
            <w:r w:rsidRPr="008D39C4">
              <w:rPr>
                <w:lang w:val="en-AU" w:eastAsia="pl-PL"/>
              </w:rPr>
              <w:t>Data from performe</w:t>
            </w:r>
            <w:r>
              <w:rPr>
                <w:lang w:val="en-AU" w:eastAsia="pl-PL"/>
              </w:rPr>
              <w:t>d measurements should be transferred</w:t>
            </w:r>
            <w:r w:rsidRPr="008D39C4">
              <w:rPr>
                <w:lang w:val="en-AU" w:eastAsia="pl-PL"/>
              </w:rPr>
              <w:t xml:space="preserve"> into the company's integrated electronic system for the </w:t>
            </w:r>
            <w:r>
              <w:rPr>
                <w:lang w:val="en-AU" w:eastAsia="pl-PL"/>
              </w:rPr>
              <w:t>management of apparatus, equipment</w:t>
            </w:r>
            <w:r w:rsidRPr="008D39C4">
              <w:rPr>
                <w:lang w:val="en-AU" w:eastAsia="pl-PL"/>
              </w:rPr>
              <w:t>, pipelines, etc. (</w:t>
            </w:r>
            <w:proofErr w:type="spellStart"/>
            <w:r w:rsidRPr="008D39C4">
              <w:rPr>
                <w:lang w:val="en-AU" w:eastAsia="pl-PL"/>
              </w:rPr>
              <w:t>eg</w:t>
            </w:r>
            <w:proofErr w:type="spellEnd"/>
            <w:r>
              <w:rPr>
                <w:lang w:val="en-AU" w:eastAsia="pl-PL"/>
              </w:rPr>
              <w:t>.</w:t>
            </w:r>
            <w:r w:rsidRPr="008D39C4">
              <w:rPr>
                <w:lang w:val="en-AU" w:eastAsia="pl-PL"/>
              </w:rPr>
              <w:t xml:space="preserve"> SZEOR, VISIONS </w:t>
            </w:r>
            <w:proofErr w:type="spellStart"/>
            <w:r w:rsidRPr="008D39C4">
              <w:rPr>
                <w:lang w:val="en-AU" w:eastAsia="pl-PL"/>
              </w:rPr>
              <w:t>Metegrity</w:t>
            </w:r>
            <w:proofErr w:type="spellEnd"/>
            <w:r w:rsidRPr="008D39C4">
              <w:rPr>
                <w:lang w:val="en-AU" w:eastAsia="pl-PL"/>
              </w:rPr>
              <w:t>, etc.).</w:t>
            </w:r>
          </w:p>
          <w:p w14:paraId="0BB27C5B" w14:textId="5569B339" w:rsidR="009C0982" w:rsidRDefault="009C0982" w:rsidP="004C1D5B">
            <w:pPr>
              <w:pStyle w:val="Nagwek2"/>
              <w:numPr>
                <w:ilvl w:val="1"/>
                <w:numId w:val="11"/>
              </w:numPr>
              <w:rPr>
                <w:lang w:eastAsia="pl-PL"/>
              </w:rPr>
            </w:pPr>
            <w:proofErr w:type="spellStart"/>
            <w:r>
              <w:rPr>
                <w:lang w:eastAsia="pl-PL"/>
              </w:rPr>
              <w:t>Repairs</w:t>
            </w:r>
            <w:proofErr w:type="spellEnd"/>
            <w:r>
              <w:rPr>
                <w:lang w:eastAsia="pl-PL"/>
              </w:rPr>
              <w:t xml:space="preserve"> and </w:t>
            </w:r>
            <w:proofErr w:type="spellStart"/>
            <w:r>
              <w:rPr>
                <w:lang w:eastAsia="pl-PL"/>
              </w:rPr>
              <w:t>modernizations</w:t>
            </w:r>
            <w:proofErr w:type="spellEnd"/>
          </w:p>
          <w:p w14:paraId="640E9421" w14:textId="50676913" w:rsidR="00E43117" w:rsidRDefault="00090347" w:rsidP="00373829">
            <w:pPr>
              <w:spacing w:after="0"/>
              <w:rPr>
                <w:lang w:val="en-AU" w:eastAsia="pl-PL"/>
              </w:rPr>
            </w:pPr>
            <w:r w:rsidRPr="00DF5DF0">
              <w:rPr>
                <w:lang w:val="en-AU" w:eastAsia="pl-PL"/>
              </w:rPr>
              <w:t>In the case of repairs and moderni</w:t>
            </w:r>
            <w:r w:rsidR="00D507CB">
              <w:rPr>
                <w:lang w:val="en-AU" w:eastAsia="pl-PL"/>
              </w:rPr>
              <w:t>zation of pipelines, the repair/</w:t>
            </w:r>
            <w:r w:rsidRPr="00DF5DF0">
              <w:rPr>
                <w:lang w:val="en-AU" w:eastAsia="pl-PL"/>
              </w:rPr>
              <w:t>modernization technology should be approved by the UDT or the Inspection Department in the unit to which the pipeline is subject. During the pressure test, a UDT Inspector (for pipeline</w:t>
            </w:r>
            <w:r w:rsidR="00D507CB">
              <w:rPr>
                <w:lang w:val="en-AU" w:eastAsia="pl-PL"/>
              </w:rPr>
              <w:t>s subject to UDT) and/</w:t>
            </w:r>
            <w:r w:rsidRPr="00DF5DF0">
              <w:rPr>
                <w:lang w:val="en-AU" w:eastAsia="pl-PL"/>
              </w:rPr>
              <w:t>or a Production Support Engineer from the BI department should be present. As-built documentation should be delivered to the Inspection Department in two copies.</w:t>
            </w:r>
          </w:p>
          <w:p w14:paraId="2A36E920" w14:textId="560BD670" w:rsidR="00D66A35" w:rsidRDefault="00D66A35" w:rsidP="00373829">
            <w:pPr>
              <w:spacing w:after="0"/>
              <w:rPr>
                <w:lang w:val="en-AU" w:eastAsia="pl-PL"/>
              </w:rPr>
            </w:pPr>
          </w:p>
          <w:p w14:paraId="1F2E6B65" w14:textId="77777777" w:rsidR="00D66A35" w:rsidRPr="009C0982" w:rsidRDefault="00D66A35" w:rsidP="00373829">
            <w:pPr>
              <w:spacing w:after="0"/>
              <w:rPr>
                <w:lang w:val="en-AU" w:eastAsia="pl-PL"/>
              </w:rPr>
            </w:pPr>
          </w:p>
          <w:p w14:paraId="0821B153" w14:textId="265F488C" w:rsidR="003F39EF" w:rsidRPr="00E43117" w:rsidRDefault="00E17D9E" w:rsidP="004C1D5B">
            <w:pPr>
              <w:pStyle w:val="Nagwek1"/>
              <w:numPr>
                <w:ilvl w:val="0"/>
                <w:numId w:val="11"/>
              </w:numPr>
            </w:pPr>
            <w:bookmarkStart w:id="10" w:name="_Toc68764693"/>
            <w:r w:rsidRPr="00BF0CF4">
              <w:t>CONSTRUCTION AND MECHANICAL WORKS</w:t>
            </w:r>
            <w:bookmarkEnd w:id="10"/>
          </w:p>
          <w:p w14:paraId="00E9F308" w14:textId="72566EB1" w:rsidR="00E17D9E" w:rsidRPr="00E43117" w:rsidRDefault="00E43117" w:rsidP="004C1D5B">
            <w:pPr>
              <w:pStyle w:val="Nagwek2"/>
              <w:numPr>
                <w:ilvl w:val="1"/>
                <w:numId w:val="11"/>
              </w:numPr>
            </w:pPr>
            <w:r>
              <w:t xml:space="preserve">General </w:t>
            </w:r>
            <w:proofErr w:type="spellStart"/>
            <w:r>
              <w:t>requirements</w:t>
            </w:r>
            <w:proofErr w:type="spellEnd"/>
          </w:p>
          <w:p w14:paraId="547F82D0" w14:textId="12722662" w:rsidR="00C547B7" w:rsidRPr="00BF0CF4" w:rsidRDefault="00E759AE" w:rsidP="00BC170D">
            <w:pPr>
              <w:rPr>
                <w:lang w:val="en-AU"/>
              </w:rPr>
            </w:pPr>
            <w:r w:rsidRPr="00BF0CF4">
              <w:rPr>
                <w:lang w:val="en-AU"/>
              </w:rPr>
              <w:t xml:space="preserve">The construction and mechanical works shall be performed in accordance with the design, technical specification, applicable </w:t>
            </w:r>
            <w:r w:rsidRPr="00BF0CF4">
              <w:rPr>
                <w:lang w:val="en-AU"/>
              </w:rPr>
              <w:lastRenderedPageBreak/>
              <w:t xml:space="preserve">standards and regulations </w:t>
            </w:r>
            <w:r w:rsidR="009A04E7" w:rsidRPr="00BF0CF4">
              <w:rPr>
                <w:lang w:val="en-AU"/>
              </w:rPr>
              <w:t>and state of the art. All works shall be performed by trained and skilled staff with relevant licences.</w:t>
            </w:r>
          </w:p>
          <w:p w14:paraId="57E8C760" w14:textId="77777777" w:rsidR="002652D5" w:rsidRDefault="002652D5" w:rsidP="00BC170D">
            <w:pPr>
              <w:rPr>
                <w:lang w:val="en-AU"/>
              </w:rPr>
            </w:pPr>
          </w:p>
          <w:p w14:paraId="42216880" w14:textId="77777777" w:rsidR="002652D5" w:rsidRDefault="002652D5" w:rsidP="00BC170D">
            <w:pPr>
              <w:rPr>
                <w:lang w:val="en-AU"/>
              </w:rPr>
            </w:pPr>
          </w:p>
          <w:p w14:paraId="3ACA4638" w14:textId="6E1F4EDD" w:rsidR="009A04E7" w:rsidRPr="00BF0CF4" w:rsidRDefault="009A04E7" w:rsidP="00BC170D">
            <w:pPr>
              <w:rPr>
                <w:lang w:val="en-AU"/>
              </w:rPr>
            </w:pPr>
            <w:r w:rsidRPr="00BF0CF4">
              <w:rPr>
                <w:lang w:val="en-AU"/>
              </w:rPr>
              <w:t xml:space="preserve">The supervision of construction works shall be performed by a person with licence </w:t>
            </w:r>
            <w:r w:rsidR="005768E9" w:rsidRPr="00BF0CF4">
              <w:rPr>
                <w:lang w:val="en-AU"/>
              </w:rPr>
              <w:t>to manage the construction site or construction works in a given trade.</w:t>
            </w:r>
          </w:p>
          <w:p w14:paraId="3FAE7310" w14:textId="3E7AA238" w:rsidR="00C547B7" w:rsidRDefault="005768E9" w:rsidP="00BC170D">
            <w:pPr>
              <w:rPr>
                <w:lang w:val="en-AU"/>
              </w:rPr>
            </w:pPr>
            <w:r w:rsidRPr="00BF0CF4">
              <w:rPr>
                <w:lang w:val="en-AU"/>
              </w:rPr>
              <w:t xml:space="preserve">The </w:t>
            </w:r>
            <w:r w:rsidR="00D322DD" w:rsidRPr="00BF0CF4">
              <w:rPr>
                <w:lang w:val="en-AU"/>
              </w:rPr>
              <w:t>fireproofing</w:t>
            </w:r>
            <w:r w:rsidRPr="00BF0CF4">
              <w:rPr>
                <w:lang w:val="en-AU"/>
              </w:rPr>
              <w:t xml:space="preserve"> of supporting structure shall conform to the design agreed with a </w:t>
            </w:r>
            <w:r w:rsidR="00D322DD" w:rsidRPr="00BF0CF4">
              <w:rPr>
                <w:lang w:val="en-AU"/>
              </w:rPr>
              <w:t>fireproofing</w:t>
            </w:r>
            <w:r w:rsidRPr="00BF0CF4">
              <w:rPr>
                <w:lang w:val="en-AU"/>
              </w:rPr>
              <w:t xml:space="preserve"> expert </w:t>
            </w:r>
            <w:r w:rsidR="00F465A4" w:rsidRPr="00BF0CF4">
              <w:rPr>
                <w:lang w:val="en-AU"/>
              </w:rPr>
              <w:t>and shall be performed only by specialist, professional contractors whose experience in application of the technology specified in the design guarantees that the produce</w:t>
            </w:r>
            <w:r w:rsidR="00E72327" w:rsidRPr="00BF0CF4">
              <w:rPr>
                <w:lang w:val="en-AU"/>
              </w:rPr>
              <w:t>d</w:t>
            </w:r>
            <w:r w:rsidR="00F465A4" w:rsidRPr="00BF0CF4">
              <w:rPr>
                <w:lang w:val="en-AU"/>
              </w:rPr>
              <w:t xml:space="preserve"> coat will </w:t>
            </w:r>
            <w:r w:rsidR="0099486C">
              <w:rPr>
                <w:lang w:val="en-AU"/>
              </w:rPr>
              <w:t>be of good quality.</w:t>
            </w:r>
          </w:p>
          <w:p w14:paraId="6AE6DD64" w14:textId="0FE4C977" w:rsidR="0099486C" w:rsidRDefault="0099486C" w:rsidP="00BC170D">
            <w:pPr>
              <w:rPr>
                <w:lang w:val="en-AU"/>
              </w:rPr>
            </w:pPr>
          </w:p>
          <w:p w14:paraId="6EADA2B8" w14:textId="77777777" w:rsidR="0099486C" w:rsidRPr="00BF0CF4" w:rsidRDefault="0099486C" w:rsidP="00BC170D">
            <w:pPr>
              <w:rPr>
                <w:lang w:val="en-AU"/>
              </w:rPr>
            </w:pPr>
          </w:p>
          <w:p w14:paraId="2281115E" w14:textId="08714567" w:rsidR="00F52746" w:rsidRPr="00BF0CF4" w:rsidRDefault="00F52746" w:rsidP="00BC170D">
            <w:pPr>
              <w:rPr>
                <w:lang w:val="en-AU"/>
              </w:rPr>
            </w:pPr>
            <w:r w:rsidRPr="00BF0CF4">
              <w:rPr>
                <w:lang w:val="en-AU"/>
              </w:rPr>
              <w:t>The contractor sha</w:t>
            </w:r>
            <w:r w:rsidR="0099486C">
              <w:rPr>
                <w:lang w:val="en-AU"/>
              </w:rPr>
              <w:t>ll present, among other things:</w:t>
            </w:r>
          </w:p>
          <w:p w14:paraId="4C8413D9" w14:textId="110DF870" w:rsidR="00F52746" w:rsidRPr="00BF0CF4" w:rsidRDefault="002652D5" w:rsidP="00510F03">
            <w:pPr>
              <w:pStyle w:val="Bezodstpw"/>
              <w:numPr>
                <w:ilvl w:val="0"/>
                <w:numId w:val="4"/>
              </w:numPr>
              <w:jc w:val="both"/>
              <w:rPr>
                <w:rFonts w:ascii="Arial Narrow" w:hAnsi="Arial Narrow"/>
                <w:sz w:val="20"/>
                <w:lang w:val="en-AU"/>
              </w:rPr>
            </w:pPr>
            <w:r>
              <w:rPr>
                <w:rFonts w:ascii="Arial Narrow" w:hAnsi="Arial Narrow"/>
                <w:sz w:val="20"/>
                <w:lang w:val="en-AU"/>
              </w:rPr>
              <w:t>a</w:t>
            </w:r>
            <w:r w:rsidR="00F52746" w:rsidRPr="00BF0CF4">
              <w:rPr>
                <w:rFonts w:ascii="Arial Narrow" w:hAnsi="Arial Narrow"/>
                <w:sz w:val="20"/>
                <w:lang w:val="en-AU"/>
              </w:rPr>
              <w:t xml:space="preserve">uthorization issued by the manufacturer or distributor of </w:t>
            </w:r>
            <w:r w:rsidR="00D322DD" w:rsidRPr="00BF0CF4">
              <w:rPr>
                <w:rFonts w:ascii="Arial Narrow" w:hAnsi="Arial Narrow"/>
                <w:sz w:val="20"/>
                <w:lang w:val="en-AU"/>
              </w:rPr>
              <w:t>fireproofing</w:t>
            </w:r>
            <w:r>
              <w:rPr>
                <w:rFonts w:ascii="Arial Narrow" w:hAnsi="Arial Narrow"/>
                <w:sz w:val="20"/>
                <w:lang w:val="en-AU"/>
              </w:rPr>
              <w:t xml:space="preserve"> materials,</w:t>
            </w:r>
          </w:p>
          <w:p w14:paraId="01FA375D" w14:textId="2880A9D3" w:rsidR="00F52746" w:rsidRDefault="002652D5" w:rsidP="00510F03">
            <w:pPr>
              <w:pStyle w:val="Bezodstpw"/>
              <w:numPr>
                <w:ilvl w:val="0"/>
                <w:numId w:val="4"/>
              </w:numPr>
              <w:jc w:val="both"/>
              <w:rPr>
                <w:rFonts w:ascii="Arial Narrow" w:hAnsi="Arial Narrow"/>
                <w:sz w:val="20"/>
                <w:lang w:val="en-AU"/>
              </w:rPr>
            </w:pPr>
            <w:r>
              <w:rPr>
                <w:rFonts w:ascii="Arial Narrow" w:hAnsi="Arial Narrow"/>
                <w:sz w:val="20"/>
                <w:lang w:val="en-AU"/>
              </w:rPr>
              <w:t>r</w:t>
            </w:r>
            <w:r w:rsidR="00F52746" w:rsidRPr="00BF0CF4">
              <w:rPr>
                <w:rFonts w:ascii="Arial Narrow" w:hAnsi="Arial Narrow"/>
                <w:sz w:val="20"/>
                <w:lang w:val="en-AU"/>
              </w:rPr>
              <w:t xml:space="preserve">eference from last 3 years concerning </w:t>
            </w:r>
            <w:r w:rsidR="002638BF" w:rsidRPr="00BF0CF4">
              <w:rPr>
                <w:rFonts w:ascii="Arial Narrow" w:hAnsi="Arial Narrow"/>
                <w:sz w:val="20"/>
                <w:lang w:val="en-AU"/>
              </w:rPr>
              <w:t>fireproofing</w:t>
            </w:r>
            <w:r w:rsidR="00F52746" w:rsidRPr="00BF0CF4">
              <w:rPr>
                <w:rFonts w:ascii="Arial Narrow" w:hAnsi="Arial Narrow"/>
                <w:sz w:val="20"/>
                <w:lang w:val="en-AU"/>
              </w:rPr>
              <w:t xml:space="preserve"> on structure totalling not less than 50% of the area to be protecte</w:t>
            </w:r>
            <w:r>
              <w:rPr>
                <w:rFonts w:ascii="Arial Narrow" w:hAnsi="Arial Narrow"/>
                <w:sz w:val="20"/>
                <w:lang w:val="en-AU"/>
              </w:rPr>
              <w:t>d,</w:t>
            </w:r>
          </w:p>
          <w:p w14:paraId="6AFFC6DC" w14:textId="12DDE301" w:rsidR="002652D5" w:rsidRDefault="002652D5" w:rsidP="002652D5">
            <w:pPr>
              <w:pStyle w:val="Bezodstpw"/>
              <w:jc w:val="both"/>
              <w:rPr>
                <w:rFonts w:ascii="Arial Narrow" w:hAnsi="Arial Narrow"/>
                <w:sz w:val="20"/>
                <w:lang w:val="en-AU"/>
              </w:rPr>
            </w:pPr>
          </w:p>
          <w:p w14:paraId="655A5C73" w14:textId="77777777" w:rsidR="002652D5" w:rsidRPr="00BF0CF4" w:rsidRDefault="002652D5" w:rsidP="002652D5">
            <w:pPr>
              <w:pStyle w:val="Bezodstpw"/>
              <w:jc w:val="both"/>
              <w:rPr>
                <w:rFonts w:ascii="Arial Narrow" w:hAnsi="Arial Narrow"/>
                <w:sz w:val="20"/>
                <w:lang w:val="en-AU"/>
              </w:rPr>
            </w:pPr>
          </w:p>
          <w:p w14:paraId="772AA1DB" w14:textId="60A1F582" w:rsidR="00F52746" w:rsidRPr="00BF0CF4" w:rsidRDefault="002652D5" w:rsidP="00510F03">
            <w:pPr>
              <w:pStyle w:val="Bezodstpw"/>
              <w:numPr>
                <w:ilvl w:val="0"/>
                <w:numId w:val="4"/>
              </w:numPr>
              <w:jc w:val="both"/>
              <w:rPr>
                <w:rFonts w:ascii="Arial Narrow" w:hAnsi="Arial Narrow"/>
                <w:sz w:val="20"/>
                <w:lang w:val="en-AU"/>
              </w:rPr>
            </w:pPr>
            <w:r>
              <w:rPr>
                <w:rFonts w:ascii="Arial Narrow" w:hAnsi="Arial Narrow"/>
                <w:sz w:val="20"/>
                <w:lang w:val="en-AU"/>
              </w:rPr>
              <w:t>d</w:t>
            </w:r>
            <w:r w:rsidR="00F52746" w:rsidRPr="00BF0CF4">
              <w:rPr>
                <w:rFonts w:ascii="Arial Narrow" w:hAnsi="Arial Narrow"/>
                <w:sz w:val="20"/>
                <w:lang w:val="en-AU"/>
              </w:rPr>
              <w:t xml:space="preserve">ocuments confirming </w:t>
            </w:r>
            <w:r w:rsidR="00E56E75" w:rsidRPr="00BF0CF4">
              <w:rPr>
                <w:rFonts w:ascii="Arial Narrow" w:hAnsi="Arial Narrow"/>
                <w:sz w:val="20"/>
                <w:lang w:val="en-AU"/>
              </w:rPr>
              <w:t>the qualifications of the person managing the works:</w:t>
            </w:r>
          </w:p>
          <w:p w14:paraId="2F94A103" w14:textId="77777777" w:rsidR="00A42E3E" w:rsidRDefault="00E56E75" w:rsidP="004C1D5B">
            <w:pPr>
              <w:pStyle w:val="Bezodstpw"/>
              <w:numPr>
                <w:ilvl w:val="0"/>
                <w:numId w:val="13"/>
              </w:numPr>
              <w:jc w:val="both"/>
              <w:rPr>
                <w:rFonts w:ascii="Arial Narrow" w:hAnsi="Arial Narrow"/>
                <w:sz w:val="20"/>
                <w:lang w:val="en-AU"/>
              </w:rPr>
            </w:pPr>
            <w:r w:rsidRPr="00BF0CF4">
              <w:rPr>
                <w:rFonts w:ascii="Arial Narrow" w:hAnsi="Arial Narrow"/>
                <w:sz w:val="20"/>
                <w:lang w:val="en-AU"/>
              </w:rPr>
              <w:t xml:space="preserve">at least 5 years of experience in performing </w:t>
            </w:r>
            <w:r w:rsidR="00D322DD" w:rsidRPr="00BF0CF4">
              <w:rPr>
                <w:rFonts w:ascii="Arial Narrow" w:hAnsi="Arial Narrow"/>
                <w:sz w:val="20"/>
                <w:lang w:val="en-AU"/>
              </w:rPr>
              <w:t>fireproofing</w:t>
            </w:r>
            <w:r w:rsidR="00A42E3E">
              <w:rPr>
                <w:rFonts w:ascii="Arial Narrow" w:hAnsi="Arial Narrow"/>
                <w:sz w:val="20"/>
                <w:lang w:val="en-AU"/>
              </w:rPr>
              <w:t xml:space="preserve"> works,</w:t>
            </w:r>
          </w:p>
          <w:p w14:paraId="6D53384E" w14:textId="4528215C" w:rsidR="00E56E75" w:rsidRPr="00A42E3E" w:rsidRDefault="00E56E75" w:rsidP="004C1D5B">
            <w:pPr>
              <w:pStyle w:val="Bezodstpw"/>
              <w:numPr>
                <w:ilvl w:val="0"/>
                <w:numId w:val="13"/>
              </w:numPr>
              <w:jc w:val="both"/>
              <w:rPr>
                <w:rFonts w:ascii="Arial Narrow" w:hAnsi="Arial Narrow"/>
                <w:sz w:val="20"/>
                <w:lang w:val="en-AU"/>
              </w:rPr>
            </w:pPr>
            <w:r w:rsidRPr="00A42E3E">
              <w:rPr>
                <w:rFonts w:ascii="Arial Narrow" w:hAnsi="Arial Narrow"/>
                <w:sz w:val="20"/>
                <w:lang w:val="en-AU"/>
              </w:rPr>
              <w:t xml:space="preserve">training in the area of </w:t>
            </w:r>
            <w:r w:rsidR="00D322DD" w:rsidRPr="00A42E3E">
              <w:rPr>
                <w:rFonts w:ascii="Arial Narrow" w:hAnsi="Arial Narrow"/>
                <w:sz w:val="20"/>
                <w:lang w:val="en-AU"/>
              </w:rPr>
              <w:t>fireproofing</w:t>
            </w:r>
            <w:r w:rsidRPr="00A42E3E">
              <w:rPr>
                <w:rFonts w:ascii="Arial Narrow" w:hAnsi="Arial Narrow"/>
                <w:sz w:val="20"/>
                <w:lang w:val="en-AU"/>
              </w:rPr>
              <w:t xml:space="preserve"> coats.</w:t>
            </w:r>
          </w:p>
          <w:p w14:paraId="2C8C406F" w14:textId="21DCEC91" w:rsidR="0070499D" w:rsidRPr="00BF0CF4" w:rsidRDefault="0070499D" w:rsidP="00D92EB1">
            <w:pPr>
              <w:spacing w:after="0"/>
              <w:rPr>
                <w:lang w:val="en-AU"/>
              </w:rPr>
            </w:pPr>
          </w:p>
          <w:p w14:paraId="49DF1E28" w14:textId="7895F356" w:rsidR="003C4E1C" w:rsidRDefault="00E56E75" w:rsidP="0099486C">
            <w:pPr>
              <w:rPr>
                <w:rStyle w:val="Hipercze"/>
                <w:i/>
                <w:color w:val="auto"/>
              </w:rPr>
            </w:pPr>
            <w:r w:rsidRPr="00BF0CF4">
              <w:rPr>
                <w:lang w:val="en-AU"/>
              </w:rPr>
              <w:t>The work</w:t>
            </w:r>
            <w:r w:rsidR="005728D8" w:rsidRPr="00BF0CF4">
              <w:rPr>
                <w:lang w:val="en-AU"/>
              </w:rPr>
              <w:t>s</w:t>
            </w:r>
            <w:r w:rsidRPr="00BF0CF4">
              <w:rPr>
                <w:lang w:val="en-AU"/>
              </w:rPr>
              <w:t xml:space="preserve"> shall be performed in </w:t>
            </w:r>
            <w:r w:rsidR="00EB5B89" w:rsidRPr="00BF0CF4">
              <w:rPr>
                <w:lang w:val="en-AU"/>
              </w:rPr>
              <w:t>accordance</w:t>
            </w:r>
            <w:r w:rsidRPr="00BF0CF4">
              <w:rPr>
                <w:lang w:val="en-AU"/>
              </w:rPr>
              <w:t xml:space="preserve"> </w:t>
            </w:r>
            <w:r w:rsidR="00EB5B89" w:rsidRPr="00BF0CF4">
              <w:rPr>
                <w:lang w:val="en-AU"/>
              </w:rPr>
              <w:t>with</w:t>
            </w:r>
            <w:r w:rsidRPr="00BF0CF4">
              <w:rPr>
                <w:lang w:val="en-AU"/>
              </w:rPr>
              <w:t xml:space="preserve"> the </w:t>
            </w:r>
            <w:r w:rsidR="00EB5B89" w:rsidRPr="00BF0CF4">
              <w:rPr>
                <w:lang w:val="en-AU"/>
              </w:rPr>
              <w:t xml:space="preserve">Occupational Health and Safety rules, </w:t>
            </w:r>
            <w:r w:rsidR="00263E14" w:rsidRPr="00BF0CF4">
              <w:rPr>
                <w:lang w:val="en-AU"/>
              </w:rPr>
              <w:t>fire protection regulations</w:t>
            </w:r>
            <w:r w:rsidR="00EB5B89" w:rsidRPr="00BF0CF4">
              <w:rPr>
                <w:lang w:val="en-AU"/>
              </w:rPr>
              <w:t xml:space="preserve">, process safety rules, Environmental Protection Act, and internal regulations </w:t>
            </w:r>
            <w:r w:rsidR="003342A1" w:rsidRPr="00BF0CF4">
              <w:rPr>
                <w:lang w:val="en-AU"/>
              </w:rPr>
              <w:t xml:space="preserve">of  </w:t>
            </w:r>
            <w:r w:rsidR="003342A1" w:rsidRPr="00BF0CF4">
              <w:rPr>
                <w:lang w:val="en-US"/>
              </w:rPr>
              <w:t xml:space="preserve">ANWIL SA. </w:t>
            </w:r>
            <w:r w:rsidR="003342A1" w:rsidRPr="00BF0CF4">
              <w:rPr>
                <w:lang w:val="en-AU"/>
              </w:rPr>
              <w:t>available at:</w:t>
            </w:r>
            <w:r w:rsidR="003C4E1C">
              <w:rPr>
                <w:lang w:val="en-US"/>
              </w:rPr>
              <w:t xml:space="preserve"> </w:t>
            </w:r>
            <w:hyperlink r:id="rId11" w:history="1">
              <w:r w:rsidR="003342A1" w:rsidRPr="003C4E1C">
                <w:rPr>
                  <w:rStyle w:val="Hipercze"/>
                  <w:i/>
                  <w:color w:val="auto"/>
                </w:rPr>
                <w:t>http://www.anwil.pl/PL/StrefaZakupow/Strony/Wytyczne-ANWIL-dla-Oferentow-i-Wykonawcow.aspx</w:t>
              </w:r>
            </w:hyperlink>
          </w:p>
          <w:p w14:paraId="1D54B7A6" w14:textId="7AB0F849" w:rsidR="002652D5" w:rsidRDefault="002652D5" w:rsidP="0099486C">
            <w:pPr>
              <w:rPr>
                <w:i/>
                <w:u w:val="single"/>
              </w:rPr>
            </w:pPr>
          </w:p>
          <w:p w14:paraId="3B561656" w14:textId="17AB5EAE" w:rsidR="00B606B3" w:rsidRPr="0099486C" w:rsidRDefault="00B606B3" w:rsidP="0099486C">
            <w:pPr>
              <w:rPr>
                <w:i/>
                <w:u w:val="single"/>
              </w:rPr>
            </w:pPr>
          </w:p>
          <w:p w14:paraId="1E18C687" w14:textId="192FC37C" w:rsidR="003342A1" w:rsidRPr="003C4E1C" w:rsidRDefault="003C4E1C" w:rsidP="004C1D5B">
            <w:pPr>
              <w:pStyle w:val="Nagwek2"/>
              <w:numPr>
                <w:ilvl w:val="1"/>
                <w:numId w:val="11"/>
              </w:numPr>
            </w:pPr>
            <w:proofErr w:type="spellStart"/>
            <w:r>
              <w:t>Supporting</w:t>
            </w:r>
            <w:proofErr w:type="spellEnd"/>
            <w:r>
              <w:t xml:space="preserve"> </w:t>
            </w:r>
            <w:proofErr w:type="spellStart"/>
            <w:r>
              <w:t>structures</w:t>
            </w:r>
            <w:proofErr w:type="spellEnd"/>
          </w:p>
          <w:p w14:paraId="3784F758" w14:textId="77777777" w:rsidR="003342A1" w:rsidRPr="00BF0CF4" w:rsidRDefault="005728D8" w:rsidP="00BC170D">
            <w:pPr>
              <w:rPr>
                <w:lang w:val="en-AU"/>
              </w:rPr>
            </w:pPr>
            <w:r w:rsidRPr="00BF0CF4">
              <w:rPr>
                <w:lang w:val="en-AU"/>
              </w:rPr>
              <w:t>The supporting structures shall be made according to the design documentation.</w:t>
            </w:r>
          </w:p>
          <w:p w14:paraId="5AA6F728" w14:textId="31942100" w:rsidR="005728D8" w:rsidRPr="00BF0CF4" w:rsidRDefault="005728D8" w:rsidP="0099486C">
            <w:pPr>
              <w:rPr>
                <w:lang w:val="en-AU"/>
              </w:rPr>
            </w:pPr>
            <w:r w:rsidRPr="00BF0CF4">
              <w:rPr>
                <w:lang w:val="en-AU"/>
              </w:rPr>
              <w:t xml:space="preserve">The foundations shall be set out by a land surveyor with </w:t>
            </w:r>
            <w:r w:rsidR="007F5BFE" w:rsidRPr="00BF0CF4">
              <w:rPr>
                <w:lang w:val="en-AU"/>
              </w:rPr>
              <w:t>a relevant</w:t>
            </w:r>
            <w:r w:rsidR="0099486C">
              <w:rPr>
                <w:lang w:val="en-AU"/>
              </w:rPr>
              <w:t xml:space="preserve"> licence. </w:t>
            </w:r>
          </w:p>
          <w:p w14:paraId="0422FC32" w14:textId="77777777" w:rsidR="00E821A6" w:rsidRDefault="00E821A6" w:rsidP="00BC170D">
            <w:pPr>
              <w:rPr>
                <w:lang w:val="en-AU"/>
              </w:rPr>
            </w:pPr>
          </w:p>
          <w:p w14:paraId="52649ACA" w14:textId="373EED51" w:rsidR="005728D8" w:rsidRPr="00BF0CF4" w:rsidRDefault="007F5BFE" w:rsidP="00BC170D">
            <w:pPr>
              <w:rPr>
                <w:lang w:val="en-AU"/>
              </w:rPr>
            </w:pPr>
            <w:r w:rsidRPr="00BF0CF4">
              <w:rPr>
                <w:lang w:val="en-AU"/>
              </w:rPr>
              <w:t xml:space="preserve">The formwork shall be </w:t>
            </w:r>
            <w:r w:rsidR="009C57E2" w:rsidRPr="00BF0CF4">
              <w:rPr>
                <w:lang w:val="en-AU"/>
              </w:rPr>
              <w:t>panel</w:t>
            </w:r>
            <w:r w:rsidRPr="00BF0CF4">
              <w:rPr>
                <w:lang w:val="en-AU"/>
              </w:rPr>
              <w:t xml:space="preserve"> or wooden made in accordance with standard</w:t>
            </w:r>
            <w:r w:rsidR="00E72327" w:rsidRPr="00BF0CF4">
              <w:rPr>
                <w:lang w:val="en-AU"/>
              </w:rPr>
              <w:t>s. T</w:t>
            </w:r>
            <w:r w:rsidRPr="00BF0CF4">
              <w:rPr>
                <w:lang w:val="en-AU"/>
              </w:rPr>
              <w:t>he materials used for formwork shall not deform as a result of weather conditions or contact with the concrete mix.</w:t>
            </w:r>
          </w:p>
          <w:p w14:paraId="1086F507" w14:textId="77777777" w:rsidR="004774E7" w:rsidRDefault="004774E7" w:rsidP="0099486C">
            <w:pPr>
              <w:spacing w:after="0"/>
              <w:rPr>
                <w:lang w:val="en-AU"/>
              </w:rPr>
            </w:pPr>
          </w:p>
          <w:p w14:paraId="78931F61" w14:textId="717E2CBB" w:rsidR="007F5BFE" w:rsidRPr="00BF0CF4" w:rsidRDefault="007F5BFE" w:rsidP="0099486C">
            <w:pPr>
              <w:spacing w:after="0"/>
              <w:rPr>
                <w:lang w:val="en-AU"/>
              </w:rPr>
            </w:pPr>
            <w:r w:rsidRPr="00BF0CF4">
              <w:rPr>
                <w:lang w:val="en-AU"/>
              </w:rPr>
              <w:t xml:space="preserve">The reinforcement shall be made according to the marked spacing of </w:t>
            </w:r>
            <w:proofErr w:type="spellStart"/>
            <w:r w:rsidRPr="00BF0CF4">
              <w:rPr>
                <w:lang w:val="en-AU"/>
              </w:rPr>
              <w:t>rebars</w:t>
            </w:r>
            <w:proofErr w:type="spellEnd"/>
            <w:r w:rsidRPr="00BF0CF4">
              <w:rPr>
                <w:lang w:val="en-AU"/>
              </w:rPr>
              <w:t xml:space="preserve">. </w:t>
            </w:r>
            <w:r w:rsidR="00410F17" w:rsidRPr="00BF0CF4">
              <w:rPr>
                <w:lang w:val="en-AU"/>
              </w:rPr>
              <w:t xml:space="preserve">Plastic distance pieces shall be used in order to ensure correct concrete cover of </w:t>
            </w:r>
            <w:proofErr w:type="spellStart"/>
            <w:r w:rsidR="00410F17" w:rsidRPr="00BF0CF4">
              <w:rPr>
                <w:lang w:val="en-AU"/>
              </w:rPr>
              <w:t>rebars</w:t>
            </w:r>
            <w:proofErr w:type="spellEnd"/>
            <w:r w:rsidR="00410F17" w:rsidRPr="00BF0CF4">
              <w:rPr>
                <w:lang w:val="en-AU"/>
              </w:rPr>
              <w:t>.</w:t>
            </w:r>
          </w:p>
          <w:p w14:paraId="3F27D0F0" w14:textId="0CE7C985" w:rsidR="00410F17" w:rsidRPr="00BF0CF4" w:rsidRDefault="00410F17" w:rsidP="0099486C">
            <w:pPr>
              <w:spacing w:after="0"/>
              <w:rPr>
                <w:lang w:val="en-AU"/>
              </w:rPr>
            </w:pPr>
            <w:r w:rsidRPr="00BF0CF4">
              <w:rPr>
                <w:lang w:val="en-AU"/>
              </w:rPr>
              <w:t xml:space="preserve">Before pouring the concrete the formwork and reinforcement shall be </w:t>
            </w:r>
            <w:r w:rsidR="004774E7">
              <w:rPr>
                <w:lang w:val="en-AU"/>
              </w:rPr>
              <w:t xml:space="preserve">clean and </w:t>
            </w:r>
            <w:r w:rsidRPr="00BF0CF4">
              <w:rPr>
                <w:lang w:val="en-AU"/>
              </w:rPr>
              <w:t>dry.</w:t>
            </w:r>
          </w:p>
          <w:p w14:paraId="75875509" w14:textId="77777777" w:rsidR="003342A1" w:rsidRPr="00BF0CF4" w:rsidRDefault="002E12A1" w:rsidP="0099486C">
            <w:pPr>
              <w:spacing w:after="0"/>
              <w:rPr>
                <w:lang w:val="en-AU"/>
              </w:rPr>
            </w:pPr>
            <w:r w:rsidRPr="00BF0CF4">
              <w:rPr>
                <w:lang w:val="en-AU"/>
              </w:rPr>
              <w:lastRenderedPageBreak/>
              <w:t xml:space="preserve">The pouring of concrete can start after the building inspector has accepted the reinforcement and formwork. All acceptance procedures shall be entered in the </w:t>
            </w:r>
            <w:r w:rsidR="00145FD2" w:rsidRPr="00BF0CF4">
              <w:rPr>
                <w:lang w:val="en-AU"/>
              </w:rPr>
              <w:t>Construction Log.</w:t>
            </w:r>
          </w:p>
          <w:p w14:paraId="63D62FE8" w14:textId="7923CFD1" w:rsidR="00145FD2" w:rsidRDefault="00145FD2" w:rsidP="0099486C">
            <w:pPr>
              <w:spacing w:after="0"/>
              <w:rPr>
                <w:lang w:val="en-AU"/>
              </w:rPr>
            </w:pPr>
            <w:r w:rsidRPr="00BF0CF4">
              <w:rPr>
                <w:lang w:val="en-AU"/>
              </w:rPr>
              <w:t xml:space="preserve">The concrete shall be placed in horizontal layers </w:t>
            </w:r>
            <w:r w:rsidR="00DD41A3" w:rsidRPr="00BF0CF4">
              <w:rPr>
                <w:lang w:val="en-AU"/>
              </w:rPr>
              <w:t xml:space="preserve">of thickness allowing </w:t>
            </w:r>
            <w:r w:rsidR="00676280" w:rsidRPr="00BF0CF4">
              <w:rPr>
                <w:lang w:val="en-AU"/>
              </w:rPr>
              <w:t xml:space="preserve">a </w:t>
            </w:r>
            <w:r w:rsidR="00DD41A3" w:rsidRPr="00BF0CF4">
              <w:rPr>
                <w:lang w:val="en-AU"/>
              </w:rPr>
              <w:t xml:space="preserve">correct connection with layers lying underneath by means of </w:t>
            </w:r>
            <w:r w:rsidR="00B42B36" w:rsidRPr="00BF0CF4">
              <w:rPr>
                <w:lang w:val="en-AU"/>
              </w:rPr>
              <w:t>vibration. The concrete mix shall be supplied continuously and laid evenly in layers 30-40 cm thick.</w:t>
            </w:r>
          </w:p>
          <w:p w14:paraId="22B8380A" w14:textId="12E14719" w:rsidR="00B42B36" w:rsidRDefault="00B42B36" w:rsidP="009D38BF">
            <w:pPr>
              <w:spacing w:after="0"/>
              <w:rPr>
                <w:lang w:val="en-AU"/>
              </w:rPr>
            </w:pPr>
            <w:r w:rsidRPr="00BF0CF4">
              <w:rPr>
                <w:lang w:val="en-AU"/>
              </w:rPr>
              <w:t xml:space="preserve">Damp-proofing and if necessary waterproofing shall be made on each concrete surface in contact with soil. The type of proofing shall always be </w:t>
            </w:r>
            <w:r w:rsidR="00904B48" w:rsidRPr="00BF0CF4">
              <w:rPr>
                <w:lang w:val="en-AU"/>
              </w:rPr>
              <w:t>adapted to the soi</w:t>
            </w:r>
            <w:r w:rsidR="009D38BF">
              <w:rPr>
                <w:lang w:val="en-AU"/>
              </w:rPr>
              <w:t>l and water conditions on site.</w:t>
            </w:r>
          </w:p>
          <w:p w14:paraId="63734BF1" w14:textId="77777777" w:rsidR="009D38BF" w:rsidRPr="00BF0CF4" w:rsidRDefault="009D38BF" w:rsidP="009D38BF">
            <w:pPr>
              <w:spacing w:after="0"/>
              <w:rPr>
                <w:lang w:val="en-AU"/>
              </w:rPr>
            </w:pPr>
          </w:p>
          <w:p w14:paraId="25CCCCB6" w14:textId="24102306" w:rsidR="00D14D75" w:rsidRDefault="001A3FBD" w:rsidP="009D38BF">
            <w:pPr>
              <w:spacing w:after="0"/>
              <w:rPr>
                <w:szCs w:val="20"/>
                <w:lang w:val="en-US"/>
              </w:rPr>
            </w:pPr>
            <w:r w:rsidRPr="003C4E1C">
              <w:rPr>
                <w:szCs w:val="20"/>
                <w:lang w:val="en-US"/>
              </w:rPr>
              <w:t>Surface preparation, preparation of the protection for application, application type, layer thicknesses, ambient temperature, product temperature, etc. shall always be checked and shall conform to the recommendations given in the Product Datasheet</w:t>
            </w:r>
            <w:r w:rsidR="00783DB5">
              <w:rPr>
                <w:szCs w:val="20"/>
                <w:lang w:val="en-US"/>
              </w:rPr>
              <w:t>.</w:t>
            </w:r>
          </w:p>
          <w:p w14:paraId="3F5C1E1C" w14:textId="43FF3E8F" w:rsidR="009D38BF" w:rsidRPr="009B0361" w:rsidRDefault="009B0361" w:rsidP="009D38BF">
            <w:pPr>
              <w:spacing w:after="0"/>
              <w:rPr>
                <w:szCs w:val="20"/>
                <w:lang w:val="en-US"/>
              </w:rPr>
            </w:pPr>
            <w:r w:rsidRPr="009B0361">
              <w:rPr>
                <w:szCs w:val="20"/>
                <w:lang w:val="en-US"/>
              </w:rPr>
              <w:t>Requirements for the preparation of substrates and all applicable requirements for bituminous coating materials and for the performance of insulation</w:t>
            </w:r>
            <w:r>
              <w:rPr>
                <w:szCs w:val="20"/>
                <w:lang w:val="en-US"/>
              </w:rPr>
              <w:t xml:space="preserve"> are included in the technical Data</w:t>
            </w:r>
            <w:r w:rsidRPr="009B0361">
              <w:rPr>
                <w:szCs w:val="20"/>
                <w:lang w:val="en-US"/>
              </w:rPr>
              <w:t>sheets.</w:t>
            </w:r>
          </w:p>
          <w:p w14:paraId="1762BBDD" w14:textId="50E68AE1" w:rsidR="00670CE3" w:rsidRPr="00BF0CF4" w:rsidRDefault="00670CE3" w:rsidP="00D92EB1">
            <w:pPr>
              <w:spacing w:after="0"/>
              <w:rPr>
                <w:lang w:val="en-AU"/>
              </w:rPr>
            </w:pPr>
            <w:r w:rsidRPr="00BF0CF4">
              <w:rPr>
                <w:lang w:val="en-AU"/>
              </w:rPr>
              <w:t xml:space="preserve">The steel structure shall be made in accordance with </w:t>
            </w:r>
            <w:r w:rsidRPr="00D14D75">
              <w:rPr>
                <w:i/>
                <w:lang w:val="en-AU"/>
              </w:rPr>
              <w:t>PN-EN-1090-1</w:t>
            </w:r>
            <w:r w:rsidR="00D14D75">
              <w:rPr>
                <w:lang w:val="en-AU"/>
              </w:rPr>
              <w:t xml:space="preserve"> and </w:t>
            </w:r>
            <w:r w:rsidR="00D14D75" w:rsidRPr="00D14D75">
              <w:rPr>
                <w:i/>
                <w:lang w:val="en-AU"/>
              </w:rPr>
              <w:t>PN-EN</w:t>
            </w:r>
            <w:r w:rsidRPr="00D14D75">
              <w:rPr>
                <w:i/>
                <w:lang w:val="en-AU"/>
              </w:rPr>
              <w:t>-1090-2</w:t>
            </w:r>
            <w:r w:rsidRPr="00BF0CF4">
              <w:rPr>
                <w:lang w:val="en-AU"/>
              </w:rPr>
              <w:t>.</w:t>
            </w:r>
          </w:p>
          <w:p w14:paraId="1F216AE0" w14:textId="00D0E5F7" w:rsidR="00912E2A" w:rsidRPr="00BF0CF4" w:rsidRDefault="00670CE3" w:rsidP="00D14D75">
            <w:pPr>
              <w:spacing w:after="0"/>
              <w:rPr>
                <w:lang w:val="en-AU"/>
              </w:rPr>
            </w:pPr>
            <w:r w:rsidRPr="00BF0CF4">
              <w:rPr>
                <w:lang w:val="en-AU"/>
              </w:rPr>
              <w:t xml:space="preserve">Permissible deviations in preparation of edges for welding shall conform to </w:t>
            </w:r>
            <w:r w:rsidRPr="00D14D75">
              <w:rPr>
                <w:i/>
                <w:lang w:val="en-AU"/>
              </w:rPr>
              <w:t>PN-EN ISO 9692-1</w:t>
            </w:r>
            <w:r w:rsidRPr="00BF0CF4">
              <w:rPr>
                <w:lang w:val="en-AU"/>
              </w:rPr>
              <w:t xml:space="preserve"> and </w:t>
            </w:r>
            <w:r w:rsidRPr="00D14D75">
              <w:rPr>
                <w:i/>
                <w:lang w:val="en-AU"/>
              </w:rPr>
              <w:t>PN-EN ISO 5817</w:t>
            </w:r>
            <w:r w:rsidR="00DB335A">
              <w:rPr>
                <w:lang w:val="en-AU"/>
              </w:rPr>
              <w:t>.</w:t>
            </w:r>
          </w:p>
          <w:p w14:paraId="1049B48E" w14:textId="68E7AD8E" w:rsidR="00670CE3" w:rsidRPr="00D14D75" w:rsidRDefault="00783DB5" w:rsidP="004C1D5B">
            <w:pPr>
              <w:pStyle w:val="Nagwek2"/>
              <w:numPr>
                <w:ilvl w:val="1"/>
                <w:numId w:val="11"/>
              </w:numPr>
            </w:pPr>
            <w:proofErr w:type="spellStart"/>
            <w:r>
              <w:t>Preparation</w:t>
            </w:r>
            <w:proofErr w:type="spellEnd"/>
            <w:r>
              <w:t xml:space="preserve"> for </w:t>
            </w:r>
            <w:proofErr w:type="spellStart"/>
            <w:r>
              <w:t>welding</w:t>
            </w:r>
            <w:proofErr w:type="spellEnd"/>
          </w:p>
          <w:p w14:paraId="76A05A1D" w14:textId="77777777" w:rsidR="003F39EF" w:rsidRPr="00BF0CF4" w:rsidRDefault="00912E2A" w:rsidP="00BC170D">
            <w:pPr>
              <w:rPr>
                <w:lang w:val="en-AU"/>
              </w:rPr>
            </w:pPr>
            <w:r w:rsidRPr="00BF0CF4">
              <w:rPr>
                <w:lang w:val="en-AU"/>
              </w:rPr>
              <w:t xml:space="preserve">Cutting and bevelling of pipes shall be mechanical. The bevelling of pipes for welding shall </w:t>
            </w:r>
            <w:r w:rsidR="006D131D" w:rsidRPr="00BF0CF4">
              <w:rPr>
                <w:lang w:val="en-AU"/>
              </w:rPr>
              <w:t xml:space="preserve">conform to the applicable requirements for a given welded joint and </w:t>
            </w:r>
            <w:r w:rsidR="00F10DB9" w:rsidRPr="00BF0CF4">
              <w:rPr>
                <w:lang w:val="en-AU"/>
              </w:rPr>
              <w:t xml:space="preserve">the </w:t>
            </w:r>
            <w:r w:rsidR="006D131D" w:rsidRPr="00BF0CF4">
              <w:rPr>
                <w:lang w:val="en-AU"/>
              </w:rPr>
              <w:t xml:space="preserve">Welding Procedure Specification (WPS). The cutting plane for a butt weld shall be perpendicular to the </w:t>
            </w:r>
            <w:r w:rsidR="00FA545C" w:rsidRPr="00BF0CF4">
              <w:rPr>
                <w:lang w:val="en-AU"/>
              </w:rPr>
              <w:t>pipe axis.</w:t>
            </w:r>
          </w:p>
          <w:p w14:paraId="2EB6B3A7" w14:textId="79D65CDE" w:rsidR="00FA545C" w:rsidRPr="00BF0CF4" w:rsidRDefault="00FA545C" w:rsidP="00BC170D">
            <w:pPr>
              <w:rPr>
                <w:lang w:val="en-AU"/>
              </w:rPr>
            </w:pPr>
            <w:r w:rsidRPr="00BF0CF4">
              <w:rPr>
                <w:lang w:val="en-AU"/>
              </w:rPr>
              <w:t>The edges of joined elemen</w:t>
            </w:r>
            <w:r w:rsidR="009A0485" w:rsidRPr="00BF0CF4">
              <w:rPr>
                <w:lang w:val="en-AU"/>
              </w:rPr>
              <w:t>ts shall be cleaned to metallic</w:t>
            </w:r>
            <w:r w:rsidRPr="00BF0CF4">
              <w:rPr>
                <w:lang w:val="en-AU"/>
              </w:rPr>
              <w:t xml:space="preserve"> sheen in the strip minimum 20 mm from the weld groove. The surfaces shall be clean, free of paint, oil, rust, scale and other substances that may advers</w:t>
            </w:r>
            <w:r w:rsidR="00BC170D">
              <w:rPr>
                <w:lang w:val="en-AU"/>
              </w:rPr>
              <w:t>ely affect the welding process.</w:t>
            </w:r>
          </w:p>
          <w:p w14:paraId="544E40E6" w14:textId="77777777" w:rsidR="000E2B79" w:rsidRDefault="000E2B79" w:rsidP="00BC170D">
            <w:pPr>
              <w:rPr>
                <w:lang w:val="en-AU"/>
              </w:rPr>
            </w:pPr>
          </w:p>
          <w:p w14:paraId="07C2D031" w14:textId="77777777" w:rsidR="000E2B79" w:rsidRDefault="00613041" w:rsidP="00BC170D">
            <w:pPr>
              <w:rPr>
                <w:lang w:val="en-AU"/>
              </w:rPr>
            </w:pPr>
            <w:r w:rsidRPr="00BF0CF4">
              <w:rPr>
                <w:lang w:val="en-AU"/>
              </w:rPr>
              <w:t xml:space="preserve">Relative position of pipes and other parts forming the butt joint shall be achieved using </w:t>
            </w:r>
            <w:r w:rsidR="001E305C" w:rsidRPr="00BF0CF4">
              <w:rPr>
                <w:lang w:val="en-AU"/>
              </w:rPr>
              <w:t xml:space="preserve">external </w:t>
            </w:r>
            <w:r w:rsidR="005E107C" w:rsidRPr="00BF0CF4">
              <w:rPr>
                <w:lang w:val="en-AU"/>
              </w:rPr>
              <w:t>clamps</w:t>
            </w:r>
            <w:r w:rsidR="000E2B79">
              <w:rPr>
                <w:lang w:val="en-AU"/>
              </w:rPr>
              <w:t>.</w:t>
            </w:r>
          </w:p>
          <w:p w14:paraId="3409DFE9" w14:textId="3BC821BB" w:rsidR="00C53D49" w:rsidRPr="00BF0CF4" w:rsidRDefault="001E305C" w:rsidP="00BC170D">
            <w:pPr>
              <w:rPr>
                <w:lang w:val="en-AU"/>
              </w:rPr>
            </w:pPr>
            <w:r w:rsidRPr="00BF0CF4">
              <w:rPr>
                <w:lang w:val="en-AU"/>
              </w:rPr>
              <w:t xml:space="preserve">When aligning the pipe edges, the gap width shall be set using distance pieces and struts or other instruments that allow matching the pipes. </w:t>
            </w:r>
            <w:r w:rsidR="00C53D49" w:rsidRPr="00BF0CF4">
              <w:rPr>
                <w:lang w:val="en-AU"/>
              </w:rPr>
              <w:t>Methods causing strain or extra stresses in materials shall not be used.</w:t>
            </w:r>
          </w:p>
          <w:p w14:paraId="3E38374A" w14:textId="77777777" w:rsidR="000E2B79" w:rsidRDefault="000E2B79" w:rsidP="00BC170D">
            <w:pPr>
              <w:rPr>
                <w:lang w:val="en-AU"/>
              </w:rPr>
            </w:pPr>
          </w:p>
          <w:p w14:paraId="79DFB323" w14:textId="24C8963C" w:rsidR="00C53D49" w:rsidRPr="00BF0CF4" w:rsidRDefault="00C53D49" w:rsidP="00BC170D">
            <w:pPr>
              <w:rPr>
                <w:lang w:val="en-AU"/>
              </w:rPr>
            </w:pPr>
            <w:r w:rsidRPr="00BF0CF4">
              <w:rPr>
                <w:lang w:val="en-AU"/>
              </w:rPr>
              <w:t xml:space="preserve">The offset of pipes on the internal side of a girth weld </w:t>
            </w:r>
            <w:r w:rsidR="00DB335A">
              <w:rPr>
                <w:lang w:val="en-AU"/>
              </w:rPr>
              <w:t>shall not exceed 0.5 mm</w:t>
            </w:r>
            <w:r w:rsidR="000E2D23" w:rsidRPr="00BF0CF4">
              <w:rPr>
                <w:lang w:val="en-AU"/>
              </w:rPr>
              <w:t xml:space="preserve"> Tack welds can be used when using of a</w:t>
            </w:r>
            <w:r w:rsidR="005E107C" w:rsidRPr="00BF0CF4">
              <w:rPr>
                <w:lang w:val="en-AU"/>
              </w:rPr>
              <w:t xml:space="preserve"> clamp </w:t>
            </w:r>
            <w:r w:rsidR="00DB335A">
              <w:rPr>
                <w:lang w:val="en-AU"/>
              </w:rPr>
              <w:t>is difficult.</w:t>
            </w:r>
          </w:p>
          <w:p w14:paraId="5CCFECEC" w14:textId="538D76FE" w:rsidR="00EA31E6" w:rsidRPr="00BF0CF4" w:rsidRDefault="00EA31E6" w:rsidP="00D92EB1">
            <w:pPr>
              <w:pStyle w:val="Bezodstpw"/>
              <w:jc w:val="both"/>
              <w:rPr>
                <w:rFonts w:ascii="Arial Narrow" w:hAnsi="Arial Narrow"/>
                <w:b/>
                <w:sz w:val="20"/>
                <w:lang w:val="en-AU"/>
              </w:rPr>
            </w:pPr>
          </w:p>
          <w:p w14:paraId="599DBC79" w14:textId="5E9F7C21" w:rsidR="000013B3" w:rsidRPr="00BC170D" w:rsidRDefault="000013B3" w:rsidP="004C1D5B">
            <w:pPr>
              <w:pStyle w:val="Nagwek2"/>
              <w:numPr>
                <w:ilvl w:val="1"/>
                <w:numId w:val="11"/>
              </w:numPr>
            </w:pPr>
            <w:proofErr w:type="spellStart"/>
            <w:r w:rsidRPr="00BF0CF4">
              <w:t>Making</w:t>
            </w:r>
            <w:proofErr w:type="spellEnd"/>
            <w:r w:rsidRPr="00BF0CF4">
              <w:t xml:space="preserve"> the </w:t>
            </w:r>
            <w:proofErr w:type="spellStart"/>
            <w:r w:rsidRPr="00BF0CF4">
              <w:t>welded</w:t>
            </w:r>
            <w:proofErr w:type="spellEnd"/>
            <w:r w:rsidRPr="00BF0CF4">
              <w:t xml:space="preserve"> </w:t>
            </w:r>
            <w:proofErr w:type="spellStart"/>
            <w:r w:rsidRPr="00BF0CF4">
              <w:t>joints</w:t>
            </w:r>
            <w:proofErr w:type="spellEnd"/>
          </w:p>
          <w:p w14:paraId="13544E51" w14:textId="77777777" w:rsidR="000013B3" w:rsidRPr="00BF0CF4" w:rsidRDefault="000013B3" w:rsidP="006E5BF7">
            <w:pPr>
              <w:rPr>
                <w:lang w:val="en-AU"/>
              </w:rPr>
            </w:pPr>
            <w:r w:rsidRPr="00BF0CF4">
              <w:rPr>
                <w:lang w:val="en-AU"/>
              </w:rPr>
              <w:t>Free ends of pipes, valves, etc. shall be covered before commencing the welding works in order to prevent air draughts that could cause defects in welded joints.</w:t>
            </w:r>
          </w:p>
          <w:p w14:paraId="244D4388" w14:textId="28FF1F22" w:rsidR="000013B3" w:rsidRPr="00BF0CF4" w:rsidRDefault="000013B3" w:rsidP="006E5BF7">
            <w:pPr>
              <w:rPr>
                <w:lang w:val="en-AU"/>
              </w:rPr>
            </w:pPr>
            <w:r w:rsidRPr="00BF0CF4">
              <w:rPr>
                <w:lang w:val="en-AU"/>
              </w:rPr>
              <w:t xml:space="preserve">Tack welds </w:t>
            </w:r>
            <w:r w:rsidR="00322026" w:rsidRPr="00BF0CF4">
              <w:rPr>
                <w:lang w:val="en-AU"/>
              </w:rPr>
              <w:t>shall be made according</w:t>
            </w:r>
            <w:r w:rsidR="002742D9" w:rsidRPr="00BF0CF4">
              <w:rPr>
                <w:lang w:val="en-AU"/>
              </w:rPr>
              <w:t xml:space="preserve"> to the procedure specified in </w:t>
            </w:r>
            <w:r w:rsidR="00322026" w:rsidRPr="00BF0CF4">
              <w:rPr>
                <w:lang w:val="en-AU"/>
              </w:rPr>
              <w:t xml:space="preserve">the WPS for the weld root. The tack weld length shall be three thicknesses </w:t>
            </w:r>
            <w:r w:rsidR="00322026" w:rsidRPr="00BF0CF4">
              <w:rPr>
                <w:lang w:val="en-AU"/>
              </w:rPr>
              <w:lastRenderedPageBreak/>
              <w:t xml:space="preserve">of the joined material and the tack welds shall </w:t>
            </w:r>
            <w:r w:rsidR="00A81621" w:rsidRPr="00BF0CF4">
              <w:rPr>
                <w:lang w:val="en-AU"/>
              </w:rPr>
              <w:t xml:space="preserve">be placed uniformly on the circumference, at intervals specified in the WPS (usually 20-30 thicknesses of the joined material). Tack welds which are broken, lack fusion or have other defects shall be removed totally and </w:t>
            </w:r>
            <w:r w:rsidR="00DB335A">
              <w:rPr>
                <w:lang w:val="en-AU"/>
              </w:rPr>
              <w:t>welded again.</w:t>
            </w:r>
          </w:p>
          <w:p w14:paraId="2B657C5C" w14:textId="78CBA54C" w:rsidR="006E5BF7" w:rsidRPr="006E5BF7" w:rsidRDefault="00CF27FD" w:rsidP="006E5BF7">
            <w:pPr>
              <w:rPr>
                <w:lang w:val="en"/>
              </w:rPr>
            </w:pPr>
            <w:r w:rsidRPr="00BF0CF4">
              <w:rPr>
                <w:lang w:val="en"/>
              </w:rPr>
              <w:t xml:space="preserve">Welds should only be performed by welders who hold the appropriate certificate issued by the appropriate examination unit. In case of new equipment </w:t>
            </w:r>
            <w:r w:rsidR="00512C62" w:rsidRPr="00BF0CF4">
              <w:rPr>
                <w:lang w:val="en"/>
              </w:rPr>
              <w:t xml:space="preserve">issued </w:t>
            </w:r>
            <w:r w:rsidRPr="00BF0CF4">
              <w:rPr>
                <w:lang w:val="en"/>
              </w:rPr>
              <w:t>by a notified body, but in case of repair and modernization of pipelines subject to UDT, issued by the UDT.</w:t>
            </w:r>
          </w:p>
          <w:p w14:paraId="343068C1" w14:textId="77777777" w:rsidR="004D4650" w:rsidRDefault="004D4650" w:rsidP="004D4650">
            <w:pPr>
              <w:spacing w:after="0"/>
              <w:rPr>
                <w:lang w:val="en-AU"/>
              </w:rPr>
            </w:pPr>
          </w:p>
          <w:p w14:paraId="6AFD4439" w14:textId="2FDC5EDF" w:rsidR="002A7ACA" w:rsidRPr="00BF0CF4" w:rsidRDefault="002A7ACA" w:rsidP="004D4650">
            <w:pPr>
              <w:spacing w:after="0"/>
              <w:rPr>
                <w:lang w:val="en-AU"/>
              </w:rPr>
            </w:pPr>
            <w:r w:rsidRPr="00BF0CF4">
              <w:rPr>
                <w:lang w:val="en-AU"/>
              </w:rPr>
              <w:t xml:space="preserve">The weld root shall be made carefully. When placing subsequent layers care shall be taken to obtain good inter-layer and edge fusion. </w:t>
            </w:r>
          </w:p>
          <w:p w14:paraId="127A38A9" w14:textId="77777777" w:rsidR="004D4650" w:rsidRDefault="004D4650" w:rsidP="006E5BF7">
            <w:pPr>
              <w:rPr>
                <w:lang w:val="en-AU"/>
              </w:rPr>
            </w:pPr>
          </w:p>
          <w:p w14:paraId="62E29D3B" w14:textId="42C5CB3E" w:rsidR="0070499D" w:rsidRPr="00BF0CF4" w:rsidRDefault="00364956" w:rsidP="006E5BF7">
            <w:pPr>
              <w:rPr>
                <w:lang w:val="en-AU"/>
              </w:rPr>
            </w:pPr>
            <w:r w:rsidRPr="00BF0CF4">
              <w:rPr>
                <w:lang w:val="en-AU"/>
              </w:rPr>
              <w:t>The number of welders simultaneously making the joint, sequence of welding individual sections on the pipe circumference, sequence of making layers sha</w:t>
            </w:r>
            <w:r w:rsidR="00BC170D">
              <w:rPr>
                <w:lang w:val="en-AU"/>
              </w:rPr>
              <w:t>ll conform to the approved WPS</w:t>
            </w:r>
          </w:p>
          <w:p w14:paraId="1B714DC0" w14:textId="77777777" w:rsidR="004D4650" w:rsidRDefault="004D4650" w:rsidP="004D4650">
            <w:pPr>
              <w:spacing w:after="0"/>
              <w:rPr>
                <w:lang w:val="en-AU"/>
              </w:rPr>
            </w:pPr>
          </w:p>
          <w:p w14:paraId="2AB6C48A" w14:textId="2AABCA01" w:rsidR="005E107C" w:rsidRPr="00BF0CF4" w:rsidRDefault="00364956" w:rsidP="004D4650">
            <w:pPr>
              <w:spacing w:after="0"/>
              <w:rPr>
                <w:lang w:val="en-AU"/>
              </w:rPr>
            </w:pPr>
            <w:r w:rsidRPr="00BF0CF4">
              <w:rPr>
                <w:lang w:val="en-AU"/>
              </w:rPr>
              <w:t xml:space="preserve">The external </w:t>
            </w:r>
            <w:r w:rsidR="005E107C" w:rsidRPr="00BF0CF4">
              <w:rPr>
                <w:lang w:val="en-AU"/>
              </w:rPr>
              <w:t>clamp can be removed when the total length of the weld root is at least</w:t>
            </w:r>
            <w:r w:rsidR="00DB335A">
              <w:rPr>
                <w:lang w:val="en-AU"/>
              </w:rPr>
              <w:t xml:space="preserve"> 60% of the pipe circumference.</w:t>
            </w:r>
          </w:p>
          <w:p w14:paraId="71EB64AD" w14:textId="77777777" w:rsidR="004D4650" w:rsidRDefault="004D4650" w:rsidP="004D4650">
            <w:pPr>
              <w:spacing w:after="0"/>
              <w:rPr>
                <w:lang w:val="en-AU"/>
              </w:rPr>
            </w:pPr>
          </w:p>
          <w:p w14:paraId="409EAF62" w14:textId="2A17E650" w:rsidR="005E107C" w:rsidRPr="00BF0CF4" w:rsidRDefault="005E107C" w:rsidP="004D4650">
            <w:pPr>
              <w:spacing w:after="0"/>
              <w:rPr>
                <w:rStyle w:val="FontStyle21"/>
                <w:rFonts w:ascii="Arial Narrow" w:hAnsi="Arial Narrow"/>
                <w:sz w:val="20"/>
                <w:lang w:val="en-US"/>
              </w:rPr>
            </w:pPr>
            <w:r w:rsidRPr="00BF0CF4">
              <w:rPr>
                <w:lang w:val="en-AU"/>
              </w:rPr>
              <w:t xml:space="preserve">The welded joint shall have a uniform shape and external nonconformities shall comply </w:t>
            </w:r>
            <w:r w:rsidR="002C5704" w:rsidRPr="00BF0CF4">
              <w:rPr>
                <w:lang w:val="en-AU"/>
              </w:rPr>
              <w:t>with</w:t>
            </w:r>
            <w:r w:rsidRPr="00BF0CF4">
              <w:rPr>
                <w:lang w:val="en-AU"/>
              </w:rPr>
              <w:t xml:space="preserve"> class B acc. to </w:t>
            </w:r>
            <w:r w:rsidRPr="00BF0CF4">
              <w:rPr>
                <w:rStyle w:val="FontStyle21"/>
                <w:rFonts w:ascii="Arial Narrow" w:hAnsi="Arial Narrow"/>
                <w:sz w:val="20"/>
                <w:lang w:val="en-US"/>
              </w:rPr>
              <w:t>PN-EN ISO 5817</w:t>
            </w:r>
            <w:r w:rsidR="002C5704" w:rsidRPr="00BF0CF4">
              <w:rPr>
                <w:rStyle w:val="FontStyle21"/>
                <w:rFonts w:ascii="Arial Narrow" w:hAnsi="Arial Narrow"/>
                <w:sz w:val="20"/>
                <w:lang w:val="en-US"/>
              </w:rPr>
              <w:t>.</w:t>
            </w:r>
          </w:p>
          <w:p w14:paraId="01AAF8BE" w14:textId="77777777" w:rsidR="004D4650" w:rsidRDefault="004D4650" w:rsidP="004D4650">
            <w:pPr>
              <w:spacing w:after="0"/>
              <w:rPr>
                <w:lang w:val="en-AU"/>
              </w:rPr>
            </w:pPr>
          </w:p>
          <w:p w14:paraId="22BB26DC" w14:textId="7F83E311" w:rsidR="002A7ACA" w:rsidRPr="00BF0CF4" w:rsidRDefault="00FE5EAF" w:rsidP="004D4650">
            <w:pPr>
              <w:spacing w:after="0"/>
              <w:rPr>
                <w:lang w:val="en-AU"/>
              </w:rPr>
            </w:pPr>
            <w:r w:rsidRPr="00BF0CF4">
              <w:rPr>
                <w:lang w:val="en-AU"/>
              </w:rPr>
              <w:t>A c</w:t>
            </w:r>
            <w:r w:rsidR="002C5704" w:rsidRPr="00BF0CF4">
              <w:rPr>
                <w:lang w:val="en-AU"/>
              </w:rPr>
              <w:t>oncave face of weld is</w:t>
            </w:r>
            <w:r w:rsidR="00DB335A">
              <w:rPr>
                <w:lang w:val="en-AU"/>
              </w:rPr>
              <w:t xml:space="preserve"> recommended for fillet joints.</w:t>
            </w:r>
          </w:p>
          <w:p w14:paraId="45CBEA8E" w14:textId="78AF1F09" w:rsidR="00A2152E" w:rsidRPr="004D4650" w:rsidRDefault="002C5704" w:rsidP="004D4650">
            <w:pPr>
              <w:spacing w:after="0"/>
              <w:rPr>
                <w:lang w:val="en-AU"/>
              </w:rPr>
            </w:pPr>
            <w:r w:rsidRPr="00BF0CF4">
              <w:rPr>
                <w:lang w:val="en-AU"/>
              </w:rPr>
              <w:t xml:space="preserve">Arc ignition on the pipe surface is not permitted. </w:t>
            </w:r>
            <w:r w:rsidR="001C6F66" w:rsidRPr="00BF0CF4">
              <w:rPr>
                <w:lang w:val="en-AU"/>
              </w:rPr>
              <w:t xml:space="preserve">The arc shall be started in the groove where the weld will be made. The repair of the ignition places – including from the </w:t>
            </w:r>
            <w:r w:rsidR="00E3387C" w:rsidRPr="00BF0CF4">
              <w:rPr>
                <w:lang w:val="en-AU"/>
              </w:rPr>
              <w:t>frame conductor – shall be by grinding and the repair location shall be inspected fort cracks</w:t>
            </w:r>
            <w:r w:rsidR="00DB335A">
              <w:rPr>
                <w:lang w:val="en-AU"/>
              </w:rPr>
              <w:t xml:space="preserve"> and metallurgical changes. The</w:t>
            </w:r>
            <w:r w:rsidR="00E3387C" w:rsidRPr="00BF0CF4">
              <w:rPr>
                <w:lang w:val="en-AU"/>
              </w:rPr>
              <w:t xml:space="preserve"> limit minimum wall thickness shall not be exceeded </w:t>
            </w:r>
            <w:r w:rsidR="005578F9" w:rsidRPr="00BF0CF4">
              <w:rPr>
                <w:lang w:val="en-AU"/>
              </w:rPr>
              <w:t xml:space="preserve">because when it is exceeded  the damaged pipe section shall be removed or a fixture shall be replaced. Repair by </w:t>
            </w:r>
            <w:r w:rsidR="00F54B5A" w:rsidRPr="00BF0CF4">
              <w:rPr>
                <w:lang w:val="en-AU"/>
              </w:rPr>
              <w:t xml:space="preserve">pad </w:t>
            </w:r>
            <w:r w:rsidR="005578F9" w:rsidRPr="00BF0CF4">
              <w:rPr>
                <w:lang w:val="en-AU"/>
              </w:rPr>
              <w:t>welding is not permitted.</w:t>
            </w:r>
          </w:p>
          <w:p w14:paraId="4485D5B9" w14:textId="72835DF8" w:rsidR="005578F9" w:rsidRPr="00BF0CF4" w:rsidRDefault="005578F9" w:rsidP="004C1D5B">
            <w:pPr>
              <w:pStyle w:val="Nagwek2"/>
              <w:numPr>
                <w:ilvl w:val="1"/>
                <w:numId w:val="11"/>
              </w:numPr>
            </w:pPr>
            <w:proofErr w:type="spellStart"/>
            <w:r w:rsidRPr="00BF0CF4">
              <w:t>Re</w:t>
            </w:r>
            <w:r w:rsidR="00DB335A">
              <w:t>pair</w:t>
            </w:r>
            <w:proofErr w:type="spellEnd"/>
            <w:r w:rsidR="00DB335A">
              <w:t xml:space="preserve"> of </w:t>
            </w:r>
            <w:proofErr w:type="spellStart"/>
            <w:r w:rsidR="00DB335A">
              <w:t>welding</w:t>
            </w:r>
            <w:proofErr w:type="spellEnd"/>
            <w:r w:rsidR="00DB335A">
              <w:t xml:space="preserve"> </w:t>
            </w:r>
            <w:proofErr w:type="spellStart"/>
            <w:r w:rsidR="00DB335A">
              <w:t>nonconformities</w:t>
            </w:r>
            <w:proofErr w:type="spellEnd"/>
          </w:p>
          <w:p w14:paraId="0732282B" w14:textId="2B890B88" w:rsidR="005578F9" w:rsidRPr="00BF0CF4" w:rsidRDefault="008A3581" w:rsidP="006E5BF7">
            <w:pPr>
              <w:rPr>
                <w:lang w:val="en-AU"/>
              </w:rPr>
            </w:pPr>
            <w:r w:rsidRPr="00BF0CF4">
              <w:rPr>
                <w:lang w:val="en-AU"/>
              </w:rPr>
              <w:t xml:space="preserve">Defective welded joints </w:t>
            </w:r>
            <w:r w:rsidR="00577DCF" w:rsidRPr="00BF0CF4">
              <w:rPr>
                <w:lang w:val="en-AU"/>
              </w:rPr>
              <w:t>shall be repaired in accordance with the Contractor’s procedure for repairing welding nonconformities, taking into account type of defec</w:t>
            </w:r>
            <w:r w:rsidR="00DB335A">
              <w:rPr>
                <w:lang w:val="en-AU"/>
              </w:rPr>
              <w:t>ts, base materials and fillers.</w:t>
            </w:r>
          </w:p>
          <w:p w14:paraId="5D4E3429" w14:textId="77777777" w:rsidR="005218AB" w:rsidRDefault="005218AB" w:rsidP="005218AB">
            <w:pPr>
              <w:spacing w:after="0"/>
              <w:rPr>
                <w:lang w:val="en-AU"/>
              </w:rPr>
            </w:pPr>
          </w:p>
          <w:p w14:paraId="2A3BC06E" w14:textId="65E35559" w:rsidR="005E107C" w:rsidRPr="00BF0CF4" w:rsidRDefault="006800D3" w:rsidP="005218AB">
            <w:pPr>
              <w:spacing w:after="0"/>
              <w:rPr>
                <w:lang w:val="en-AU"/>
              </w:rPr>
            </w:pPr>
            <w:r w:rsidRPr="00BF0CF4">
              <w:rPr>
                <w:lang w:val="en-AU"/>
              </w:rPr>
              <w:t>Undercuts or sharp edges</w:t>
            </w:r>
            <w:r w:rsidR="00DB335A">
              <w:rPr>
                <w:lang w:val="en-AU"/>
              </w:rPr>
              <w:t xml:space="preserve"> shall be smoothed by grinding.</w:t>
            </w:r>
          </w:p>
          <w:p w14:paraId="51520863" w14:textId="77777777" w:rsidR="006800D3" w:rsidRPr="00BF0CF4" w:rsidRDefault="006800D3" w:rsidP="006E5BF7">
            <w:pPr>
              <w:rPr>
                <w:lang w:val="en-AU"/>
              </w:rPr>
            </w:pPr>
            <w:r w:rsidRPr="00BF0CF4">
              <w:rPr>
                <w:lang w:val="en-AU"/>
              </w:rPr>
              <w:t>Excess weld metal shall be</w:t>
            </w:r>
            <w:r w:rsidR="00143610" w:rsidRPr="00BF0CF4">
              <w:rPr>
                <w:lang w:val="en-AU"/>
              </w:rPr>
              <w:t xml:space="preserve"> removed by milling, grinding or</w:t>
            </w:r>
            <w:r w:rsidRPr="00BF0CF4">
              <w:rPr>
                <w:lang w:val="en-AU"/>
              </w:rPr>
              <w:t xml:space="preserve"> sawing. </w:t>
            </w:r>
            <w:r w:rsidR="00C8162D" w:rsidRPr="00BF0CF4">
              <w:rPr>
                <w:lang w:val="en-AU"/>
              </w:rPr>
              <w:t>Torch or electrode gouging shall not be used.</w:t>
            </w:r>
          </w:p>
          <w:p w14:paraId="5318A24B" w14:textId="532553FF" w:rsidR="00C8162D" w:rsidRDefault="00C8162D" w:rsidP="006E5BF7">
            <w:pPr>
              <w:rPr>
                <w:lang w:val="en-AU"/>
              </w:rPr>
            </w:pPr>
            <w:r w:rsidRPr="00BF0CF4">
              <w:rPr>
                <w:lang w:val="en-AU"/>
              </w:rPr>
              <w:t xml:space="preserve">Local defects in a welded joint can be repaired </w:t>
            </w:r>
            <w:r w:rsidR="00143610" w:rsidRPr="00BF0CF4">
              <w:rPr>
                <w:lang w:val="en-AU"/>
              </w:rPr>
              <w:t xml:space="preserve">by </w:t>
            </w:r>
            <w:r w:rsidRPr="00BF0CF4">
              <w:rPr>
                <w:lang w:val="en-AU"/>
              </w:rPr>
              <w:t>grinding, milling, chiselling and othe</w:t>
            </w:r>
            <w:r w:rsidR="002742D9" w:rsidRPr="00BF0CF4">
              <w:rPr>
                <w:lang w:val="en-AU"/>
              </w:rPr>
              <w:t>r mechanical methods which give</w:t>
            </w:r>
            <w:r w:rsidRPr="00BF0CF4">
              <w:rPr>
                <w:lang w:val="en-AU"/>
              </w:rPr>
              <w:t xml:space="preserve"> a correct, clean surface for welding</w:t>
            </w:r>
            <w:r w:rsidR="006C751A" w:rsidRPr="00BF0CF4">
              <w:rPr>
                <w:lang w:val="en-AU"/>
              </w:rPr>
              <w:t>. The weld defects shall not be removed by peening, covering with the next layer</w:t>
            </w:r>
            <w:r w:rsidR="0099594B" w:rsidRPr="00BF0CF4">
              <w:rPr>
                <w:lang w:val="en-AU"/>
              </w:rPr>
              <w:t>,</w:t>
            </w:r>
            <w:r w:rsidR="006C751A" w:rsidRPr="00BF0CF4">
              <w:rPr>
                <w:lang w:val="en-AU"/>
              </w:rPr>
              <w:t xml:space="preserve"> or melting with an acetylene torch.</w:t>
            </w:r>
          </w:p>
          <w:p w14:paraId="5A1444A9" w14:textId="77777777" w:rsidR="00D37159" w:rsidRPr="00BF0CF4" w:rsidRDefault="00D37159" w:rsidP="006E5BF7">
            <w:pPr>
              <w:rPr>
                <w:lang w:val="en-AU"/>
              </w:rPr>
            </w:pPr>
          </w:p>
          <w:p w14:paraId="7316F966" w14:textId="77777777" w:rsidR="003F39EF" w:rsidRPr="00BF0CF4" w:rsidRDefault="006C751A" w:rsidP="006E5BF7">
            <w:pPr>
              <w:rPr>
                <w:lang w:val="en-AU"/>
              </w:rPr>
            </w:pPr>
            <w:r w:rsidRPr="00BF0CF4">
              <w:rPr>
                <w:lang w:val="en-AU"/>
              </w:rPr>
              <w:t>The repair of the same place of the weld can be performed only once.</w:t>
            </w:r>
          </w:p>
          <w:p w14:paraId="3A5D449A" w14:textId="77777777" w:rsidR="00D37159" w:rsidRDefault="00D37159" w:rsidP="006E5BF7">
            <w:pPr>
              <w:rPr>
                <w:lang w:val="en-AU"/>
              </w:rPr>
            </w:pPr>
          </w:p>
          <w:p w14:paraId="536ABC4F" w14:textId="31B2FB3E" w:rsidR="006C751A" w:rsidRPr="00BF0CF4" w:rsidRDefault="00DB335A" w:rsidP="006E5BF7">
            <w:pPr>
              <w:rPr>
                <w:lang w:val="en-AU"/>
              </w:rPr>
            </w:pPr>
            <w:r>
              <w:rPr>
                <w:lang w:val="en-AU"/>
              </w:rPr>
              <w:t xml:space="preserve">The repair of cracks in </w:t>
            </w:r>
            <w:r w:rsidR="0099594B" w:rsidRPr="00BF0CF4">
              <w:rPr>
                <w:lang w:val="en-AU"/>
              </w:rPr>
              <w:t>pressure pipe joints is not permitted. All cases of cracking shall be investigated in order  to determine the root causes.</w:t>
            </w:r>
          </w:p>
          <w:p w14:paraId="63014634" w14:textId="77777777" w:rsidR="00D37159" w:rsidRDefault="00D37159" w:rsidP="006E5BF7">
            <w:pPr>
              <w:rPr>
                <w:lang w:val="en-AU"/>
              </w:rPr>
            </w:pPr>
          </w:p>
          <w:p w14:paraId="40C6FF16" w14:textId="755F45AF" w:rsidR="0099594B" w:rsidRPr="00BF0CF4" w:rsidRDefault="0099594B" w:rsidP="006E5BF7">
            <w:pPr>
              <w:rPr>
                <w:lang w:val="en-AU"/>
              </w:rPr>
            </w:pPr>
            <w:r w:rsidRPr="00BF0CF4">
              <w:rPr>
                <w:lang w:val="en-AU"/>
              </w:rPr>
              <w:lastRenderedPageBreak/>
              <w:t xml:space="preserve">Each crack removal and repair operation </w:t>
            </w:r>
            <w:r w:rsidR="00FE5EAF" w:rsidRPr="00BF0CF4">
              <w:rPr>
                <w:lang w:val="en-AU"/>
              </w:rPr>
              <w:t>shall be performed in the presence of the Employer’s representativ</w:t>
            </w:r>
            <w:r w:rsidR="00DB335A">
              <w:rPr>
                <w:lang w:val="en-AU"/>
              </w:rPr>
              <w:t>e.</w:t>
            </w:r>
          </w:p>
          <w:p w14:paraId="2D34C769" w14:textId="334348E2" w:rsidR="00FE5EAF" w:rsidRPr="00BF0CF4" w:rsidRDefault="00FE5EAF" w:rsidP="006E5BF7">
            <w:pPr>
              <w:rPr>
                <w:lang w:val="en-AU"/>
              </w:rPr>
            </w:pPr>
            <w:r w:rsidRPr="00BF0CF4">
              <w:rPr>
                <w:lang w:val="en-AU"/>
              </w:rPr>
              <w:t xml:space="preserve">When nonconformities requiring repair comprise more than 20% of the girth weld length (regardless </w:t>
            </w:r>
            <w:r w:rsidR="00B378F0" w:rsidRPr="00BF0CF4">
              <w:rPr>
                <w:lang w:val="en-AU"/>
              </w:rPr>
              <w:t xml:space="preserve">of whether it is one continuous section of a few separate sections) the joint </w:t>
            </w:r>
            <w:r w:rsidR="00DB335A">
              <w:rPr>
                <w:lang w:val="en-AU"/>
              </w:rPr>
              <w:t>shall be removed and re-welded.</w:t>
            </w:r>
          </w:p>
          <w:p w14:paraId="52F33737" w14:textId="77777777" w:rsidR="00D37159" w:rsidRDefault="00D37159" w:rsidP="006E5BF7">
            <w:pPr>
              <w:rPr>
                <w:lang w:val="en-AU"/>
              </w:rPr>
            </w:pPr>
          </w:p>
          <w:p w14:paraId="6946721C" w14:textId="79F8A95B" w:rsidR="0070499D" w:rsidRPr="00BF0CF4" w:rsidRDefault="00B378F0" w:rsidP="00D37159">
            <w:pPr>
              <w:rPr>
                <w:lang w:val="en-AU"/>
              </w:rPr>
            </w:pPr>
            <w:r w:rsidRPr="00BF0CF4">
              <w:rPr>
                <w:lang w:val="en-AU"/>
              </w:rPr>
              <w:t>Each repaired joint shall be subject to the full NDT</w:t>
            </w:r>
            <w:r w:rsidR="0088268F" w:rsidRPr="00BF0CF4">
              <w:rPr>
                <w:lang w:val="en-AU"/>
              </w:rPr>
              <w:t xml:space="preserve"> comprising RT and UT, and for welded joints b</w:t>
            </w:r>
            <w:r w:rsidR="00480E58" w:rsidRPr="00BF0CF4">
              <w:rPr>
                <w:lang w:val="en-AU"/>
              </w:rPr>
              <w:t>e</w:t>
            </w:r>
            <w:r w:rsidR="0088268F" w:rsidRPr="00BF0CF4">
              <w:rPr>
                <w:lang w:val="en-AU"/>
              </w:rPr>
              <w:t xml:space="preserve">low 8mm – RT and </w:t>
            </w:r>
            <w:r w:rsidR="00F00D8B">
              <w:rPr>
                <w:rFonts w:eastAsia="Times New Roman"/>
                <w:szCs w:val="20"/>
                <w:lang w:val="en-AU" w:eastAsia="pl-PL"/>
              </w:rPr>
              <w:t xml:space="preserve">PT or </w:t>
            </w:r>
            <w:r w:rsidR="00DB335A">
              <w:rPr>
                <w:lang w:val="en-AU"/>
              </w:rPr>
              <w:t>MT.</w:t>
            </w:r>
          </w:p>
          <w:p w14:paraId="4E948C57" w14:textId="77777777" w:rsidR="00CF27FD" w:rsidRPr="00BF0CF4" w:rsidRDefault="00CF27FD" w:rsidP="00D92EB1">
            <w:pPr>
              <w:pStyle w:val="Bezodstpw"/>
              <w:jc w:val="both"/>
              <w:rPr>
                <w:rFonts w:ascii="Arial Narrow" w:hAnsi="Arial Narrow"/>
                <w:sz w:val="20"/>
                <w:lang w:val="en-AU"/>
              </w:rPr>
            </w:pPr>
          </w:p>
          <w:p w14:paraId="33D8BC39" w14:textId="547C17C9" w:rsidR="003F39EF" w:rsidRPr="00BF0CF4" w:rsidRDefault="0088268F" w:rsidP="004C1D5B">
            <w:pPr>
              <w:pStyle w:val="Nagwek2"/>
              <w:numPr>
                <w:ilvl w:val="1"/>
                <w:numId w:val="11"/>
              </w:numPr>
            </w:pPr>
            <w:r w:rsidRPr="00BF0CF4">
              <w:t xml:space="preserve">Installation of </w:t>
            </w:r>
            <w:proofErr w:type="spellStart"/>
            <w:r w:rsidR="00DB335A">
              <w:t>pipelines</w:t>
            </w:r>
            <w:proofErr w:type="spellEnd"/>
            <w:r w:rsidR="00DB335A">
              <w:t xml:space="preserve"> and </w:t>
            </w:r>
            <w:proofErr w:type="spellStart"/>
            <w:r w:rsidR="00DB335A">
              <w:t>process</w:t>
            </w:r>
            <w:proofErr w:type="spellEnd"/>
            <w:r w:rsidR="00DB335A">
              <w:t xml:space="preserve"> </w:t>
            </w:r>
            <w:proofErr w:type="spellStart"/>
            <w:r w:rsidR="00DB335A">
              <w:t>equipment</w:t>
            </w:r>
            <w:proofErr w:type="spellEnd"/>
          </w:p>
          <w:p w14:paraId="1A943E16" w14:textId="0C644AB7" w:rsidR="0088268F" w:rsidRPr="00BF0CF4" w:rsidRDefault="001F735D" w:rsidP="006E5BF7">
            <w:pPr>
              <w:rPr>
                <w:lang w:val="en-AU"/>
              </w:rPr>
            </w:pPr>
            <w:r w:rsidRPr="00BF0CF4">
              <w:rPr>
                <w:lang w:val="en-AU"/>
              </w:rPr>
              <w:t xml:space="preserve">The installation of pipelines, instrumentation and process equipment and related suspensions, supports, etc. shall conform to </w:t>
            </w:r>
            <w:r w:rsidR="00BE49E2" w:rsidRPr="00BF0CF4">
              <w:rPr>
                <w:lang w:val="en-AU"/>
              </w:rPr>
              <w:t>relevant drawing</w:t>
            </w:r>
            <w:r w:rsidR="0099486C">
              <w:rPr>
                <w:lang w:val="en-AU"/>
              </w:rPr>
              <w:t xml:space="preserve">s and instructions developed by the pipeline Manufacturer, </w:t>
            </w:r>
            <w:r w:rsidR="0099486C" w:rsidRPr="0099486C">
              <w:rPr>
                <w:lang w:val="en-AU"/>
              </w:rPr>
              <w:t xml:space="preserve">as well as taking into account the Conditions and guidelines of the Office of </w:t>
            </w:r>
            <w:r w:rsidR="005218AB">
              <w:rPr>
                <w:lang w:val="en-AU"/>
              </w:rPr>
              <w:t>Technical Inspection WUDT No. 2/UC/</w:t>
            </w:r>
            <w:r w:rsidR="0099486C" w:rsidRPr="0099486C">
              <w:rPr>
                <w:lang w:val="en-AU"/>
              </w:rPr>
              <w:t>2019 "Suspension and support of steam and technological pipelines, principles of diagnostics, control, repair and regulation</w:t>
            </w:r>
            <w:r w:rsidR="0099486C">
              <w:rPr>
                <w:lang w:val="en-AU"/>
              </w:rPr>
              <w:t>.</w:t>
            </w:r>
          </w:p>
          <w:p w14:paraId="441E901C" w14:textId="03241B72" w:rsidR="00BE49E2" w:rsidRPr="00BF0CF4" w:rsidRDefault="00BE49E2" w:rsidP="006E5BF7">
            <w:pPr>
              <w:rPr>
                <w:lang w:val="en-AU"/>
              </w:rPr>
            </w:pPr>
            <w:r w:rsidRPr="00BF0CF4">
              <w:rPr>
                <w:lang w:val="en-AU"/>
              </w:rPr>
              <w:t>The handling and lifting equipment used during the installation shall be of adequate quality, preventing d</w:t>
            </w:r>
            <w:r w:rsidR="00DB335A">
              <w:rPr>
                <w:lang w:val="en-AU"/>
              </w:rPr>
              <w:t>amage to the erected structure.</w:t>
            </w:r>
          </w:p>
          <w:p w14:paraId="4741D73A" w14:textId="77777777" w:rsidR="00BF53FC" w:rsidRDefault="00BF53FC" w:rsidP="006E5BF7">
            <w:pPr>
              <w:rPr>
                <w:lang w:val="en-AU"/>
              </w:rPr>
            </w:pPr>
          </w:p>
          <w:p w14:paraId="23EE93B7" w14:textId="77777777" w:rsidR="00BF53FC" w:rsidRDefault="00F54B5A" w:rsidP="006E5BF7">
            <w:pPr>
              <w:rPr>
                <w:lang w:val="en-AU"/>
              </w:rPr>
            </w:pPr>
            <w:r w:rsidRPr="00BF0CF4">
              <w:rPr>
                <w:lang w:val="en-AU"/>
              </w:rPr>
              <w:t>In order to prevent damage of the outside pipeline surfaces it is recommended to use textile belts and lifting slings</w:t>
            </w:r>
            <w:r w:rsidR="00703435" w:rsidRPr="00BF0CF4">
              <w:rPr>
                <w:lang w:val="en-AU"/>
              </w:rPr>
              <w:t>. The lift</w:t>
            </w:r>
            <w:r w:rsidR="00BF53FC">
              <w:rPr>
                <w:lang w:val="en-AU"/>
              </w:rPr>
              <w:t xml:space="preserve">ing equipment shall be in good </w:t>
            </w:r>
            <w:r w:rsidR="00703435" w:rsidRPr="00BF0CF4">
              <w:rPr>
                <w:lang w:val="en-AU"/>
              </w:rPr>
              <w:t>working order, safe and approved for operation according to the requirements of the Office</w:t>
            </w:r>
            <w:r w:rsidR="00BF53FC">
              <w:rPr>
                <w:lang w:val="en-AU"/>
              </w:rPr>
              <w:t xml:space="preserve"> of Technical Inspection (UDT).</w:t>
            </w:r>
          </w:p>
          <w:p w14:paraId="3BD581E4" w14:textId="77777777" w:rsidR="00BF53FC" w:rsidRDefault="00703435" w:rsidP="006E5BF7">
            <w:pPr>
              <w:rPr>
                <w:lang w:val="en-AU"/>
              </w:rPr>
            </w:pPr>
            <w:r w:rsidRPr="00BF0CF4">
              <w:rPr>
                <w:lang w:val="en-AU"/>
              </w:rPr>
              <w:t xml:space="preserve">All erection operations shall be performed with due care in order to prevent damage of equipment, </w:t>
            </w:r>
            <w:r w:rsidR="00A0229A" w:rsidRPr="00BF0CF4">
              <w:rPr>
                <w:lang w:val="en-AU"/>
              </w:rPr>
              <w:t>flanges, edges of welding g</w:t>
            </w:r>
            <w:r w:rsidR="00BF53FC">
              <w:rPr>
                <w:lang w:val="en-AU"/>
              </w:rPr>
              <w:t>rooves and protective coatings.</w:t>
            </w:r>
          </w:p>
          <w:p w14:paraId="638B4BE6" w14:textId="0371B265" w:rsidR="00BE49E2" w:rsidRDefault="00A0229A" w:rsidP="006E5BF7">
            <w:pPr>
              <w:rPr>
                <w:lang w:val="en-AU"/>
              </w:rPr>
            </w:pPr>
            <w:r w:rsidRPr="00BF0CF4">
              <w:rPr>
                <w:lang w:val="en-AU"/>
              </w:rPr>
              <w:t xml:space="preserve">Fixed or temporary supports shall be placed before the installation of piping in order to protect from excessive stresses caused by the </w:t>
            </w:r>
            <w:r w:rsidR="006C24C5" w:rsidRPr="00BF0CF4">
              <w:rPr>
                <w:lang w:val="en-AU"/>
              </w:rPr>
              <w:t>lever effect on unsupported pipeline sections. Temporary supports shall be removed af</w:t>
            </w:r>
            <w:r w:rsidR="00DB335A">
              <w:rPr>
                <w:lang w:val="en-AU"/>
              </w:rPr>
              <w:t>ter completion of installation.</w:t>
            </w:r>
          </w:p>
          <w:p w14:paraId="3ACEB5F8" w14:textId="77777777" w:rsidR="001255A7" w:rsidRPr="00BF0CF4" w:rsidRDefault="001255A7" w:rsidP="006E5BF7">
            <w:pPr>
              <w:rPr>
                <w:lang w:val="en-AU"/>
              </w:rPr>
            </w:pPr>
          </w:p>
          <w:p w14:paraId="71EBAC90" w14:textId="6AD85BF1" w:rsidR="006C24C5" w:rsidRPr="00BF0CF4" w:rsidRDefault="006C24C5" w:rsidP="006E5BF7">
            <w:pPr>
              <w:rPr>
                <w:lang w:val="en-AU"/>
              </w:rPr>
            </w:pPr>
            <w:r w:rsidRPr="00BF0CF4">
              <w:rPr>
                <w:lang w:val="en-AU"/>
              </w:rPr>
              <w:t>Fixing</w:t>
            </w:r>
            <w:r w:rsidR="00246D87" w:rsidRPr="00BF0CF4">
              <w:rPr>
                <w:lang w:val="en-AU"/>
              </w:rPr>
              <w:t>s</w:t>
            </w:r>
            <w:r w:rsidRPr="00BF0CF4">
              <w:rPr>
                <w:lang w:val="en-AU"/>
              </w:rPr>
              <w:t xml:space="preserve"> shall be installed in a manner ensuring a good visibility of identification, load and stroke pitches</w:t>
            </w:r>
            <w:r w:rsidR="00DB335A">
              <w:rPr>
                <w:lang w:val="en-AU"/>
              </w:rPr>
              <w:t>.</w:t>
            </w:r>
          </w:p>
          <w:p w14:paraId="794813BC" w14:textId="4BF28AF0" w:rsidR="006C24C5" w:rsidRPr="00BF0CF4" w:rsidRDefault="0022599C" w:rsidP="006E5BF7">
            <w:pPr>
              <w:rPr>
                <w:lang w:val="en-AU"/>
              </w:rPr>
            </w:pPr>
            <w:r w:rsidRPr="00BF0CF4">
              <w:rPr>
                <w:lang w:val="en-AU"/>
              </w:rPr>
              <w:t xml:space="preserve">The bolted joints shall be totally connected, and locknuts adequately tightened. </w:t>
            </w:r>
            <w:r w:rsidR="000A74AB" w:rsidRPr="000A74AB">
              <w:rPr>
                <w:lang w:val="en-AU"/>
              </w:rPr>
              <w:t>The size of the protruding thread beyond the locknut is to be between 2-4 turns</w:t>
            </w:r>
            <w:r w:rsidR="000A74AB">
              <w:rPr>
                <w:lang w:val="en-AU"/>
              </w:rPr>
              <w:t xml:space="preserve">. </w:t>
            </w:r>
            <w:r w:rsidR="00106C5E" w:rsidRPr="00BF0CF4">
              <w:rPr>
                <w:lang w:val="en-AU"/>
              </w:rPr>
              <w:t>The clamps of suspensions shall closely adhere to the pipe.</w:t>
            </w:r>
          </w:p>
          <w:p w14:paraId="5D2A0436" w14:textId="015DF4FB" w:rsidR="00106C5E" w:rsidRPr="00BF0CF4" w:rsidRDefault="00106C5E" w:rsidP="001255A7">
            <w:pPr>
              <w:spacing w:after="0"/>
              <w:rPr>
                <w:lang w:val="en-AU"/>
              </w:rPr>
            </w:pPr>
            <w:r w:rsidRPr="00BF0CF4">
              <w:rPr>
                <w:lang w:val="en-AU"/>
              </w:rPr>
              <w:t xml:space="preserve">The load of fixings shall conform to the design requirements. </w:t>
            </w:r>
          </w:p>
          <w:p w14:paraId="5433F1AE" w14:textId="77777777" w:rsidR="007E7460" w:rsidRDefault="007E7460" w:rsidP="006E5BF7">
            <w:pPr>
              <w:rPr>
                <w:lang w:val="en-AU"/>
              </w:rPr>
            </w:pPr>
          </w:p>
          <w:p w14:paraId="2FF081A1" w14:textId="611A9787" w:rsidR="00106C5E" w:rsidRPr="00BF0CF4" w:rsidRDefault="00106C5E" w:rsidP="006E5BF7">
            <w:pPr>
              <w:rPr>
                <w:lang w:val="en-AU"/>
              </w:rPr>
            </w:pPr>
            <w:r w:rsidRPr="00BF0CF4">
              <w:rPr>
                <w:lang w:val="en-AU"/>
              </w:rPr>
              <w:t>After tightening the suspensions</w:t>
            </w:r>
            <w:r w:rsidR="00CD1ADB" w:rsidRPr="00BF0CF4">
              <w:rPr>
                <w:lang w:val="en-AU"/>
              </w:rPr>
              <w:t>,</w:t>
            </w:r>
            <w:r w:rsidRPr="00BF0CF4">
              <w:rPr>
                <w:lang w:val="en-AU"/>
              </w:rPr>
              <w:t xml:space="preserve"> </w:t>
            </w:r>
            <w:r w:rsidR="00CD1ADB" w:rsidRPr="00BF0CF4">
              <w:rPr>
                <w:lang w:val="en-AU"/>
              </w:rPr>
              <w:t>check whether the pipeline is in the designed positions and whether all suspensions have a freedom of movement and displacement according to the design.</w:t>
            </w:r>
          </w:p>
          <w:p w14:paraId="72A3EF8C" w14:textId="77777777" w:rsidR="007E7460" w:rsidRDefault="007E7460" w:rsidP="006E5BF7">
            <w:pPr>
              <w:rPr>
                <w:lang w:val="en-AU"/>
              </w:rPr>
            </w:pPr>
          </w:p>
          <w:p w14:paraId="0E028057" w14:textId="77777777" w:rsidR="007E7460" w:rsidRDefault="007E7460" w:rsidP="006E5BF7">
            <w:pPr>
              <w:rPr>
                <w:lang w:val="en-AU"/>
              </w:rPr>
            </w:pPr>
          </w:p>
          <w:p w14:paraId="38A9DA8D" w14:textId="0B8525A9" w:rsidR="00CD1ADB" w:rsidRPr="00BF0CF4" w:rsidRDefault="00CD1ADB" w:rsidP="006E5BF7">
            <w:pPr>
              <w:rPr>
                <w:lang w:val="en-AU"/>
              </w:rPr>
            </w:pPr>
            <w:r w:rsidRPr="00BF0CF4">
              <w:rPr>
                <w:lang w:val="en-AU"/>
              </w:rPr>
              <w:t xml:space="preserve">Before installing, </w:t>
            </w:r>
            <w:r w:rsidR="009503A8" w:rsidRPr="00BF0CF4">
              <w:rPr>
                <w:lang w:val="en-AU"/>
              </w:rPr>
              <w:t>remove (flush out) from the inside of the pipe any foreign materials such as oxides, welding spatter, etc.</w:t>
            </w:r>
          </w:p>
          <w:p w14:paraId="5650DF96" w14:textId="3FE8F566" w:rsidR="001255A7" w:rsidRDefault="001255A7" w:rsidP="001255A7">
            <w:pPr>
              <w:spacing w:after="0"/>
              <w:rPr>
                <w:lang w:val="en-AU"/>
              </w:rPr>
            </w:pPr>
          </w:p>
          <w:p w14:paraId="67321DA0" w14:textId="2FCFEA00" w:rsidR="003F39EF" w:rsidRPr="00BF0CF4" w:rsidRDefault="009503A8" w:rsidP="001255A7">
            <w:pPr>
              <w:spacing w:after="0"/>
              <w:rPr>
                <w:lang w:val="en-AU"/>
              </w:rPr>
            </w:pPr>
            <w:r w:rsidRPr="00BF0CF4">
              <w:rPr>
                <w:lang w:val="en-AU"/>
              </w:rPr>
              <w:lastRenderedPageBreak/>
              <w:t xml:space="preserve">After cleaning, all open elements of the piping shall be protected with temporary covers and </w:t>
            </w:r>
            <w:r w:rsidR="00FA3A09" w:rsidRPr="00BF0CF4">
              <w:rPr>
                <w:lang w:val="en-AU"/>
              </w:rPr>
              <w:t>kept closed before and after installation. The protections of the openings used during insta</w:t>
            </w:r>
            <w:r w:rsidR="001255A7">
              <w:rPr>
                <w:lang w:val="en-AU"/>
              </w:rPr>
              <w:t>llations shall be removed right</w:t>
            </w:r>
            <w:r w:rsidR="00FA3A09" w:rsidRPr="00BF0CF4">
              <w:rPr>
                <w:lang w:val="en-AU"/>
              </w:rPr>
              <w:t xml:space="preserve"> before the installation. </w:t>
            </w:r>
          </w:p>
          <w:p w14:paraId="19C588F6" w14:textId="434C241A" w:rsidR="00D92EB1" w:rsidRPr="00BF0CF4" w:rsidRDefault="00D92EB1" w:rsidP="006E5BF7">
            <w:pPr>
              <w:rPr>
                <w:lang w:val="en-AU"/>
              </w:rPr>
            </w:pPr>
          </w:p>
          <w:p w14:paraId="4A241324" w14:textId="77777777" w:rsidR="00FA3A09" w:rsidRPr="00BF0CF4" w:rsidRDefault="00FA3A09" w:rsidP="006E5BF7">
            <w:pPr>
              <w:rPr>
                <w:lang w:val="en-AU"/>
              </w:rPr>
            </w:pPr>
            <w:r w:rsidRPr="00BF0CF4">
              <w:rPr>
                <w:lang w:val="en-AU"/>
              </w:rPr>
              <w:t xml:space="preserve">Previously prepared ends of the pipeline elements shall be protected </w:t>
            </w:r>
            <w:r w:rsidR="00643878" w:rsidRPr="00BF0CF4">
              <w:rPr>
                <w:lang w:val="en-AU"/>
              </w:rPr>
              <w:t>against damage during transport, storage and installation; such protections shall be removed right  before the installation.</w:t>
            </w:r>
          </w:p>
          <w:p w14:paraId="511961FE" w14:textId="77777777" w:rsidR="001255A7" w:rsidRDefault="001255A7" w:rsidP="009368D4">
            <w:pPr>
              <w:spacing w:after="0"/>
              <w:rPr>
                <w:lang w:val="en-AU"/>
              </w:rPr>
            </w:pPr>
          </w:p>
          <w:p w14:paraId="1EC27977" w14:textId="77777777" w:rsidR="009368D4" w:rsidRDefault="00643878" w:rsidP="009368D4">
            <w:pPr>
              <w:spacing w:after="0"/>
              <w:rPr>
                <w:lang w:val="en-AU"/>
              </w:rPr>
            </w:pPr>
            <w:r w:rsidRPr="00BF0CF4">
              <w:rPr>
                <w:lang w:val="en-AU"/>
              </w:rPr>
              <w:t xml:space="preserve">All piping elements and equipment shall be marked before installation. The marking system shall be made based on diagrams. </w:t>
            </w:r>
            <w:r w:rsidR="00313E09" w:rsidRPr="00BF0CF4">
              <w:rPr>
                <w:lang w:val="en-AU"/>
              </w:rPr>
              <w:t>The tolerances specified don the drawings shall be kept and th</w:t>
            </w:r>
            <w:r w:rsidRPr="00BF0CF4">
              <w:rPr>
                <w:lang w:val="en-AU"/>
              </w:rPr>
              <w:t xml:space="preserve">e installation of the piping shall </w:t>
            </w:r>
            <w:r w:rsidR="00313E09" w:rsidRPr="00BF0CF4">
              <w:rPr>
                <w:lang w:val="en-AU"/>
              </w:rPr>
              <w:t xml:space="preserve">conform to the applicable standards. The </w:t>
            </w:r>
            <w:r w:rsidR="00894095" w:rsidRPr="00BF0CF4">
              <w:rPr>
                <w:lang w:val="en-AU"/>
              </w:rPr>
              <w:t xml:space="preserve">given </w:t>
            </w:r>
            <w:r w:rsidR="00313E09" w:rsidRPr="00BF0CF4">
              <w:rPr>
                <w:lang w:val="en-AU"/>
              </w:rPr>
              <w:t xml:space="preserve">tolerances apply to the piping and not to original elements. </w:t>
            </w:r>
            <w:r w:rsidR="002F0855" w:rsidRPr="00BF0CF4">
              <w:rPr>
                <w:lang w:val="en-AU"/>
              </w:rPr>
              <w:t xml:space="preserve">The piping elements butt-welded on site shall have straight pipe ends on the section not shorter than 100mm. </w:t>
            </w:r>
          </w:p>
          <w:p w14:paraId="25D4EFF3" w14:textId="77777777" w:rsidR="009368D4" w:rsidRDefault="009368D4" w:rsidP="009368D4">
            <w:pPr>
              <w:spacing w:after="0"/>
              <w:rPr>
                <w:lang w:val="en-AU"/>
              </w:rPr>
            </w:pPr>
          </w:p>
          <w:p w14:paraId="058BA41F" w14:textId="0506B227" w:rsidR="009368D4" w:rsidRDefault="009368D4" w:rsidP="009368D4">
            <w:pPr>
              <w:spacing w:after="0"/>
              <w:rPr>
                <w:lang w:val="en-AU"/>
              </w:rPr>
            </w:pPr>
          </w:p>
          <w:p w14:paraId="6A4BBA99" w14:textId="36983E8A" w:rsidR="00E46417" w:rsidRDefault="002F0855" w:rsidP="009368D4">
            <w:pPr>
              <w:spacing w:after="0"/>
              <w:rPr>
                <w:lang w:val="en-AU"/>
              </w:rPr>
            </w:pPr>
            <w:r w:rsidRPr="00BF0CF4">
              <w:rPr>
                <w:lang w:val="en-AU"/>
              </w:rPr>
              <w:t xml:space="preserve">Using bends and elbows welded from straight </w:t>
            </w:r>
            <w:r w:rsidR="00E46417">
              <w:rPr>
                <w:lang w:val="en-AU"/>
              </w:rPr>
              <w:t>pipe sections is not permitted.</w:t>
            </w:r>
          </w:p>
          <w:p w14:paraId="09A40E46" w14:textId="5C0C90AA" w:rsidR="00E46417" w:rsidRDefault="00E46417" w:rsidP="009368D4">
            <w:pPr>
              <w:spacing w:after="0"/>
              <w:rPr>
                <w:lang w:val="en-AU"/>
              </w:rPr>
            </w:pPr>
            <w:r w:rsidRPr="00E46417">
              <w:rPr>
                <w:lang w:val="en-AU"/>
              </w:rPr>
              <w:t>The use of flange connections is required. Welded connections may be used only in justified cases and only after prior agreement with the contracting authority.</w:t>
            </w:r>
          </w:p>
          <w:p w14:paraId="64FF3ABF" w14:textId="06C2628F" w:rsidR="00643878" w:rsidRPr="00BF0CF4" w:rsidRDefault="002F0855" w:rsidP="009368D4">
            <w:pPr>
              <w:spacing w:after="0"/>
              <w:rPr>
                <w:lang w:val="en-AU"/>
              </w:rPr>
            </w:pPr>
            <w:r w:rsidRPr="00BF0CF4">
              <w:rPr>
                <w:lang w:val="en-AU"/>
              </w:rPr>
              <w:t xml:space="preserve">Flanged joints with equipment shall be </w:t>
            </w:r>
            <w:r w:rsidR="00947422" w:rsidRPr="00BF0CF4">
              <w:rPr>
                <w:lang w:val="en-AU"/>
              </w:rPr>
              <w:t>inspected for alignment, distance and parallelism of flanges after</w:t>
            </w:r>
            <w:r w:rsidR="00776FA1" w:rsidRPr="00BF0CF4">
              <w:rPr>
                <w:lang w:val="en-AU"/>
              </w:rPr>
              <w:t xml:space="preserve"> the final setting of equipment</w:t>
            </w:r>
            <w:r w:rsidR="00947422" w:rsidRPr="00BF0CF4">
              <w:rPr>
                <w:lang w:val="en-AU"/>
              </w:rPr>
              <w:t xml:space="preserve">. The bolts in flanged </w:t>
            </w:r>
            <w:r w:rsidR="008E679A" w:rsidRPr="00BF0CF4">
              <w:rPr>
                <w:lang w:val="en-AU"/>
              </w:rPr>
              <w:t>joints</w:t>
            </w:r>
            <w:r w:rsidR="00947422" w:rsidRPr="00BF0CF4">
              <w:rPr>
                <w:lang w:val="en-AU"/>
              </w:rPr>
              <w:t xml:space="preserve"> shall be tightened with torque wrenches</w:t>
            </w:r>
            <w:r w:rsidR="00AC2B0F">
              <w:t xml:space="preserve"> </w:t>
            </w:r>
            <w:r w:rsidR="00AC2B0F" w:rsidRPr="00AC2B0F">
              <w:rPr>
                <w:lang w:val="en-AU"/>
              </w:rPr>
              <w:t>according to the list of tightening torques</w:t>
            </w:r>
            <w:r w:rsidR="00AC2B0F">
              <w:rPr>
                <w:lang w:val="en-AU"/>
              </w:rPr>
              <w:t xml:space="preserve"> in the technical documentation.</w:t>
            </w:r>
          </w:p>
          <w:p w14:paraId="086F3404" w14:textId="09058022" w:rsidR="00C57CCB" w:rsidRDefault="007E7460" w:rsidP="006E5BF7">
            <w:pPr>
              <w:rPr>
                <w:lang w:val="en-AU"/>
              </w:rPr>
            </w:pPr>
            <w:r w:rsidRPr="007E7460">
              <w:rPr>
                <w:lang w:val="en-AU"/>
              </w:rPr>
              <w:t>The assembly procedure for flange connections must be in accordance with the DS Operational Order No. 3/2017 and Annex No. 1 to the DS No. 3/2017 Operational Order.</w:t>
            </w:r>
          </w:p>
          <w:p w14:paraId="2E7D9617" w14:textId="25675687" w:rsidR="00947422" w:rsidRPr="00BF0CF4" w:rsidRDefault="008E679A" w:rsidP="006E5BF7">
            <w:pPr>
              <w:rPr>
                <w:lang w:val="en-AU"/>
              </w:rPr>
            </w:pPr>
            <w:r w:rsidRPr="00BF0CF4">
              <w:rPr>
                <w:lang w:val="en-AU"/>
              </w:rPr>
              <w:t xml:space="preserve">Prefabricated piping elements shall be cleaned from slag, rust and other impurities, then primed or totally painted. The welds and adjacent areas shall be left unpainted at the width of about 50mm, unless a prefab </w:t>
            </w:r>
            <w:r w:rsidR="00CB04AE" w:rsidRPr="00BF0CF4">
              <w:rPr>
                <w:lang w:val="en-AU"/>
              </w:rPr>
              <w:t>earlier underwent a successful pressure test.</w:t>
            </w:r>
          </w:p>
          <w:p w14:paraId="746237E0" w14:textId="77777777" w:rsidR="004413EC" w:rsidRDefault="004413EC" w:rsidP="006E5BF7">
            <w:pPr>
              <w:rPr>
                <w:lang w:val="en-AU"/>
              </w:rPr>
            </w:pPr>
          </w:p>
          <w:p w14:paraId="7A01DD5D" w14:textId="77777777" w:rsidR="004413EC" w:rsidRDefault="004413EC" w:rsidP="006E5BF7">
            <w:pPr>
              <w:rPr>
                <w:lang w:val="en-AU"/>
              </w:rPr>
            </w:pPr>
          </w:p>
          <w:p w14:paraId="22F3CEFE" w14:textId="0827CD76" w:rsidR="003F39EF" w:rsidRPr="00BF0CF4" w:rsidRDefault="00CB04AE" w:rsidP="006E5BF7">
            <w:pPr>
              <w:rPr>
                <w:lang w:val="en-AU"/>
              </w:rPr>
            </w:pPr>
            <w:r w:rsidRPr="00BF0CF4">
              <w:rPr>
                <w:lang w:val="en-AU"/>
              </w:rPr>
              <w:t>The installation and start-up of process equipment shall conform to the Manufacturer’s instructions</w:t>
            </w:r>
            <w:r w:rsidR="00694CFC" w:rsidRPr="00BF0CF4">
              <w:rPr>
                <w:lang w:val="en-AU"/>
              </w:rPr>
              <w:t xml:space="preserve"> or be supervised by the Manufacturer</w:t>
            </w:r>
            <w:r w:rsidRPr="00BF0CF4">
              <w:rPr>
                <w:lang w:val="en-AU"/>
              </w:rPr>
              <w:t xml:space="preserve">. The Employer’s representative should take part in the processes of installation, testing and acceptance of process equipment. </w:t>
            </w:r>
          </w:p>
          <w:p w14:paraId="143DA6C2" w14:textId="6E1B46B4" w:rsidR="00D22E6C" w:rsidRPr="004413EC" w:rsidRDefault="0040198B" w:rsidP="004413EC">
            <w:pPr>
              <w:rPr>
                <w:lang w:val="en-AU"/>
              </w:rPr>
            </w:pPr>
            <w:r w:rsidRPr="00BF0CF4">
              <w:rPr>
                <w:lang w:val="en-AU"/>
              </w:rPr>
              <w:t xml:space="preserve">After completion of the installation check whether the pipeline </w:t>
            </w:r>
            <w:r w:rsidR="001A2EC3" w:rsidRPr="00BF0CF4">
              <w:rPr>
                <w:lang w:val="en-AU"/>
              </w:rPr>
              <w:t>inclination</w:t>
            </w:r>
            <w:r w:rsidRPr="00BF0CF4">
              <w:rPr>
                <w:lang w:val="en-AU"/>
              </w:rPr>
              <w:t xml:space="preserve"> ensures continuous slopes according to the design documentation. </w:t>
            </w:r>
          </w:p>
          <w:p w14:paraId="0A7C9BE0" w14:textId="31C36575" w:rsidR="0040198B" w:rsidRPr="00BC5007" w:rsidRDefault="00D22E6C" w:rsidP="004C1D5B">
            <w:pPr>
              <w:pStyle w:val="Nagwek2"/>
              <w:numPr>
                <w:ilvl w:val="1"/>
                <w:numId w:val="11"/>
              </w:numPr>
            </w:pPr>
            <w:proofErr w:type="spellStart"/>
            <w:r>
              <w:t>Marking</w:t>
            </w:r>
            <w:proofErr w:type="spellEnd"/>
            <w:r>
              <w:t xml:space="preserve"> of </w:t>
            </w:r>
            <w:proofErr w:type="spellStart"/>
            <w:r>
              <w:t>welded</w:t>
            </w:r>
            <w:proofErr w:type="spellEnd"/>
            <w:r>
              <w:t xml:space="preserve"> </w:t>
            </w:r>
            <w:proofErr w:type="spellStart"/>
            <w:r>
              <w:t>joints</w:t>
            </w:r>
            <w:proofErr w:type="spellEnd"/>
          </w:p>
          <w:p w14:paraId="3A166FD3" w14:textId="50E10F95" w:rsidR="00B8371F" w:rsidRDefault="00B8371F" w:rsidP="00BC5007">
            <w:pPr>
              <w:rPr>
                <w:lang w:val="en-AU"/>
              </w:rPr>
            </w:pPr>
            <w:r w:rsidRPr="00BF0CF4">
              <w:rPr>
                <w:lang w:val="en-AU"/>
              </w:rPr>
              <w:t xml:space="preserve">Each welded joint shall be explicitly marked in </w:t>
            </w:r>
            <w:r w:rsidR="00B12E4E" w:rsidRPr="00BF0CF4">
              <w:rPr>
                <w:lang w:val="en-AU"/>
              </w:rPr>
              <w:t xml:space="preserve">the </w:t>
            </w:r>
            <w:r w:rsidRPr="00BF0CF4">
              <w:rPr>
                <w:lang w:val="en-AU"/>
              </w:rPr>
              <w:t>as-built documentation and suitably m</w:t>
            </w:r>
            <w:r w:rsidR="00D22E6C">
              <w:rPr>
                <w:lang w:val="en-AU"/>
              </w:rPr>
              <w:t xml:space="preserve">arked on pipelines themselves. </w:t>
            </w:r>
          </w:p>
          <w:p w14:paraId="651FB546" w14:textId="77777777" w:rsidR="00D22E6C" w:rsidRPr="00BF0CF4" w:rsidRDefault="00D22E6C" w:rsidP="00D22E6C">
            <w:pPr>
              <w:spacing w:after="0"/>
              <w:rPr>
                <w:lang w:val="en-AU"/>
              </w:rPr>
            </w:pPr>
          </w:p>
          <w:p w14:paraId="09CCB218" w14:textId="77777777" w:rsidR="0040198B" w:rsidRPr="00BF0CF4" w:rsidRDefault="008801E3" w:rsidP="00D22E6C">
            <w:pPr>
              <w:spacing w:after="0"/>
              <w:rPr>
                <w:lang w:val="en-AU"/>
              </w:rPr>
            </w:pPr>
            <w:r w:rsidRPr="00BF0CF4">
              <w:rPr>
                <w:lang w:val="en-AU"/>
              </w:rPr>
              <w:t xml:space="preserve">Welded joint shall be marked durably and in a manner </w:t>
            </w:r>
            <w:r w:rsidR="00B12E4E" w:rsidRPr="00BF0CF4">
              <w:rPr>
                <w:lang w:val="en-AU"/>
              </w:rPr>
              <w:t>ensuring</w:t>
            </w:r>
            <w:r w:rsidRPr="00BF0CF4">
              <w:rPr>
                <w:lang w:val="en-AU"/>
              </w:rPr>
              <w:t xml:space="preserve"> an unambiguous identification. </w:t>
            </w:r>
            <w:r w:rsidR="00926C6F" w:rsidRPr="00BF0CF4">
              <w:rPr>
                <w:lang w:val="en-AU"/>
              </w:rPr>
              <w:t>N</w:t>
            </w:r>
            <w:r w:rsidRPr="00BF0CF4">
              <w:rPr>
                <w:lang w:val="en-AU"/>
              </w:rPr>
              <w:t>umber stamps, if used, shall have rounded edges in order not to leave sharp notches on material.</w:t>
            </w:r>
          </w:p>
          <w:p w14:paraId="0CD8FE4A" w14:textId="77777777" w:rsidR="008801E3" w:rsidRPr="00BF0CF4" w:rsidRDefault="008801E3" w:rsidP="00BC5007">
            <w:pPr>
              <w:rPr>
                <w:lang w:val="en-AU"/>
              </w:rPr>
            </w:pPr>
          </w:p>
          <w:p w14:paraId="3E28F08D" w14:textId="6DE3E79F" w:rsidR="003F39EF" w:rsidRDefault="00926C6F" w:rsidP="00D22E6C">
            <w:pPr>
              <w:spacing w:after="0"/>
              <w:rPr>
                <w:lang w:val="en-AU"/>
              </w:rPr>
            </w:pPr>
            <w:r w:rsidRPr="00BF0CF4">
              <w:rPr>
                <w:lang w:val="en-AU"/>
              </w:rPr>
              <w:t>The markings on the pipeline and in as-built documentation shall allow an identification of at least welders, welding method, methods and results of NDT.</w:t>
            </w:r>
          </w:p>
          <w:p w14:paraId="5B39AACF" w14:textId="77777777" w:rsidR="00D22E6C" w:rsidRPr="00BF0CF4" w:rsidRDefault="00D22E6C" w:rsidP="00D22E6C">
            <w:pPr>
              <w:rPr>
                <w:lang w:val="en-AU"/>
              </w:rPr>
            </w:pPr>
          </w:p>
          <w:p w14:paraId="186B3D15" w14:textId="18C7A2EC" w:rsidR="003F39EF" w:rsidRPr="00BC5007" w:rsidRDefault="00926C6F" w:rsidP="004C1D5B">
            <w:pPr>
              <w:pStyle w:val="Nagwek2"/>
              <w:numPr>
                <w:ilvl w:val="1"/>
                <w:numId w:val="11"/>
              </w:numPr>
            </w:pPr>
            <w:proofErr w:type="spellStart"/>
            <w:r w:rsidRPr="00BF0CF4">
              <w:t>Tests</w:t>
            </w:r>
            <w:proofErr w:type="spellEnd"/>
            <w:r w:rsidRPr="00BF0CF4">
              <w:t xml:space="preserve"> of </w:t>
            </w:r>
            <w:proofErr w:type="spellStart"/>
            <w:r w:rsidRPr="00BF0CF4">
              <w:t>welded</w:t>
            </w:r>
            <w:proofErr w:type="spellEnd"/>
            <w:r w:rsidRPr="00BF0CF4">
              <w:t xml:space="preserve"> </w:t>
            </w:r>
            <w:proofErr w:type="spellStart"/>
            <w:r w:rsidRPr="00BF0CF4">
              <w:t>joints</w:t>
            </w:r>
            <w:proofErr w:type="spellEnd"/>
          </w:p>
          <w:p w14:paraId="26FDE512" w14:textId="77777777" w:rsidR="00D22E6C" w:rsidRDefault="00EA58DE" w:rsidP="00D22E6C">
            <w:pPr>
              <w:rPr>
                <w:lang w:val="en-AU"/>
              </w:rPr>
            </w:pPr>
            <w:r w:rsidRPr="00BF0CF4">
              <w:rPr>
                <w:lang w:val="en-AU"/>
              </w:rPr>
              <w:t>The pipeline welded joints shall be subjected to the follow</w:t>
            </w:r>
            <w:r w:rsidR="00D22E6C">
              <w:rPr>
                <w:lang w:val="en-AU"/>
              </w:rPr>
              <w:t>ing non-destructive examination:</w:t>
            </w:r>
          </w:p>
          <w:p w14:paraId="305BC6AE" w14:textId="77777777" w:rsidR="00D22E6C" w:rsidRPr="00D22E6C" w:rsidRDefault="00EA58DE" w:rsidP="00D22E6C">
            <w:pPr>
              <w:pStyle w:val="Akapitzlist"/>
              <w:numPr>
                <w:ilvl w:val="0"/>
                <w:numId w:val="38"/>
              </w:numPr>
              <w:spacing w:after="0"/>
              <w:rPr>
                <w:rStyle w:val="FontStyle21"/>
                <w:rFonts w:ascii="Arial Narrow" w:hAnsi="Arial Narrow" w:cs="Times New Roman"/>
                <w:sz w:val="20"/>
                <w:lang w:val="en-AU"/>
              </w:rPr>
            </w:pPr>
            <w:r w:rsidRPr="00D22E6C">
              <w:rPr>
                <w:rStyle w:val="FontStyle21"/>
                <w:rFonts w:ascii="Arial Narrow" w:hAnsi="Arial Narrow"/>
                <w:sz w:val="20"/>
                <w:szCs w:val="20"/>
                <w:lang w:val="en-AU"/>
              </w:rPr>
              <w:t>visual (VT)</w:t>
            </w:r>
            <w:r w:rsidR="00D22E6C">
              <w:rPr>
                <w:rStyle w:val="FontStyle21"/>
                <w:rFonts w:ascii="Arial Narrow" w:hAnsi="Arial Narrow"/>
                <w:sz w:val="20"/>
                <w:szCs w:val="20"/>
                <w:lang w:val="en-AU"/>
              </w:rPr>
              <w:t>,</w:t>
            </w:r>
          </w:p>
          <w:p w14:paraId="5319CB6D" w14:textId="77777777" w:rsidR="00D22E6C" w:rsidRPr="00D22E6C" w:rsidRDefault="00EA58DE" w:rsidP="00D22E6C">
            <w:pPr>
              <w:pStyle w:val="Akapitzlist"/>
              <w:numPr>
                <w:ilvl w:val="0"/>
                <w:numId w:val="38"/>
              </w:numPr>
              <w:spacing w:after="0"/>
              <w:rPr>
                <w:rStyle w:val="FontStyle21"/>
                <w:rFonts w:ascii="Arial Narrow" w:hAnsi="Arial Narrow" w:cs="Times New Roman"/>
                <w:sz w:val="20"/>
                <w:lang w:val="en-AU"/>
              </w:rPr>
            </w:pPr>
            <w:r w:rsidRPr="00D22E6C">
              <w:rPr>
                <w:rStyle w:val="FontStyle21"/>
                <w:rFonts w:ascii="Arial Narrow" w:hAnsi="Arial Narrow"/>
                <w:sz w:val="20"/>
                <w:szCs w:val="20"/>
                <w:lang w:val="en-AU"/>
              </w:rPr>
              <w:t>radiographic (RT) or ultrasonic (UT)</w:t>
            </w:r>
            <w:r w:rsidR="00D22E6C">
              <w:rPr>
                <w:rStyle w:val="FontStyle21"/>
                <w:rFonts w:ascii="Arial Narrow" w:hAnsi="Arial Narrow"/>
                <w:sz w:val="20"/>
                <w:szCs w:val="20"/>
                <w:lang w:val="en-AU"/>
              </w:rPr>
              <w:t>,</w:t>
            </w:r>
          </w:p>
          <w:p w14:paraId="3DB13E97" w14:textId="63B5DE30" w:rsidR="00EA58DE" w:rsidRPr="00D22E6C" w:rsidRDefault="00EA58DE" w:rsidP="00D22E6C">
            <w:pPr>
              <w:pStyle w:val="Akapitzlist"/>
              <w:numPr>
                <w:ilvl w:val="0"/>
                <w:numId w:val="38"/>
              </w:numPr>
              <w:spacing w:after="0"/>
              <w:rPr>
                <w:rStyle w:val="FontStyle21"/>
                <w:rFonts w:ascii="Arial Narrow" w:hAnsi="Arial Narrow" w:cs="Times New Roman"/>
                <w:sz w:val="20"/>
                <w:lang w:val="en-AU"/>
              </w:rPr>
            </w:pPr>
            <w:r w:rsidRPr="00D22E6C">
              <w:rPr>
                <w:rStyle w:val="FontStyle21"/>
                <w:rFonts w:ascii="Arial Narrow" w:hAnsi="Arial Narrow"/>
                <w:sz w:val="20"/>
                <w:szCs w:val="20"/>
                <w:lang w:val="en-AU"/>
              </w:rPr>
              <w:t xml:space="preserve">penetrant (PT) </w:t>
            </w:r>
            <w:r w:rsidR="00312D3D" w:rsidRPr="00D22E6C">
              <w:rPr>
                <w:rStyle w:val="FontStyle21"/>
                <w:rFonts w:ascii="Arial Narrow" w:hAnsi="Arial Narrow"/>
                <w:sz w:val="20"/>
                <w:szCs w:val="20"/>
                <w:lang w:val="en-AU"/>
              </w:rPr>
              <w:t>or magnetic-particle</w:t>
            </w:r>
            <w:r w:rsidRPr="00D22E6C">
              <w:rPr>
                <w:rStyle w:val="FontStyle21"/>
                <w:rFonts w:ascii="Arial Narrow" w:hAnsi="Arial Narrow"/>
                <w:sz w:val="20"/>
                <w:szCs w:val="20"/>
                <w:lang w:val="en-AU"/>
              </w:rPr>
              <w:t xml:space="preserve"> (MT).</w:t>
            </w:r>
          </w:p>
          <w:p w14:paraId="3497F8FF" w14:textId="77777777" w:rsidR="00BC5007" w:rsidRPr="00DF5DF0" w:rsidRDefault="00BC5007" w:rsidP="00BC5007">
            <w:pPr>
              <w:pStyle w:val="Style5"/>
              <w:widowControl/>
              <w:tabs>
                <w:tab w:val="left" w:pos="134"/>
              </w:tabs>
              <w:ind w:left="360"/>
              <w:jc w:val="both"/>
              <w:rPr>
                <w:rFonts w:ascii="Arial Narrow" w:hAnsi="Arial Narrow"/>
                <w:sz w:val="20"/>
                <w:szCs w:val="20"/>
                <w:lang w:val="en-AU"/>
              </w:rPr>
            </w:pPr>
          </w:p>
          <w:p w14:paraId="53BAF4EE" w14:textId="488E5488" w:rsidR="00EA58DE" w:rsidRPr="00BF0CF4" w:rsidRDefault="00312D3D" w:rsidP="00BC5007">
            <w:pPr>
              <w:rPr>
                <w:lang w:val="en-AU"/>
              </w:rPr>
            </w:pPr>
            <w:r w:rsidRPr="00BF0CF4">
              <w:rPr>
                <w:lang w:val="en-AU"/>
              </w:rPr>
              <w:t xml:space="preserve">The testing scope is specified in design documentation </w:t>
            </w:r>
            <w:r w:rsidR="00D22E6C">
              <w:rPr>
                <w:lang w:val="en-AU"/>
              </w:rPr>
              <w:t xml:space="preserve">or in standards or regulations </w:t>
            </w:r>
            <w:r w:rsidR="002C087F" w:rsidRPr="00BF0CF4">
              <w:rPr>
                <w:lang w:val="en-AU"/>
              </w:rPr>
              <w:t>according to w</w:t>
            </w:r>
            <w:r w:rsidR="0083156D">
              <w:rPr>
                <w:lang w:val="en-AU"/>
              </w:rPr>
              <w:t>hich the pipeline was designed.</w:t>
            </w:r>
          </w:p>
          <w:p w14:paraId="465332A4" w14:textId="63323647" w:rsidR="002C087F" w:rsidRPr="00DF5DF0" w:rsidRDefault="002C087F" w:rsidP="00BC5007">
            <w:pPr>
              <w:rPr>
                <w:rStyle w:val="FontStyle21"/>
                <w:rFonts w:ascii="Arial Narrow" w:hAnsi="Arial Narrow"/>
                <w:sz w:val="20"/>
                <w:szCs w:val="20"/>
                <w:lang w:val="en-AU"/>
              </w:rPr>
            </w:pPr>
            <w:r w:rsidRPr="00BF0CF4">
              <w:rPr>
                <w:lang w:val="en-AU"/>
              </w:rPr>
              <w:t xml:space="preserve">The test method shall match the foreseen internal nonconformities and technical possibilities, however the preferred and basic method is </w:t>
            </w:r>
            <w:r w:rsidRPr="00DF5DF0">
              <w:rPr>
                <w:rStyle w:val="FontStyle21"/>
                <w:rFonts w:ascii="Arial Narrow" w:hAnsi="Arial Narrow"/>
                <w:sz w:val="20"/>
                <w:szCs w:val="20"/>
                <w:lang w:val="en-AU"/>
              </w:rPr>
              <w:t xml:space="preserve">radiographic </w:t>
            </w:r>
            <w:r w:rsidR="0013724E" w:rsidRPr="00DF5DF0">
              <w:rPr>
                <w:rStyle w:val="FontStyle21"/>
                <w:rFonts w:ascii="Arial Narrow" w:hAnsi="Arial Narrow"/>
                <w:sz w:val="20"/>
                <w:szCs w:val="20"/>
                <w:lang w:val="en-AU"/>
              </w:rPr>
              <w:t>testing</w:t>
            </w:r>
            <w:r w:rsidRPr="00DF5DF0">
              <w:rPr>
                <w:rStyle w:val="FontStyle21"/>
                <w:rFonts w:ascii="Arial Narrow" w:hAnsi="Arial Narrow"/>
                <w:sz w:val="20"/>
                <w:szCs w:val="20"/>
                <w:lang w:val="en-AU"/>
              </w:rPr>
              <w:t xml:space="preserve"> which shall conform to PN-E</w:t>
            </w:r>
            <w:r w:rsidR="00453D8E">
              <w:rPr>
                <w:rStyle w:val="FontStyle21"/>
                <w:rFonts w:ascii="Arial Narrow" w:hAnsi="Arial Narrow"/>
                <w:sz w:val="20"/>
                <w:szCs w:val="20"/>
                <w:lang w:val="en-AU"/>
              </w:rPr>
              <w:t>N ISO 17636-1</w:t>
            </w:r>
            <w:r w:rsidR="00BE57F5" w:rsidRPr="00DF5DF0">
              <w:rPr>
                <w:rStyle w:val="FontStyle21"/>
                <w:rFonts w:ascii="Arial Narrow" w:hAnsi="Arial Narrow"/>
                <w:sz w:val="20"/>
                <w:szCs w:val="20"/>
                <w:lang w:val="en-AU"/>
              </w:rPr>
              <w:t xml:space="preserve"> </w:t>
            </w:r>
            <w:r w:rsidR="00BE57F5" w:rsidRPr="00BF0CF4">
              <w:rPr>
                <w:shd w:val="clear" w:color="auto" w:fill="FFFFFF"/>
                <w:lang w:val="en-US"/>
              </w:rPr>
              <w:t>if the product standard does not state otherwise.</w:t>
            </w:r>
            <w:r w:rsidRPr="00DF5DF0">
              <w:rPr>
                <w:rStyle w:val="FontStyle21"/>
                <w:rFonts w:ascii="Arial Narrow" w:hAnsi="Arial Narrow"/>
                <w:sz w:val="20"/>
                <w:szCs w:val="20"/>
                <w:lang w:val="en-AU"/>
              </w:rPr>
              <w:t xml:space="preserve"> </w:t>
            </w:r>
            <w:r w:rsidR="0013724E" w:rsidRPr="00DF5DF0">
              <w:rPr>
                <w:rStyle w:val="FontStyle21"/>
                <w:rFonts w:ascii="Arial Narrow" w:hAnsi="Arial Narrow"/>
                <w:sz w:val="20"/>
                <w:szCs w:val="20"/>
                <w:lang w:val="en-AU"/>
              </w:rPr>
              <w:t>The acceptance criteria of radiographic testing acc. to</w:t>
            </w:r>
            <w:r w:rsidR="00453D8E">
              <w:rPr>
                <w:rStyle w:val="FontStyle21"/>
                <w:rFonts w:ascii="Arial Narrow" w:hAnsi="Arial Narrow"/>
                <w:sz w:val="20"/>
                <w:szCs w:val="20"/>
                <w:lang w:val="en-AU"/>
              </w:rPr>
              <w:t xml:space="preserve"> PN-EN ISO 10675-1</w:t>
            </w:r>
            <w:r w:rsidR="00BE57F5" w:rsidRPr="00BF0CF4">
              <w:rPr>
                <w:shd w:val="clear" w:color="auto" w:fill="FFFFFF"/>
                <w:lang w:val="en-US"/>
              </w:rPr>
              <w:t xml:space="preserve"> if the product standard does not state otherwise.</w:t>
            </w:r>
          </w:p>
          <w:p w14:paraId="76481F3D" w14:textId="62D0CCEB" w:rsidR="00FD48FE" w:rsidRPr="00BF0CF4" w:rsidRDefault="0013724E" w:rsidP="00BC5007">
            <w:pPr>
              <w:rPr>
                <w:lang w:val="en-AU"/>
              </w:rPr>
            </w:pPr>
            <w:r w:rsidRPr="00BF0CF4">
              <w:rPr>
                <w:lang w:val="en-AU"/>
              </w:rPr>
              <w:t>Visual examination (VT) shall be performed on 100% of wel</w:t>
            </w:r>
            <w:r w:rsidR="00FD48FE" w:rsidRPr="00BF0CF4">
              <w:rPr>
                <w:lang w:val="en-AU"/>
              </w:rPr>
              <w:t>ded joints, regardless of location and type of structure – the examinations and their results shall be recorded in a report.</w:t>
            </w:r>
          </w:p>
          <w:p w14:paraId="47E36916" w14:textId="77777777" w:rsidR="002C0C2F" w:rsidRPr="00BF0CF4" w:rsidRDefault="002C0C2F" w:rsidP="00BC5007">
            <w:pPr>
              <w:rPr>
                <w:lang w:val="en-AU"/>
              </w:rPr>
            </w:pPr>
          </w:p>
          <w:p w14:paraId="773D1808" w14:textId="77777777" w:rsidR="009B7E26" w:rsidRDefault="009B7E26" w:rsidP="00BC5007">
            <w:pPr>
              <w:rPr>
                <w:lang w:val="en-AU"/>
              </w:rPr>
            </w:pPr>
          </w:p>
          <w:p w14:paraId="7A435505" w14:textId="08A79563" w:rsidR="00FD48FE" w:rsidRPr="00BF0CF4" w:rsidRDefault="00FD48FE" w:rsidP="00BC5007">
            <w:pPr>
              <w:rPr>
                <w:lang w:val="en-AU"/>
              </w:rPr>
            </w:pPr>
            <w:r w:rsidRPr="00BF0CF4">
              <w:rPr>
                <w:lang w:val="en-AU"/>
              </w:rPr>
              <w:t xml:space="preserve">The visual examination shall be made at three stages of the pipeline manufacture and its scope shall </w:t>
            </w:r>
            <w:r w:rsidR="003E1515">
              <w:rPr>
                <w:lang w:val="en-AU"/>
              </w:rPr>
              <w:t>include at least the following:</w:t>
            </w:r>
          </w:p>
          <w:p w14:paraId="04218D77" w14:textId="77777777" w:rsidR="003F39EF" w:rsidRPr="00BF0CF4" w:rsidRDefault="003F39EF" w:rsidP="00D92EB1">
            <w:pPr>
              <w:pStyle w:val="Bezodstpw"/>
              <w:jc w:val="both"/>
              <w:rPr>
                <w:rFonts w:ascii="Arial Narrow" w:hAnsi="Arial Narrow"/>
                <w:sz w:val="20"/>
                <w:lang w:val="en-AU"/>
              </w:rPr>
            </w:pPr>
          </w:p>
          <w:p w14:paraId="163CD065" w14:textId="6DA31020" w:rsidR="003F39EF" w:rsidRDefault="00A92540"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before welding: check dimensions, faces, diameters, lengths, wall thickness of a pipe and a bend, check the bevelling, alignment of joined elements, surface cleanliness in the welding area, </w:t>
            </w:r>
            <w:r w:rsidR="000737E3" w:rsidRPr="00BF0CF4">
              <w:rPr>
                <w:rFonts w:ascii="Arial Narrow" w:hAnsi="Arial Narrow"/>
                <w:sz w:val="20"/>
                <w:lang w:val="en-AU"/>
              </w:rPr>
              <w:t>check for possible</w:t>
            </w:r>
            <w:r w:rsidR="003E1515">
              <w:rPr>
                <w:rFonts w:ascii="Arial Narrow" w:hAnsi="Arial Narrow"/>
                <w:sz w:val="20"/>
                <w:lang w:val="en-AU"/>
              </w:rPr>
              <w:t xml:space="preserve"> damage, dents, scratches, etc.,</w:t>
            </w:r>
          </w:p>
          <w:p w14:paraId="23AE8760" w14:textId="14F4AE50" w:rsidR="003E1515" w:rsidRDefault="003E1515" w:rsidP="003E1515">
            <w:pPr>
              <w:pStyle w:val="Bezodstpw"/>
              <w:jc w:val="both"/>
              <w:rPr>
                <w:rFonts w:ascii="Arial Narrow" w:hAnsi="Arial Narrow"/>
                <w:sz w:val="20"/>
                <w:lang w:val="en-AU"/>
              </w:rPr>
            </w:pPr>
          </w:p>
          <w:p w14:paraId="09CFDDDA" w14:textId="01EB5029" w:rsidR="003E1515" w:rsidRDefault="003E1515" w:rsidP="003E1515">
            <w:pPr>
              <w:pStyle w:val="Bezodstpw"/>
              <w:jc w:val="both"/>
              <w:rPr>
                <w:rFonts w:ascii="Arial Narrow" w:hAnsi="Arial Narrow"/>
                <w:sz w:val="20"/>
                <w:lang w:val="en-AU"/>
              </w:rPr>
            </w:pPr>
          </w:p>
          <w:p w14:paraId="3B6EDB55" w14:textId="77777777" w:rsidR="00B563CC" w:rsidRPr="00BF0CF4" w:rsidRDefault="00B563CC" w:rsidP="003E1515">
            <w:pPr>
              <w:pStyle w:val="Bezodstpw"/>
              <w:jc w:val="both"/>
              <w:rPr>
                <w:rFonts w:ascii="Arial Narrow" w:hAnsi="Arial Narrow"/>
                <w:sz w:val="20"/>
                <w:lang w:val="en-AU"/>
              </w:rPr>
            </w:pPr>
          </w:p>
          <w:p w14:paraId="36137514" w14:textId="7DB1B527" w:rsidR="000737E3" w:rsidRDefault="000737E3"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during welding: check if the WPS requirements are observed in terms of fil</w:t>
            </w:r>
            <w:r w:rsidR="00681BCC" w:rsidRPr="00BF0CF4">
              <w:rPr>
                <w:rFonts w:ascii="Arial Narrow" w:hAnsi="Arial Narrow"/>
                <w:sz w:val="20"/>
                <w:lang w:val="en-AU"/>
              </w:rPr>
              <w:t>l</w:t>
            </w:r>
            <w:r w:rsidRPr="00BF0CF4">
              <w:rPr>
                <w:rFonts w:ascii="Arial Narrow" w:hAnsi="Arial Narrow"/>
                <w:sz w:val="20"/>
                <w:lang w:val="en-AU"/>
              </w:rPr>
              <w:t>er metal, preheating, welding paramet</w:t>
            </w:r>
            <w:r w:rsidR="003E1515">
              <w:rPr>
                <w:rFonts w:ascii="Arial Narrow" w:hAnsi="Arial Narrow"/>
                <w:sz w:val="20"/>
                <w:lang w:val="en-AU"/>
              </w:rPr>
              <w:t>ers, cracks in tack welds, etc.,</w:t>
            </w:r>
          </w:p>
          <w:p w14:paraId="257F91A8" w14:textId="77777777" w:rsidR="003E1515" w:rsidRPr="00BF0CF4" w:rsidRDefault="003E1515" w:rsidP="003E1515">
            <w:pPr>
              <w:pStyle w:val="Bezodstpw"/>
              <w:ind w:left="360"/>
              <w:jc w:val="both"/>
              <w:rPr>
                <w:rFonts w:ascii="Arial Narrow" w:hAnsi="Arial Narrow"/>
                <w:sz w:val="20"/>
                <w:lang w:val="en-AU"/>
              </w:rPr>
            </w:pPr>
          </w:p>
          <w:p w14:paraId="237F578F" w14:textId="77777777" w:rsidR="00943AE3" w:rsidRPr="00BF0CF4" w:rsidRDefault="000737E3"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after welding: </w:t>
            </w:r>
            <w:r w:rsidR="001755EA" w:rsidRPr="00BF0CF4">
              <w:rPr>
                <w:rFonts w:ascii="Arial Narrow" w:hAnsi="Arial Narrow"/>
                <w:sz w:val="20"/>
                <w:lang w:val="en-AU"/>
              </w:rPr>
              <w:t>check the weld appearance, undercuts, dimensions and shape of the face, thickness of fillet joints, remove spatter, check for external cracks or  scratches</w:t>
            </w:r>
            <w:r w:rsidR="00681BCC" w:rsidRPr="00BF0CF4">
              <w:rPr>
                <w:rFonts w:ascii="Arial Narrow" w:hAnsi="Arial Narrow"/>
                <w:sz w:val="20"/>
                <w:lang w:val="en-AU"/>
              </w:rPr>
              <w:t xml:space="preserve"> o</w:t>
            </w:r>
            <w:r w:rsidR="001755EA" w:rsidRPr="00BF0CF4">
              <w:rPr>
                <w:rFonts w:ascii="Arial Narrow" w:hAnsi="Arial Narrow"/>
                <w:sz w:val="20"/>
                <w:lang w:val="en-AU"/>
              </w:rPr>
              <w:t>n the weld or base metal</w:t>
            </w:r>
            <w:r w:rsidR="00943AE3" w:rsidRPr="00BF0CF4">
              <w:rPr>
                <w:rFonts w:ascii="Arial Narrow" w:hAnsi="Arial Narrow"/>
                <w:sz w:val="20"/>
                <w:lang w:val="en-AU"/>
              </w:rPr>
              <w:t>, insufficient groove filling, sharp passes, etc.</w:t>
            </w:r>
          </w:p>
          <w:p w14:paraId="674ED3E0" w14:textId="77777777" w:rsidR="00943AE3" w:rsidRPr="00BF0CF4" w:rsidRDefault="00943AE3" w:rsidP="00D92EB1">
            <w:pPr>
              <w:pStyle w:val="Bezodstpw"/>
              <w:jc w:val="both"/>
              <w:rPr>
                <w:rFonts w:ascii="Arial Narrow" w:hAnsi="Arial Narrow"/>
                <w:sz w:val="20"/>
                <w:lang w:val="en-AU"/>
              </w:rPr>
            </w:pPr>
          </w:p>
          <w:p w14:paraId="268E8496" w14:textId="77777777" w:rsidR="009266F1" w:rsidRDefault="009266F1" w:rsidP="00091F55">
            <w:pPr>
              <w:rPr>
                <w:lang w:val="en-AU"/>
              </w:rPr>
            </w:pPr>
          </w:p>
          <w:p w14:paraId="17BE3FA2" w14:textId="538B6AD6" w:rsidR="00943AE3" w:rsidRPr="00DF5DF0" w:rsidRDefault="00943AE3" w:rsidP="00091F55">
            <w:pPr>
              <w:rPr>
                <w:rStyle w:val="FontStyle21"/>
                <w:rFonts w:ascii="Arial Narrow" w:hAnsi="Arial Narrow"/>
                <w:sz w:val="20"/>
                <w:szCs w:val="20"/>
                <w:lang w:val="en-AU"/>
              </w:rPr>
            </w:pPr>
            <w:r w:rsidRPr="00BF0CF4">
              <w:rPr>
                <w:lang w:val="en-AU"/>
              </w:rPr>
              <w:t xml:space="preserve">Visual examination shall be carried out in accordance with </w:t>
            </w:r>
            <w:r w:rsidR="00C6141B" w:rsidRPr="00DF5DF0">
              <w:rPr>
                <w:rStyle w:val="FontStyle21"/>
                <w:rFonts w:ascii="Arial Narrow" w:hAnsi="Arial Narrow"/>
                <w:sz w:val="20"/>
                <w:szCs w:val="20"/>
                <w:lang w:val="en-AU"/>
              </w:rPr>
              <w:t>PN-EN ISO 17637</w:t>
            </w:r>
            <w:r w:rsidR="00CF27FD" w:rsidRPr="00DF5DF0">
              <w:rPr>
                <w:rStyle w:val="FontStyle21"/>
                <w:rFonts w:ascii="Arial Narrow" w:hAnsi="Arial Narrow"/>
                <w:sz w:val="20"/>
                <w:szCs w:val="20"/>
                <w:lang w:val="en-AU"/>
              </w:rPr>
              <w:t>,</w:t>
            </w:r>
            <w:r w:rsidRPr="00DF5DF0">
              <w:rPr>
                <w:rStyle w:val="FontStyle21"/>
                <w:rFonts w:ascii="Arial Narrow" w:hAnsi="Arial Narrow"/>
                <w:sz w:val="20"/>
                <w:szCs w:val="20"/>
                <w:lang w:val="en-AU"/>
              </w:rPr>
              <w:t xml:space="preserve">acceptance level </w:t>
            </w:r>
            <w:r w:rsidR="00CF27FD" w:rsidRPr="00DF5DF0">
              <w:rPr>
                <w:rStyle w:val="FontStyle21"/>
                <w:rFonts w:ascii="Arial Narrow" w:hAnsi="Arial Narrow"/>
                <w:sz w:val="20"/>
                <w:szCs w:val="20"/>
                <w:lang w:val="en-AU"/>
              </w:rPr>
              <w:t xml:space="preserve">B </w:t>
            </w:r>
            <w:r w:rsidRPr="00DF5DF0">
              <w:rPr>
                <w:rStyle w:val="FontStyle21"/>
                <w:rFonts w:ascii="Arial Narrow" w:hAnsi="Arial Narrow"/>
                <w:sz w:val="20"/>
                <w:szCs w:val="20"/>
                <w:lang w:val="en-AU"/>
              </w:rPr>
              <w:t xml:space="preserve">acc. to PN-EN ISO 5817 </w:t>
            </w:r>
            <w:r w:rsidR="005178C0" w:rsidRPr="00BF0CF4">
              <w:rPr>
                <w:shd w:val="clear" w:color="auto" w:fill="FFFFFF"/>
                <w:lang w:val="en-US"/>
              </w:rPr>
              <w:t>if the product standard does not state otherwise.</w:t>
            </w:r>
          </w:p>
          <w:p w14:paraId="789BEF3B" w14:textId="0218A8D6" w:rsidR="00B02DF9" w:rsidRPr="00DF5DF0" w:rsidRDefault="00681BCC" w:rsidP="00091F55">
            <w:pPr>
              <w:rPr>
                <w:rStyle w:val="FontStyle21"/>
                <w:rFonts w:ascii="Arial Narrow" w:hAnsi="Arial Narrow"/>
                <w:sz w:val="20"/>
                <w:szCs w:val="20"/>
                <w:lang w:val="en-US"/>
              </w:rPr>
            </w:pPr>
            <w:r w:rsidRPr="00BF0CF4">
              <w:rPr>
                <w:lang w:val="en-AU"/>
              </w:rPr>
              <w:lastRenderedPageBreak/>
              <w:t xml:space="preserve">The </w:t>
            </w:r>
            <w:r w:rsidRPr="00DF5DF0">
              <w:rPr>
                <w:rStyle w:val="FontStyle21"/>
                <w:rFonts w:ascii="Arial Narrow" w:hAnsi="Arial Narrow"/>
                <w:sz w:val="20"/>
                <w:szCs w:val="20"/>
                <w:lang w:val="en-AU"/>
              </w:rPr>
              <w:t>ultrasonic</w:t>
            </w:r>
            <w:r w:rsidRPr="00BF0CF4">
              <w:rPr>
                <w:lang w:val="en-AU"/>
              </w:rPr>
              <w:t xml:space="preserve"> tests shall be carried out with automatic recording of results, particularly for joints on large-diameter pipes. </w:t>
            </w:r>
            <w:r w:rsidR="009123EA" w:rsidRPr="00BF0CF4">
              <w:rPr>
                <w:lang w:val="en-AU"/>
              </w:rPr>
              <w:t>If a weld NDT is required, it shall always be UT when the wall thickness exceeds 20mm regardless of the welding method, or 8mm for the MAG. In addition to detecting defects in welded joints</w:t>
            </w:r>
            <w:r w:rsidR="00B02DF9" w:rsidRPr="00BF0CF4">
              <w:rPr>
                <w:lang w:val="en-AU"/>
              </w:rPr>
              <w:t xml:space="preserve">, the UT shall be used to detect delamination in the pipe material before welding branches, reinforcing elements, and after welding on the ends of cut pipes. Ultrasonic testing shall be carried out in accordance with </w:t>
            </w:r>
            <w:r w:rsidR="00B02DF9" w:rsidRPr="00DF5DF0">
              <w:rPr>
                <w:rStyle w:val="FontStyle21"/>
                <w:rFonts w:ascii="Arial Narrow" w:hAnsi="Arial Narrow"/>
                <w:sz w:val="20"/>
                <w:szCs w:val="20"/>
                <w:lang w:val="en-US"/>
              </w:rPr>
              <w:t>PN-EN ISO 17640</w:t>
            </w:r>
            <w:r w:rsidR="005178C0" w:rsidRPr="00DF5DF0">
              <w:rPr>
                <w:rStyle w:val="FontStyle21"/>
                <w:rFonts w:ascii="Arial Narrow" w:hAnsi="Arial Narrow"/>
                <w:sz w:val="20"/>
                <w:szCs w:val="20"/>
                <w:lang w:val="en-US"/>
              </w:rPr>
              <w:t xml:space="preserve"> </w:t>
            </w:r>
            <w:r w:rsidR="005178C0" w:rsidRPr="00BF0CF4">
              <w:rPr>
                <w:shd w:val="clear" w:color="auto" w:fill="FFFFFF"/>
                <w:lang w:val="en-US"/>
              </w:rPr>
              <w:t>if the product standard does not state otherwise</w:t>
            </w:r>
            <w:r w:rsidR="00B02DF9" w:rsidRPr="00DF5DF0">
              <w:rPr>
                <w:rStyle w:val="FontStyle21"/>
                <w:rFonts w:ascii="Arial Narrow" w:hAnsi="Arial Narrow"/>
                <w:sz w:val="20"/>
                <w:szCs w:val="20"/>
                <w:lang w:val="en-US"/>
              </w:rPr>
              <w:t xml:space="preserve">. </w:t>
            </w:r>
          </w:p>
          <w:p w14:paraId="3489F29C" w14:textId="77777777" w:rsidR="00091F55" w:rsidRDefault="00091F55" w:rsidP="00091F55">
            <w:pPr>
              <w:rPr>
                <w:lang w:val="en-AU"/>
              </w:rPr>
            </w:pPr>
          </w:p>
          <w:p w14:paraId="5A02C69F" w14:textId="77777777" w:rsidR="003E1515" w:rsidRDefault="003E1515" w:rsidP="00091F55">
            <w:pPr>
              <w:rPr>
                <w:lang w:val="en-AU"/>
              </w:rPr>
            </w:pPr>
          </w:p>
          <w:p w14:paraId="67FEF6CB" w14:textId="74722502" w:rsidR="00091F55" w:rsidRDefault="00061250" w:rsidP="00091F55">
            <w:pPr>
              <w:rPr>
                <w:lang w:val="en-AU"/>
              </w:rPr>
            </w:pPr>
            <w:r w:rsidRPr="00BF0CF4">
              <w:rPr>
                <w:lang w:val="en-AU"/>
              </w:rPr>
              <w:t xml:space="preserve">Magnetic-particle or penetrant testing </w:t>
            </w:r>
            <w:r w:rsidR="00B02DF9" w:rsidRPr="00BF0CF4">
              <w:rPr>
                <w:lang w:val="en-AU"/>
              </w:rPr>
              <w:t xml:space="preserve"> </w:t>
            </w:r>
            <w:r w:rsidRPr="00BF0CF4">
              <w:rPr>
                <w:lang w:val="en-AU"/>
              </w:rPr>
              <w:t>shall be conducted on 100% of angle joints a</w:t>
            </w:r>
            <w:r w:rsidR="00091F55">
              <w:rPr>
                <w:lang w:val="en-AU"/>
              </w:rPr>
              <w:t>t all sections of the pipeline.</w:t>
            </w:r>
          </w:p>
          <w:p w14:paraId="2090475C" w14:textId="0AF27D06" w:rsidR="00AD670D" w:rsidRPr="0083156D" w:rsidRDefault="00061250" w:rsidP="0083156D">
            <w:pPr>
              <w:rPr>
                <w:lang w:val="en-AU"/>
              </w:rPr>
            </w:pPr>
            <w:r w:rsidRPr="00BF0CF4">
              <w:rPr>
                <w:lang w:val="en-AU"/>
              </w:rPr>
              <w:t>The magnetic-particle testing (MT) are preferred in the following cases:</w:t>
            </w:r>
          </w:p>
          <w:p w14:paraId="5A0E529C" w14:textId="645D9D4A" w:rsidR="00061250" w:rsidRPr="00BF0CF4" w:rsidRDefault="00061250"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detection of surface discontinuities</w:t>
            </w:r>
            <w:r w:rsidR="004A718D" w:rsidRPr="00BF0CF4">
              <w:rPr>
                <w:rFonts w:ascii="Arial Narrow" w:hAnsi="Arial Narrow"/>
                <w:sz w:val="20"/>
                <w:lang w:val="en-AU"/>
              </w:rPr>
              <w:t xml:space="preserve"> in butt and fillet welds in pipelines and joints of load-b</w:t>
            </w:r>
            <w:r w:rsidR="003E1515">
              <w:rPr>
                <w:rFonts w:ascii="Arial Narrow" w:hAnsi="Arial Narrow"/>
                <w:sz w:val="20"/>
                <w:lang w:val="en-AU"/>
              </w:rPr>
              <w:t>earing bars in steel structures,</w:t>
            </w:r>
          </w:p>
          <w:p w14:paraId="728421BB" w14:textId="30D63DBB" w:rsidR="004A718D" w:rsidRPr="00BF0CF4" w:rsidRDefault="004A718D"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check if a defect was eliminated during the repair </w:t>
            </w:r>
            <w:r w:rsidR="003E1515">
              <w:rPr>
                <w:rFonts w:ascii="Arial Narrow" w:hAnsi="Arial Narrow"/>
                <w:sz w:val="20"/>
                <w:lang w:val="en-AU"/>
              </w:rPr>
              <w:t>– the dry method is recommended,</w:t>
            </w:r>
          </w:p>
          <w:p w14:paraId="520EF4D3" w14:textId="6C4060A8" w:rsidR="004A718D" w:rsidRPr="00BF0CF4" w:rsidRDefault="004A718D" w:rsidP="00510F03">
            <w:pPr>
              <w:pStyle w:val="Bezodstpw"/>
              <w:numPr>
                <w:ilvl w:val="0"/>
                <w:numId w:val="4"/>
              </w:numPr>
              <w:jc w:val="both"/>
              <w:rPr>
                <w:rFonts w:ascii="Arial Narrow" w:hAnsi="Arial Narrow"/>
                <w:sz w:val="20"/>
                <w:lang w:val="en-AU"/>
              </w:rPr>
            </w:pPr>
            <w:r w:rsidRPr="00BF0CF4">
              <w:rPr>
                <w:rFonts w:ascii="Arial Narrow" w:hAnsi="Arial Narrow"/>
                <w:sz w:val="20"/>
                <w:lang w:val="en-AU"/>
              </w:rPr>
              <w:t>check of doubtful places aft</w:t>
            </w:r>
            <w:r w:rsidR="003E1515">
              <w:rPr>
                <w:rFonts w:ascii="Arial Narrow" w:hAnsi="Arial Narrow"/>
                <w:sz w:val="20"/>
                <w:lang w:val="en-AU"/>
              </w:rPr>
              <w:t>er visual or other examination.</w:t>
            </w:r>
          </w:p>
          <w:p w14:paraId="22D32017" w14:textId="77777777" w:rsidR="00AD670D" w:rsidRDefault="00AD670D" w:rsidP="00AD670D">
            <w:pPr>
              <w:pStyle w:val="Bezodstpw"/>
              <w:ind w:left="360"/>
              <w:jc w:val="both"/>
              <w:rPr>
                <w:rFonts w:ascii="Arial Narrow" w:eastAsia="Times New Roman" w:hAnsi="Arial Narrow"/>
                <w:sz w:val="20"/>
                <w:szCs w:val="20"/>
                <w:lang w:val="en-AU" w:eastAsia="pl-PL"/>
              </w:rPr>
            </w:pPr>
          </w:p>
          <w:p w14:paraId="1882D93E" w14:textId="77777777" w:rsidR="00AD670D" w:rsidRPr="00DF5DF0" w:rsidRDefault="00AD670D" w:rsidP="00AD670D">
            <w:pPr>
              <w:pStyle w:val="Bezodstpw"/>
              <w:ind w:left="360"/>
              <w:jc w:val="both"/>
              <w:rPr>
                <w:rFonts w:ascii="Arial Narrow" w:eastAsia="Times New Roman" w:hAnsi="Arial Narrow"/>
                <w:sz w:val="20"/>
                <w:szCs w:val="20"/>
                <w:lang w:val="en-AU" w:eastAsia="pl-PL"/>
              </w:rPr>
            </w:pPr>
          </w:p>
          <w:p w14:paraId="6ED4CC8E" w14:textId="77777777" w:rsidR="004A718D" w:rsidRPr="00BF0CF4" w:rsidRDefault="004A718D" w:rsidP="00091F55">
            <w:pPr>
              <w:rPr>
                <w:lang w:val="en-AU"/>
              </w:rPr>
            </w:pPr>
            <w:r w:rsidRPr="00BF0CF4">
              <w:rPr>
                <w:lang w:val="en-AU"/>
              </w:rPr>
              <w:t xml:space="preserve">Basically, the MT shall be made using the wet method with a contrasting </w:t>
            </w:r>
            <w:r w:rsidR="00C6141B" w:rsidRPr="00BF0CF4">
              <w:rPr>
                <w:lang w:val="en-AU"/>
              </w:rPr>
              <w:t>backing or the fluorescent method with direct current.</w:t>
            </w:r>
          </w:p>
          <w:p w14:paraId="1647D32F" w14:textId="77777777" w:rsidR="0083156D" w:rsidRDefault="0083156D" w:rsidP="0083156D">
            <w:pPr>
              <w:spacing w:after="0"/>
              <w:rPr>
                <w:lang w:val="en-AU"/>
              </w:rPr>
            </w:pPr>
          </w:p>
          <w:p w14:paraId="74B843CA" w14:textId="477BA24B" w:rsidR="00B02DF9" w:rsidRPr="00BF0CF4" w:rsidRDefault="00C6141B" w:rsidP="0083156D">
            <w:pPr>
              <w:spacing w:after="0"/>
              <w:rPr>
                <w:lang w:val="en-US"/>
              </w:rPr>
            </w:pPr>
            <w:r w:rsidRPr="00BF0CF4">
              <w:rPr>
                <w:lang w:val="en-AU"/>
              </w:rPr>
              <w:t xml:space="preserve">The MT shall be </w:t>
            </w:r>
            <w:r w:rsidR="0083156D">
              <w:rPr>
                <w:lang w:val="en-AU"/>
              </w:rPr>
              <w:t xml:space="preserve">carried out in accordance with </w:t>
            </w:r>
            <w:r w:rsidRPr="00DF5DF0">
              <w:rPr>
                <w:rStyle w:val="FontStyle21"/>
                <w:rFonts w:ascii="Arial Narrow" w:hAnsi="Arial Narrow"/>
                <w:sz w:val="20"/>
                <w:szCs w:val="20"/>
                <w:lang w:val="en-US"/>
              </w:rPr>
              <w:t>PN-EN ISO 17638</w:t>
            </w:r>
            <w:r w:rsidR="00F928D2" w:rsidRPr="00DF5DF0">
              <w:rPr>
                <w:rStyle w:val="FontStyle21"/>
                <w:rFonts w:ascii="Arial Narrow" w:hAnsi="Arial Narrow"/>
                <w:sz w:val="20"/>
                <w:szCs w:val="20"/>
                <w:lang w:val="en-US"/>
              </w:rPr>
              <w:t>.</w:t>
            </w:r>
            <w:r w:rsidRPr="00DF5DF0">
              <w:rPr>
                <w:rStyle w:val="FontStyle21"/>
                <w:rFonts w:ascii="Arial Narrow" w:hAnsi="Arial Narrow"/>
                <w:sz w:val="20"/>
                <w:szCs w:val="20"/>
                <w:lang w:val="en-AU"/>
              </w:rPr>
              <w:t xml:space="preserve"> Acceptance level </w:t>
            </w:r>
            <w:r w:rsidR="00F928D2" w:rsidRPr="00DF5DF0">
              <w:rPr>
                <w:rStyle w:val="FontStyle21"/>
                <w:rFonts w:ascii="Arial Narrow" w:hAnsi="Arial Narrow"/>
                <w:sz w:val="20"/>
                <w:szCs w:val="20"/>
                <w:lang w:val="en-AU"/>
              </w:rPr>
              <w:t xml:space="preserve">2x </w:t>
            </w:r>
            <w:r w:rsidRPr="00DF5DF0">
              <w:rPr>
                <w:rStyle w:val="FontStyle21"/>
                <w:rFonts w:ascii="Arial Narrow" w:hAnsi="Arial Narrow"/>
                <w:sz w:val="20"/>
                <w:szCs w:val="20"/>
                <w:lang w:val="en-AU"/>
              </w:rPr>
              <w:t xml:space="preserve">acc. to </w:t>
            </w:r>
            <w:r w:rsidRPr="00DF5DF0">
              <w:rPr>
                <w:rStyle w:val="FontStyle21"/>
                <w:rFonts w:ascii="Arial Narrow" w:hAnsi="Arial Narrow"/>
                <w:sz w:val="20"/>
                <w:szCs w:val="20"/>
                <w:lang w:val="en-US"/>
              </w:rPr>
              <w:t>PN-EN ISO 23278</w:t>
            </w:r>
            <w:r w:rsidR="005178C0" w:rsidRPr="00DF5DF0">
              <w:rPr>
                <w:rStyle w:val="FontStyle21"/>
                <w:rFonts w:ascii="Arial Narrow" w:hAnsi="Arial Narrow"/>
                <w:sz w:val="20"/>
                <w:szCs w:val="20"/>
                <w:lang w:val="en-US"/>
              </w:rPr>
              <w:t>.</w:t>
            </w:r>
          </w:p>
          <w:p w14:paraId="5C0DA547" w14:textId="33B31DC2" w:rsidR="003F39EF" w:rsidRPr="00BF0CF4" w:rsidRDefault="005443DF" w:rsidP="00091F55">
            <w:pPr>
              <w:rPr>
                <w:lang w:val="en-AU"/>
              </w:rPr>
            </w:pPr>
            <w:r w:rsidRPr="00BF0CF4">
              <w:rPr>
                <w:lang w:val="en-AU"/>
              </w:rPr>
              <w:t>The penetrant testing PT shall be performed in the same cases as MT, when</w:t>
            </w:r>
            <w:r w:rsidR="00D20D03">
              <w:rPr>
                <w:lang w:val="en-AU"/>
              </w:rPr>
              <w:t xml:space="preserve"> MT is difficult or impossible.</w:t>
            </w:r>
          </w:p>
          <w:p w14:paraId="128A693E" w14:textId="7939BCAA" w:rsidR="003F39EF" w:rsidRPr="00BF0CF4" w:rsidRDefault="005443DF" w:rsidP="00091F55">
            <w:pPr>
              <w:rPr>
                <w:lang w:val="en-AU"/>
              </w:rPr>
            </w:pPr>
            <w:r w:rsidRPr="00BF0CF4">
              <w:rPr>
                <w:lang w:val="en-AU"/>
              </w:rPr>
              <w:t xml:space="preserve">The penetrant testing shall be </w:t>
            </w:r>
            <w:r w:rsidR="00D20D03">
              <w:rPr>
                <w:lang w:val="en-AU"/>
              </w:rPr>
              <w:t xml:space="preserve">carried out in accordance with </w:t>
            </w:r>
            <w:r w:rsidR="00F00D8B">
              <w:rPr>
                <w:rStyle w:val="FontStyle21"/>
                <w:rFonts w:ascii="Arial Narrow" w:hAnsi="Arial Narrow"/>
                <w:sz w:val="20"/>
                <w:szCs w:val="20"/>
                <w:lang w:val="en-US"/>
              </w:rPr>
              <w:t>PN-EN ISO 3452</w:t>
            </w:r>
            <w:r w:rsidRPr="00DF5DF0">
              <w:rPr>
                <w:rStyle w:val="FontStyle21"/>
                <w:rFonts w:ascii="Arial Narrow" w:hAnsi="Arial Narrow"/>
                <w:sz w:val="20"/>
                <w:szCs w:val="20"/>
                <w:lang w:val="en-AU"/>
              </w:rPr>
              <w:t xml:space="preserve">. Acceptance level </w:t>
            </w:r>
            <w:r w:rsidR="00F928D2" w:rsidRPr="00DF5DF0">
              <w:rPr>
                <w:rStyle w:val="FontStyle21"/>
                <w:rFonts w:ascii="Arial Narrow" w:hAnsi="Arial Narrow"/>
                <w:sz w:val="20"/>
                <w:szCs w:val="20"/>
                <w:lang w:val="en-AU"/>
              </w:rPr>
              <w:t xml:space="preserve">2x </w:t>
            </w:r>
            <w:r w:rsidRPr="00DF5DF0">
              <w:rPr>
                <w:rStyle w:val="FontStyle21"/>
                <w:rFonts w:ascii="Arial Narrow" w:hAnsi="Arial Narrow"/>
                <w:sz w:val="20"/>
                <w:szCs w:val="20"/>
                <w:lang w:val="en-AU"/>
              </w:rPr>
              <w:t xml:space="preserve">acc. to </w:t>
            </w:r>
            <w:r w:rsidRPr="00DF5DF0">
              <w:rPr>
                <w:rFonts w:cs="Arial"/>
                <w:szCs w:val="20"/>
                <w:lang w:val="en-US"/>
              </w:rPr>
              <w:t>PN</w:t>
            </w:r>
            <w:r w:rsidRPr="00DF5DF0">
              <w:rPr>
                <w:rFonts w:cs="Arial"/>
                <w:b/>
                <w:szCs w:val="20"/>
                <w:lang w:val="en-US"/>
              </w:rPr>
              <w:t>-</w:t>
            </w:r>
            <w:r w:rsidRPr="00DF5DF0">
              <w:rPr>
                <w:rFonts w:cs="Arial"/>
                <w:szCs w:val="20"/>
                <w:lang w:val="en-US"/>
              </w:rPr>
              <w:t>EN ISO 23277.</w:t>
            </w:r>
          </w:p>
          <w:p w14:paraId="335F662B" w14:textId="47C1EFAB" w:rsidR="00D92EB1" w:rsidRDefault="005443DF" w:rsidP="00D20D03">
            <w:pPr>
              <w:rPr>
                <w:lang w:val="en-AU"/>
              </w:rPr>
            </w:pPr>
            <w:r w:rsidRPr="00BF0CF4">
              <w:rPr>
                <w:lang w:val="en-AU"/>
              </w:rPr>
              <w:t xml:space="preserve">Acceptance criteria acc. to </w:t>
            </w:r>
            <w:r w:rsidR="006C2C8A" w:rsidRPr="00BF0CF4">
              <w:rPr>
                <w:lang w:val="en-AU"/>
              </w:rPr>
              <w:t xml:space="preserve">the </w:t>
            </w:r>
            <w:r w:rsidRPr="00BF0CF4">
              <w:rPr>
                <w:lang w:val="en-AU"/>
              </w:rPr>
              <w:t>design documentation.</w:t>
            </w:r>
          </w:p>
          <w:p w14:paraId="76145B58" w14:textId="19EE21E4" w:rsidR="00B563CC" w:rsidRDefault="00B563CC" w:rsidP="00D20D03">
            <w:pPr>
              <w:rPr>
                <w:lang w:val="en-AU"/>
              </w:rPr>
            </w:pPr>
          </w:p>
          <w:p w14:paraId="5F96F06F" w14:textId="77777777" w:rsidR="00B563CC" w:rsidRPr="00BF0CF4" w:rsidRDefault="00B563CC" w:rsidP="00D20D03">
            <w:pPr>
              <w:rPr>
                <w:lang w:val="en-AU"/>
              </w:rPr>
            </w:pPr>
          </w:p>
          <w:p w14:paraId="281C87B8" w14:textId="2D7A906E" w:rsidR="00DC143E" w:rsidRPr="00091F55" w:rsidRDefault="00DC143E" w:rsidP="004C1D5B">
            <w:pPr>
              <w:pStyle w:val="Nagwek2"/>
              <w:numPr>
                <w:ilvl w:val="1"/>
                <w:numId w:val="11"/>
              </w:numPr>
            </w:pPr>
            <w:proofErr w:type="spellStart"/>
            <w:r w:rsidRPr="00BF0CF4">
              <w:t>Pressure</w:t>
            </w:r>
            <w:proofErr w:type="spellEnd"/>
            <w:r w:rsidRPr="00BF0CF4">
              <w:t xml:space="preserve"> test</w:t>
            </w:r>
          </w:p>
          <w:p w14:paraId="698F6B18" w14:textId="1B7FEA7C" w:rsidR="00DC143E" w:rsidRPr="00DF5DF0" w:rsidRDefault="00C56734" w:rsidP="00091F55">
            <w:pPr>
              <w:rPr>
                <w:rStyle w:val="FontStyle21"/>
                <w:rFonts w:ascii="Arial Narrow" w:hAnsi="Arial Narrow"/>
                <w:sz w:val="20"/>
                <w:szCs w:val="20"/>
                <w:lang w:val="en-AU"/>
              </w:rPr>
            </w:pPr>
            <w:r w:rsidRPr="00DF5DF0">
              <w:rPr>
                <w:rStyle w:val="FontStyle21"/>
                <w:rFonts w:ascii="Arial Narrow" w:hAnsi="Arial Narrow"/>
                <w:sz w:val="20"/>
                <w:szCs w:val="20"/>
                <w:lang w:val="en-AU"/>
              </w:rPr>
              <w:t xml:space="preserve">After welding, a </w:t>
            </w:r>
            <w:r w:rsidR="0036638B" w:rsidRPr="00DF5DF0">
              <w:rPr>
                <w:rStyle w:val="FontStyle21"/>
                <w:rFonts w:ascii="Arial Narrow" w:hAnsi="Arial Narrow"/>
                <w:sz w:val="20"/>
                <w:szCs w:val="20"/>
                <w:lang w:val="en-AU"/>
              </w:rPr>
              <w:t xml:space="preserve">pressure test shall be carried out to check the integrity of the finished product. The pressure test shall always be made at controlled conditions, with suitable </w:t>
            </w:r>
            <w:r w:rsidR="00D44457" w:rsidRPr="00DF5DF0">
              <w:rPr>
                <w:rStyle w:val="FontStyle21"/>
                <w:rFonts w:ascii="Arial Narrow" w:hAnsi="Arial Narrow"/>
                <w:sz w:val="20"/>
                <w:szCs w:val="20"/>
                <w:lang w:val="en-AU"/>
              </w:rPr>
              <w:t>precautions, using safe equipment and in the manner allowing the staff responsible for the te</w:t>
            </w:r>
            <w:r w:rsidR="00431CA9">
              <w:rPr>
                <w:rStyle w:val="FontStyle21"/>
                <w:rFonts w:ascii="Arial Narrow" w:hAnsi="Arial Narrow"/>
                <w:sz w:val="20"/>
                <w:szCs w:val="20"/>
                <w:lang w:val="en-AU"/>
              </w:rPr>
              <w:t>st to check all pressure parts.</w:t>
            </w:r>
          </w:p>
          <w:p w14:paraId="014660AB" w14:textId="77777777" w:rsidR="000168FF" w:rsidRDefault="000168FF" w:rsidP="00091F55">
            <w:pPr>
              <w:rPr>
                <w:rStyle w:val="FontStyle21"/>
                <w:rFonts w:ascii="Arial Narrow" w:hAnsi="Arial Narrow"/>
                <w:sz w:val="20"/>
                <w:szCs w:val="20"/>
                <w:lang w:val="en-AU"/>
              </w:rPr>
            </w:pPr>
          </w:p>
          <w:p w14:paraId="13225107" w14:textId="77777777" w:rsidR="000168FF" w:rsidRDefault="000168FF" w:rsidP="00091F55">
            <w:pPr>
              <w:rPr>
                <w:rStyle w:val="FontStyle21"/>
                <w:rFonts w:ascii="Arial Narrow" w:hAnsi="Arial Narrow"/>
                <w:sz w:val="20"/>
                <w:szCs w:val="20"/>
                <w:lang w:val="en-AU"/>
              </w:rPr>
            </w:pPr>
          </w:p>
          <w:p w14:paraId="3E0C5BF9" w14:textId="2FA9760B" w:rsidR="00D44457" w:rsidRPr="00DF5DF0" w:rsidRDefault="00D44457" w:rsidP="00091F55">
            <w:pPr>
              <w:rPr>
                <w:rStyle w:val="FontStyle21"/>
                <w:rFonts w:ascii="Arial Narrow" w:hAnsi="Arial Narrow"/>
                <w:sz w:val="20"/>
                <w:szCs w:val="20"/>
                <w:lang w:val="en-AU"/>
              </w:rPr>
            </w:pPr>
            <w:r w:rsidRPr="00DF5DF0">
              <w:rPr>
                <w:rStyle w:val="FontStyle21"/>
                <w:rFonts w:ascii="Arial Narrow" w:hAnsi="Arial Narrow"/>
                <w:sz w:val="20"/>
                <w:szCs w:val="20"/>
                <w:lang w:val="en-AU"/>
              </w:rPr>
              <w:t>The tested joints shall be uncovered, without pain</w:t>
            </w:r>
            <w:r w:rsidR="00D20D03">
              <w:rPr>
                <w:rStyle w:val="FontStyle21"/>
                <w:rFonts w:ascii="Arial Narrow" w:hAnsi="Arial Narrow"/>
                <w:sz w:val="20"/>
                <w:szCs w:val="20"/>
                <w:lang w:val="en-AU"/>
              </w:rPr>
              <w:t>t coats and thermal insulation.</w:t>
            </w:r>
          </w:p>
          <w:p w14:paraId="7B313AA4" w14:textId="04BB6DD6" w:rsidR="00D44457" w:rsidRPr="00DF5DF0" w:rsidRDefault="000F148D" w:rsidP="00091F55">
            <w:pPr>
              <w:rPr>
                <w:rStyle w:val="FontStyle21"/>
                <w:rFonts w:ascii="Arial Narrow" w:hAnsi="Arial Narrow"/>
                <w:sz w:val="20"/>
                <w:szCs w:val="20"/>
                <w:lang w:val="en-AU"/>
              </w:rPr>
            </w:pPr>
            <w:r w:rsidRPr="00DF5DF0">
              <w:rPr>
                <w:rStyle w:val="FontStyle21"/>
                <w:rFonts w:ascii="Arial Narrow" w:hAnsi="Arial Narrow"/>
                <w:sz w:val="20"/>
                <w:szCs w:val="20"/>
                <w:lang w:val="en-AU"/>
              </w:rPr>
              <w:t>The test type and test pressure – according to technical</w:t>
            </w:r>
            <w:r w:rsidR="00431CA9">
              <w:rPr>
                <w:rStyle w:val="FontStyle21"/>
                <w:rFonts w:ascii="Arial Narrow" w:hAnsi="Arial Narrow"/>
                <w:sz w:val="20"/>
                <w:szCs w:val="20"/>
                <w:lang w:val="en-AU"/>
              </w:rPr>
              <w:t xml:space="preserve"> documentation of the pipeline.</w:t>
            </w:r>
          </w:p>
          <w:p w14:paraId="2AA3A7F4" w14:textId="75E90281" w:rsidR="000F148D" w:rsidRPr="00DF5DF0" w:rsidRDefault="00767F57" w:rsidP="00091F55">
            <w:pPr>
              <w:rPr>
                <w:rStyle w:val="FontStyle21"/>
                <w:rFonts w:ascii="Arial Narrow" w:hAnsi="Arial Narrow"/>
                <w:sz w:val="20"/>
                <w:szCs w:val="20"/>
                <w:lang w:val="en-AU"/>
              </w:rPr>
            </w:pPr>
            <w:r w:rsidRPr="00DF5DF0">
              <w:rPr>
                <w:rStyle w:val="FontStyle21"/>
                <w:rFonts w:ascii="Arial Narrow" w:hAnsi="Arial Narrow"/>
                <w:sz w:val="20"/>
                <w:szCs w:val="20"/>
                <w:lang w:val="en-AU"/>
              </w:rPr>
              <w:t>A possibility of venting the pipeline shall be provided while filling</w:t>
            </w:r>
            <w:r w:rsidR="00296029" w:rsidRPr="00DF5DF0">
              <w:rPr>
                <w:rStyle w:val="FontStyle21"/>
                <w:rFonts w:ascii="Arial Narrow" w:hAnsi="Arial Narrow"/>
                <w:sz w:val="20"/>
                <w:szCs w:val="20"/>
                <w:lang w:val="en-AU"/>
              </w:rPr>
              <w:t xml:space="preserve"> it</w:t>
            </w:r>
            <w:r w:rsidRPr="00DF5DF0">
              <w:rPr>
                <w:rStyle w:val="FontStyle21"/>
                <w:rFonts w:ascii="Arial Narrow" w:hAnsi="Arial Narrow"/>
                <w:sz w:val="20"/>
                <w:szCs w:val="20"/>
                <w:lang w:val="en-AU"/>
              </w:rPr>
              <w:t xml:space="preserve">. All air pockets shall be removed from the pipeline </w:t>
            </w:r>
            <w:r w:rsidR="00296029" w:rsidRPr="00DF5DF0">
              <w:rPr>
                <w:rStyle w:val="FontStyle21"/>
                <w:rFonts w:ascii="Arial Narrow" w:hAnsi="Arial Narrow"/>
                <w:sz w:val="20"/>
                <w:szCs w:val="20"/>
                <w:lang w:val="en-AU"/>
              </w:rPr>
              <w:t>b</w:t>
            </w:r>
            <w:r w:rsidRPr="00DF5DF0">
              <w:rPr>
                <w:rStyle w:val="FontStyle21"/>
                <w:rFonts w:ascii="Arial Narrow" w:hAnsi="Arial Narrow"/>
                <w:sz w:val="20"/>
                <w:szCs w:val="20"/>
                <w:lang w:val="en-AU"/>
              </w:rPr>
              <w:t xml:space="preserve">efore </w:t>
            </w:r>
            <w:r w:rsidR="00296029" w:rsidRPr="00DF5DF0">
              <w:rPr>
                <w:rStyle w:val="FontStyle21"/>
                <w:rFonts w:ascii="Arial Narrow" w:hAnsi="Arial Narrow"/>
                <w:sz w:val="20"/>
                <w:szCs w:val="20"/>
                <w:lang w:val="en-AU"/>
              </w:rPr>
              <w:t xml:space="preserve">it </w:t>
            </w:r>
            <w:r w:rsidRPr="00DF5DF0">
              <w:rPr>
                <w:rStyle w:val="FontStyle21"/>
                <w:rFonts w:ascii="Arial Narrow" w:hAnsi="Arial Narrow"/>
                <w:sz w:val="20"/>
                <w:szCs w:val="20"/>
                <w:lang w:val="en-AU"/>
              </w:rPr>
              <w:t>is pressurized</w:t>
            </w:r>
            <w:r w:rsidR="00296029" w:rsidRPr="00DF5DF0">
              <w:rPr>
                <w:rStyle w:val="FontStyle21"/>
                <w:rFonts w:ascii="Arial Narrow" w:hAnsi="Arial Narrow"/>
                <w:sz w:val="20"/>
                <w:szCs w:val="20"/>
                <w:lang w:val="en-AU"/>
              </w:rPr>
              <w:t>. A correct aeration of the pipeline shal</w:t>
            </w:r>
            <w:r w:rsidR="000168FF">
              <w:rPr>
                <w:rStyle w:val="FontStyle21"/>
                <w:rFonts w:ascii="Arial Narrow" w:hAnsi="Arial Narrow"/>
                <w:sz w:val="20"/>
                <w:szCs w:val="20"/>
                <w:lang w:val="en-AU"/>
              </w:rPr>
              <w:t>l be ensured while emptying it.</w:t>
            </w:r>
          </w:p>
          <w:p w14:paraId="636F1793" w14:textId="77777777" w:rsidR="003F39EF" w:rsidRPr="00BF0CF4" w:rsidRDefault="003F39EF" w:rsidP="00091F55">
            <w:pPr>
              <w:rPr>
                <w:lang w:val="en-AU"/>
              </w:rPr>
            </w:pPr>
          </w:p>
          <w:p w14:paraId="5E002F31" w14:textId="77777777" w:rsidR="000168FF" w:rsidRDefault="000168FF" w:rsidP="00091F55">
            <w:pPr>
              <w:rPr>
                <w:lang w:val="en-AU"/>
              </w:rPr>
            </w:pPr>
          </w:p>
          <w:p w14:paraId="37E85DBC" w14:textId="61C50290" w:rsidR="004969DE" w:rsidRPr="00BF0CF4" w:rsidRDefault="00BC4F63" w:rsidP="00091F55">
            <w:pPr>
              <w:rPr>
                <w:lang w:val="en-AU"/>
              </w:rPr>
            </w:pPr>
            <w:r w:rsidRPr="00BF0CF4">
              <w:rPr>
                <w:lang w:val="en-AU"/>
              </w:rPr>
              <w:t>The required test pressure shall be kept for at least 30 minutes. The equipment shall be inspected visually only when the pressure is reduced to the design pressure. Such pressure shall be kept for a period of time necessary to make visual inspection of al</w:t>
            </w:r>
            <w:r w:rsidR="00916AA3" w:rsidRPr="00BF0CF4">
              <w:rPr>
                <w:lang w:val="en-AU"/>
              </w:rPr>
              <w:t>l</w:t>
            </w:r>
            <w:r w:rsidRPr="00BF0CF4">
              <w:rPr>
                <w:lang w:val="en-AU"/>
              </w:rPr>
              <w:t xml:space="preserve"> walls, welded joints, and </w:t>
            </w:r>
            <w:r w:rsidR="00D92EB1" w:rsidRPr="00BF0CF4">
              <w:rPr>
                <w:lang w:val="en-AU"/>
              </w:rPr>
              <w:t>temporary joints.</w:t>
            </w:r>
          </w:p>
          <w:p w14:paraId="2E20E373" w14:textId="27AA2B01" w:rsidR="003939CD" w:rsidRDefault="004969DE" w:rsidP="00091F55">
            <w:pPr>
              <w:rPr>
                <w:lang w:val="en-AU"/>
              </w:rPr>
            </w:pPr>
            <w:r w:rsidRPr="00BF0CF4">
              <w:rPr>
                <w:lang w:val="en-AU"/>
              </w:rPr>
              <w:t xml:space="preserve">All checks and inspections shall be documented. The basic pressure test data </w:t>
            </w:r>
            <w:r w:rsidR="0040579B" w:rsidRPr="00BF0CF4">
              <w:rPr>
                <w:lang w:val="en-AU"/>
              </w:rPr>
              <w:t>shall be given in the test certificate. If water was no</w:t>
            </w:r>
            <w:r w:rsidR="00A032CA" w:rsidRPr="00BF0CF4">
              <w:rPr>
                <w:lang w:val="en-AU"/>
              </w:rPr>
              <w:t>t</w:t>
            </w:r>
            <w:r w:rsidR="0040579B" w:rsidRPr="00BF0CF4">
              <w:rPr>
                <w:lang w:val="en-AU"/>
              </w:rPr>
              <w:t xml:space="preserve"> used during the test, the t</w:t>
            </w:r>
            <w:r w:rsidR="00091F55">
              <w:rPr>
                <w:lang w:val="en-AU"/>
              </w:rPr>
              <w:t>est  medium shall be specified.</w:t>
            </w:r>
          </w:p>
          <w:p w14:paraId="464088B9" w14:textId="77777777" w:rsidR="000168FF" w:rsidRPr="00BF0CF4" w:rsidRDefault="000168FF" w:rsidP="00091F55">
            <w:pPr>
              <w:rPr>
                <w:lang w:val="en-AU"/>
              </w:rPr>
            </w:pPr>
          </w:p>
          <w:p w14:paraId="3EC27D42" w14:textId="39172BD8" w:rsidR="003F39EF" w:rsidRPr="00BF0CF4" w:rsidRDefault="0040579B" w:rsidP="004C1D5B">
            <w:pPr>
              <w:pStyle w:val="Nagwek2"/>
              <w:numPr>
                <w:ilvl w:val="1"/>
                <w:numId w:val="11"/>
              </w:numPr>
            </w:pPr>
            <w:proofErr w:type="spellStart"/>
            <w:r w:rsidRPr="00BF0CF4">
              <w:t>Anticorrosion</w:t>
            </w:r>
            <w:proofErr w:type="spellEnd"/>
            <w:r w:rsidRPr="00BF0CF4">
              <w:t xml:space="preserve"> </w:t>
            </w:r>
            <w:proofErr w:type="spellStart"/>
            <w:r w:rsidRPr="00BF0CF4">
              <w:t>protection</w:t>
            </w:r>
            <w:proofErr w:type="spellEnd"/>
            <w:r w:rsidRPr="00BF0CF4">
              <w:t xml:space="preserve"> </w:t>
            </w:r>
          </w:p>
          <w:p w14:paraId="6FE4CF57" w14:textId="77777777" w:rsidR="0040579B" w:rsidRPr="00BF0CF4" w:rsidRDefault="00C56734" w:rsidP="00091F55">
            <w:pPr>
              <w:rPr>
                <w:lang w:val="en-AU"/>
              </w:rPr>
            </w:pPr>
            <w:r w:rsidRPr="00BF0CF4">
              <w:rPr>
                <w:lang w:val="en-AU"/>
              </w:rPr>
              <w:t xml:space="preserve">Before making the anticorrosion protection, a pressure test shall be made for each pipeline component. All </w:t>
            </w:r>
            <w:r w:rsidR="00044910" w:rsidRPr="00BF0CF4">
              <w:rPr>
                <w:lang w:val="en-AU"/>
              </w:rPr>
              <w:t>components shall be protected against corrosion, i.e. pipes, fittings, valves, fixtures as well as steel supporting and auxiliary structures.</w:t>
            </w:r>
          </w:p>
          <w:p w14:paraId="37F3311F" w14:textId="77777777" w:rsidR="00044910" w:rsidRPr="00BF0CF4" w:rsidRDefault="00044910" w:rsidP="00091F55">
            <w:pPr>
              <w:rPr>
                <w:lang w:val="en-AU"/>
              </w:rPr>
            </w:pPr>
          </w:p>
          <w:p w14:paraId="0E3F7755" w14:textId="483ADF0E" w:rsidR="003F39EF" w:rsidRPr="00BF0CF4" w:rsidRDefault="00044910" w:rsidP="00091F55">
            <w:pPr>
              <w:rPr>
                <w:lang w:val="en-AU"/>
              </w:rPr>
            </w:pPr>
            <w:r w:rsidRPr="00BF0CF4">
              <w:rPr>
                <w:lang w:val="en-AU"/>
              </w:rPr>
              <w:t xml:space="preserve">New steel surfaces shall be degreased with detergent before the application of protection. </w:t>
            </w:r>
            <w:r w:rsidR="00F034E2" w:rsidRPr="00BF0CF4">
              <w:rPr>
                <w:lang w:val="en-AU"/>
              </w:rPr>
              <w:t xml:space="preserve">Salts and other soluble impurities shall be washed off with sweet water at high pressure, without damaging the cleaned surface. </w:t>
            </w:r>
            <w:r w:rsidR="007D54A1" w:rsidRPr="00BF0CF4">
              <w:rPr>
                <w:lang w:val="en-AU"/>
              </w:rPr>
              <w:t xml:space="preserve">Oil or grease shall be removed in accordance with the </w:t>
            </w:r>
            <w:r w:rsidR="007D54A1" w:rsidRPr="00DF5DF0">
              <w:rPr>
                <w:rFonts w:cs="Arial"/>
                <w:szCs w:val="20"/>
                <w:lang w:val="en-AU" w:eastAsia="pl-PL"/>
              </w:rPr>
              <w:t xml:space="preserve">SSPC-SP1 standard concerning the cleaning with solvents. All surfaces on which the protection is to be applied shall be </w:t>
            </w:r>
            <w:r w:rsidR="00984365" w:rsidRPr="00DF5DF0">
              <w:rPr>
                <w:rFonts w:cs="Arial"/>
                <w:szCs w:val="20"/>
                <w:lang w:val="en-AU" w:eastAsia="pl-PL"/>
              </w:rPr>
              <w:t xml:space="preserve">very </w:t>
            </w:r>
            <w:r w:rsidR="007D54A1" w:rsidRPr="00DF5DF0">
              <w:rPr>
                <w:rFonts w:cs="Arial"/>
                <w:szCs w:val="20"/>
                <w:lang w:val="en-AU" w:eastAsia="pl-PL"/>
              </w:rPr>
              <w:t xml:space="preserve">carefully </w:t>
            </w:r>
            <w:r w:rsidR="00984365" w:rsidRPr="00DF5DF0">
              <w:rPr>
                <w:rFonts w:cs="Arial"/>
                <w:szCs w:val="20"/>
                <w:lang w:val="en-AU" w:eastAsia="pl-PL"/>
              </w:rPr>
              <w:t xml:space="preserve">cleaned to </w:t>
            </w:r>
            <w:r w:rsidR="007D54A1" w:rsidRPr="00DF5DF0">
              <w:rPr>
                <w:rFonts w:cs="Arial"/>
                <w:szCs w:val="20"/>
                <w:lang w:val="en-AU" w:eastAsia="pl-PL"/>
              </w:rPr>
              <w:t xml:space="preserve"> </w:t>
            </w:r>
            <w:proofErr w:type="spellStart"/>
            <w:r w:rsidR="00984365" w:rsidRPr="00DF5DF0">
              <w:rPr>
                <w:szCs w:val="20"/>
                <w:lang w:val="en-US"/>
              </w:rPr>
              <w:t>Wa</w:t>
            </w:r>
            <w:proofErr w:type="spellEnd"/>
            <w:r w:rsidR="00984365" w:rsidRPr="00DF5DF0">
              <w:rPr>
                <w:szCs w:val="20"/>
                <w:lang w:val="en-US"/>
              </w:rPr>
              <w:t xml:space="preserve"> </w:t>
            </w:r>
            <w:r w:rsidR="00984365" w:rsidRPr="00DF5DF0">
              <w:rPr>
                <w:rFonts w:cs="Arial"/>
                <w:szCs w:val="20"/>
                <w:lang w:val="en-US"/>
              </w:rPr>
              <w:t xml:space="preserve">2 ½  </w:t>
            </w:r>
            <w:r w:rsidR="00984365" w:rsidRPr="00DF5DF0">
              <w:rPr>
                <w:rFonts w:cs="Arial"/>
                <w:szCs w:val="20"/>
                <w:lang w:val="en-IE"/>
              </w:rPr>
              <w:t>acc. to</w:t>
            </w:r>
            <w:r w:rsidR="00984365" w:rsidRPr="00DF5DF0">
              <w:rPr>
                <w:rFonts w:cs="Arial"/>
                <w:szCs w:val="20"/>
                <w:lang w:val="en-US"/>
              </w:rPr>
              <w:t xml:space="preserve">  PN-EN-ISO 8501-4.</w:t>
            </w:r>
          </w:p>
          <w:p w14:paraId="49C10C0A" w14:textId="77777777" w:rsidR="00BA788A" w:rsidRDefault="00BA788A" w:rsidP="00091F55">
            <w:pPr>
              <w:rPr>
                <w:lang w:val="en-AU"/>
              </w:rPr>
            </w:pPr>
          </w:p>
          <w:p w14:paraId="33D1ADE7" w14:textId="2E3887DE" w:rsidR="003F39EF" w:rsidRPr="00BF0CF4" w:rsidRDefault="00D97955" w:rsidP="00091F55">
            <w:pPr>
              <w:rPr>
                <w:lang w:val="en-AU"/>
              </w:rPr>
            </w:pPr>
            <w:r w:rsidRPr="00BF0CF4">
              <w:rPr>
                <w:lang w:val="en-AU"/>
              </w:rPr>
              <w:t xml:space="preserve">Surface preparation, preparation of the protection for application, application type, </w:t>
            </w:r>
            <w:r w:rsidR="00125265" w:rsidRPr="00BF0CF4">
              <w:rPr>
                <w:lang w:val="en-AU"/>
              </w:rPr>
              <w:t xml:space="preserve">layers thicknesses, ambient temperature, product temperature, etc. shall </w:t>
            </w:r>
            <w:r w:rsidR="008D20C6" w:rsidRPr="00BF0CF4">
              <w:rPr>
                <w:lang w:val="en-AU"/>
              </w:rPr>
              <w:t xml:space="preserve">always be </w:t>
            </w:r>
            <w:r w:rsidR="00125265" w:rsidRPr="00BF0CF4">
              <w:rPr>
                <w:lang w:val="en-AU"/>
              </w:rPr>
              <w:t>checked and shall conform to the recommendations given in the Product Datasheet.</w:t>
            </w:r>
          </w:p>
          <w:p w14:paraId="0E094F56" w14:textId="77777777" w:rsidR="00125265" w:rsidRPr="00BF0CF4" w:rsidRDefault="00125265" w:rsidP="00091F55">
            <w:pPr>
              <w:rPr>
                <w:lang w:val="en-AU"/>
              </w:rPr>
            </w:pPr>
          </w:p>
          <w:p w14:paraId="1635569C" w14:textId="77777777" w:rsidR="00125265" w:rsidRPr="00BF0CF4" w:rsidRDefault="00125265" w:rsidP="00091F55">
            <w:pPr>
              <w:rPr>
                <w:lang w:val="en-AU"/>
              </w:rPr>
            </w:pPr>
            <w:r w:rsidRPr="00BF0CF4">
              <w:rPr>
                <w:lang w:val="en-AU"/>
              </w:rPr>
              <w:t>The anticorrosion protection shall be applied only on dry and clean surface.</w:t>
            </w:r>
          </w:p>
          <w:p w14:paraId="17485346" w14:textId="77777777" w:rsidR="00125265" w:rsidRPr="00BF0CF4" w:rsidRDefault="00B560F4" w:rsidP="00091F55">
            <w:pPr>
              <w:rPr>
                <w:lang w:val="en-AU"/>
              </w:rPr>
            </w:pPr>
            <w:r w:rsidRPr="00BF0CF4">
              <w:rPr>
                <w:lang w:val="en-AU"/>
              </w:rPr>
              <w:t>If a multilayer protection system is used, the used materials shall be from the same system (the protection systems must not be mixed).</w:t>
            </w:r>
          </w:p>
          <w:p w14:paraId="4CAF6B89" w14:textId="77777777" w:rsidR="00B560F4" w:rsidRPr="00BF0CF4" w:rsidRDefault="00B560F4" w:rsidP="00D92EB1">
            <w:pPr>
              <w:pStyle w:val="Bezodstpw"/>
              <w:jc w:val="both"/>
              <w:rPr>
                <w:rFonts w:ascii="Arial Narrow" w:hAnsi="Arial Narrow"/>
                <w:sz w:val="20"/>
                <w:lang w:val="en-AU"/>
              </w:rPr>
            </w:pPr>
          </w:p>
          <w:p w14:paraId="7FC66E4B" w14:textId="77777777" w:rsidR="00B563CC" w:rsidRDefault="00B563CC" w:rsidP="00091F55">
            <w:pPr>
              <w:rPr>
                <w:lang w:val="en-AU"/>
              </w:rPr>
            </w:pPr>
          </w:p>
          <w:p w14:paraId="00BD4F13" w14:textId="7A8FF567" w:rsidR="00B560F4" w:rsidRPr="00BF0CF4" w:rsidRDefault="00B560F4" w:rsidP="00091F55">
            <w:pPr>
              <w:rPr>
                <w:lang w:val="en-AU"/>
              </w:rPr>
            </w:pPr>
            <w:r w:rsidRPr="00BF0CF4">
              <w:rPr>
                <w:lang w:val="en-AU"/>
              </w:rPr>
              <w:t>Each applied la</w:t>
            </w:r>
            <w:r w:rsidR="009532F5" w:rsidRPr="00BF0CF4">
              <w:rPr>
                <w:lang w:val="en-AU"/>
              </w:rPr>
              <w:t>yer</w:t>
            </w:r>
            <w:r w:rsidRPr="00BF0CF4">
              <w:rPr>
                <w:lang w:val="en-AU"/>
              </w:rPr>
              <w:t xml:space="preserve"> shall be of go</w:t>
            </w:r>
            <w:r w:rsidR="008B21F9" w:rsidRPr="00BF0CF4">
              <w:rPr>
                <w:lang w:val="en-AU"/>
              </w:rPr>
              <w:t>o</w:t>
            </w:r>
            <w:r w:rsidRPr="00BF0CF4">
              <w:rPr>
                <w:lang w:val="en-AU"/>
              </w:rPr>
              <w:t xml:space="preserve">d quality, </w:t>
            </w:r>
            <w:r w:rsidR="001A26DA" w:rsidRPr="00BF0CF4">
              <w:rPr>
                <w:lang w:val="en-AU"/>
              </w:rPr>
              <w:t>free of</w:t>
            </w:r>
            <w:r w:rsidR="00BA788A">
              <w:rPr>
                <w:lang w:val="en-AU"/>
              </w:rPr>
              <w:t xml:space="preserve"> defects.</w:t>
            </w:r>
          </w:p>
          <w:p w14:paraId="2C2ECFCD" w14:textId="77777777" w:rsidR="00BA788A" w:rsidRDefault="00BA788A" w:rsidP="00091F55">
            <w:pPr>
              <w:rPr>
                <w:lang w:val="en-AU" w:eastAsia="pl-PL"/>
              </w:rPr>
            </w:pPr>
          </w:p>
          <w:p w14:paraId="798F3961" w14:textId="0E5D4BBA" w:rsidR="00B560F4" w:rsidRPr="001D4BF8" w:rsidRDefault="008255F3" w:rsidP="00091F55">
            <w:pPr>
              <w:rPr>
                <w:lang w:val="en-AU"/>
              </w:rPr>
            </w:pPr>
            <w:r w:rsidRPr="008255F3">
              <w:rPr>
                <w:lang w:val="en-AU" w:eastAsia="pl-PL"/>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p>
          <w:p w14:paraId="2BEE3FA2" w14:textId="3A5E8748" w:rsidR="00BA788A" w:rsidRDefault="00BA788A" w:rsidP="00091F55">
            <w:pPr>
              <w:rPr>
                <w:lang w:val="en-AU"/>
              </w:rPr>
            </w:pPr>
          </w:p>
          <w:p w14:paraId="4175E152" w14:textId="47A6193B" w:rsidR="00B560F4" w:rsidRPr="00ED0F26" w:rsidRDefault="00AB0F3A" w:rsidP="00091F55">
            <w:pPr>
              <w:rPr>
                <w:lang w:val="en-US"/>
              </w:rPr>
            </w:pPr>
            <w:r w:rsidRPr="00BF0CF4">
              <w:rPr>
                <w:lang w:val="en-AU"/>
              </w:rPr>
              <w:t>All works</w:t>
            </w:r>
            <w:r w:rsidR="00263E14" w:rsidRPr="00BF0CF4">
              <w:rPr>
                <w:lang w:val="en-AU"/>
              </w:rPr>
              <w:t xml:space="preserve"> shall be performed in accordance with the Occupational Health and Safety rules, fire protection regulations, process safety rules, Environmental Protection A</w:t>
            </w:r>
            <w:r w:rsidR="00BA788A">
              <w:rPr>
                <w:lang w:val="en-AU"/>
              </w:rPr>
              <w:t>ct, and internal regulations of</w:t>
            </w:r>
            <w:r w:rsidR="00263E14" w:rsidRPr="00BF0CF4">
              <w:rPr>
                <w:lang w:val="en-AU"/>
              </w:rPr>
              <w:t xml:space="preserve"> </w:t>
            </w:r>
            <w:r w:rsidR="00263E14" w:rsidRPr="00BF0CF4">
              <w:rPr>
                <w:lang w:val="en-US"/>
              </w:rPr>
              <w:t xml:space="preserve">ANWIL SA. </w:t>
            </w:r>
            <w:r w:rsidR="00263E14" w:rsidRPr="00BF0CF4">
              <w:rPr>
                <w:lang w:val="en-AU"/>
              </w:rPr>
              <w:t>available at</w:t>
            </w:r>
            <w:r w:rsidRPr="00BF0CF4">
              <w:rPr>
                <w:lang w:val="en-AU"/>
              </w:rPr>
              <w:t>:</w:t>
            </w:r>
            <w:r w:rsidRPr="00BF0CF4">
              <w:rPr>
                <w:lang w:val="en-US"/>
              </w:rPr>
              <w:t xml:space="preserve"> </w:t>
            </w:r>
            <w:hyperlink r:id="rId12" w:history="1">
              <w:r w:rsidRPr="00BF0CF4">
                <w:rPr>
                  <w:rStyle w:val="Hipercze"/>
                  <w:color w:val="auto"/>
                  <w:u w:val="none"/>
                  <w:lang w:val="en-US"/>
                </w:rPr>
                <w:t>http://www.anwil.pl/PL/StrefaZakupow/Strony/Wytyczne-ANWIL-dla-Oferentow-i-Wykonawcow.aspx</w:t>
              </w:r>
            </w:hyperlink>
          </w:p>
          <w:p w14:paraId="259A6FF7" w14:textId="347D64A3" w:rsidR="00BA788A" w:rsidRDefault="00BA788A" w:rsidP="00091F55">
            <w:pPr>
              <w:rPr>
                <w:szCs w:val="20"/>
                <w:lang w:val="en-AU"/>
              </w:rPr>
            </w:pPr>
          </w:p>
          <w:p w14:paraId="498A8F5D" w14:textId="7CF02D72" w:rsidR="00B563CC" w:rsidRDefault="00B563CC" w:rsidP="00091F55">
            <w:pPr>
              <w:rPr>
                <w:szCs w:val="20"/>
                <w:lang w:val="en-AU"/>
              </w:rPr>
            </w:pPr>
          </w:p>
          <w:p w14:paraId="250C7BA8" w14:textId="77777777" w:rsidR="00B563CC" w:rsidRPr="00DF5DF0" w:rsidRDefault="00B563CC" w:rsidP="00091F55">
            <w:pPr>
              <w:rPr>
                <w:szCs w:val="20"/>
                <w:lang w:val="en-AU"/>
              </w:rPr>
            </w:pPr>
          </w:p>
          <w:p w14:paraId="595D851B" w14:textId="78FDAF32" w:rsidR="00D92EB1" w:rsidRDefault="009532F5" w:rsidP="00DA2D75">
            <w:pPr>
              <w:spacing w:after="0"/>
              <w:rPr>
                <w:szCs w:val="20"/>
                <w:lang w:val="en-AU"/>
              </w:rPr>
            </w:pPr>
            <w:r w:rsidRPr="00DF5DF0">
              <w:rPr>
                <w:szCs w:val="20"/>
                <w:lang w:val="en-AU"/>
              </w:rPr>
              <w:t>L</w:t>
            </w:r>
            <w:r w:rsidR="00AB0F3A" w:rsidRPr="00DF5DF0">
              <w:rPr>
                <w:szCs w:val="20"/>
                <w:lang w:val="en-AU"/>
              </w:rPr>
              <w:t xml:space="preserve">aboratories performing tests on pipelines supervised by Office of Technical Inspection shall meet the criteria of </w:t>
            </w:r>
            <w:r w:rsidR="00AB0F3A" w:rsidRPr="00DF5DF0">
              <w:rPr>
                <w:rStyle w:val="FontStyle21"/>
                <w:rFonts w:ascii="Arial Narrow" w:hAnsi="Arial Narrow"/>
                <w:sz w:val="20"/>
                <w:szCs w:val="20"/>
                <w:lang w:val="en-US"/>
              </w:rPr>
              <w:t>PN-EN ISO/IEC 17025</w:t>
            </w:r>
            <w:r w:rsidR="00AB0F3A" w:rsidRPr="00DF5DF0">
              <w:rPr>
                <w:szCs w:val="20"/>
                <w:lang w:val="en-AU"/>
              </w:rPr>
              <w:t xml:space="preserve"> and have the approval issued by the said </w:t>
            </w:r>
            <w:r w:rsidR="002A7641" w:rsidRPr="00DF5DF0">
              <w:rPr>
                <w:szCs w:val="20"/>
                <w:lang w:val="en-AU"/>
              </w:rPr>
              <w:t>Office</w:t>
            </w:r>
            <w:r w:rsidR="00AB0F3A" w:rsidRPr="00DF5DF0">
              <w:rPr>
                <w:szCs w:val="20"/>
                <w:lang w:val="en-AU"/>
              </w:rPr>
              <w:t xml:space="preserve">, and the NDT </w:t>
            </w:r>
            <w:r w:rsidR="001C5851" w:rsidRPr="00DF5DF0">
              <w:rPr>
                <w:szCs w:val="20"/>
                <w:lang w:val="en-AU"/>
              </w:rPr>
              <w:t>personnel</w:t>
            </w:r>
            <w:r w:rsidR="00DA2D75">
              <w:rPr>
                <w:szCs w:val="20"/>
                <w:lang w:val="en-AU"/>
              </w:rPr>
              <w:t xml:space="preserve"> shall have relevant licences.</w:t>
            </w:r>
          </w:p>
          <w:p w14:paraId="373705E7" w14:textId="77777777" w:rsidR="00DA2D75" w:rsidRPr="00DF5DF0" w:rsidRDefault="00DA2D75" w:rsidP="008D48BE">
            <w:pPr>
              <w:rPr>
                <w:szCs w:val="20"/>
                <w:lang w:val="en-AU"/>
              </w:rPr>
            </w:pPr>
          </w:p>
          <w:p w14:paraId="645AFF2A" w14:textId="1343A2C3" w:rsidR="009532F5" w:rsidRPr="00B719F8" w:rsidRDefault="009532F5" w:rsidP="008D48BE">
            <w:pPr>
              <w:pStyle w:val="Nagwek2"/>
              <w:numPr>
                <w:ilvl w:val="1"/>
                <w:numId w:val="11"/>
              </w:numPr>
              <w:spacing w:before="0" w:after="0"/>
            </w:pPr>
            <w:proofErr w:type="spellStart"/>
            <w:r w:rsidRPr="00DF5DF0">
              <w:t>F</w:t>
            </w:r>
            <w:r w:rsidR="00DA2D75">
              <w:t>ireproofing</w:t>
            </w:r>
            <w:proofErr w:type="spellEnd"/>
          </w:p>
          <w:p w14:paraId="79A40962" w14:textId="7A0DCE57" w:rsidR="00DA2D75" w:rsidRDefault="009532F5" w:rsidP="00FB0CCE">
            <w:pPr>
              <w:spacing w:after="0"/>
              <w:rPr>
                <w:lang w:val="en-AU"/>
              </w:rPr>
            </w:pPr>
            <w:r w:rsidRPr="00DF5DF0">
              <w:rPr>
                <w:lang w:val="en-AU"/>
              </w:rPr>
              <w:t xml:space="preserve">The fireproofing shall be applied after </w:t>
            </w:r>
            <w:r w:rsidR="002A7641" w:rsidRPr="00DF5DF0">
              <w:rPr>
                <w:lang w:val="en-AU"/>
              </w:rPr>
              <w:t>the anticorrosion protection.</w:t>
            </w:r>
          </w:p>
          <w:p w14:paraId="249A6E86" w14:textId="17DFCCF0" w:rsidR="002A7641" w:rsidRDefault="002A7641" w:rsidP="00DA2D75">
            <w:pPr>
              <w:spacing w:after="0"/>
              <w:rPr>
                <w:lang w:val="en-AU"/>
              </w:rPr>
            </w:pPr>
            <w:r w:rsidRPr="00DF5DF0">
              <w:rPr>
                <w:lang w:val="en-AU"/>
              </w:rPr>
              <w:t>In order to limit the penetration of corrosive agents, the surface coating used shall be resistant</w:t>
            </w:r>
            <w:r w:rsidR="00DA2D75">
              <w:rPr>
                <w:lang w:val="en-AU"/>
              </w:rPr>
              <w:t xml:space="preserve"> to the operating environment.</w:t>
            </w:r>
          </w:p>
          <w:p w14:paraId="7FC5C9E2" w14:textId="77777777" w:rsidR="003D4F61" w:rsidRPr="00DF5DF0" w:rsidRDefault="003D4F61" w:rsidP="00DA2D75">
            <w:pPr>
              <w:spacing w:after="0"/>
              <w:rPr>
                <w:lang w:val="en-AU"/>
              </w:rPr>
            </w:pPr>
          </w:p>
          <w:p w14:paraId="4C97ABA2" w14:textId="77777777" w:rsidR="008C1BCA" w:rsidRDefault="008C1BCA" w:rsidP="00B719F8">
            <w:pPr>
              <w:rPr>
                <w:lang w:val="en-AU"/>
              </w:rPr>
            </w:pPr>
          </w:p>
          <w:p w14:paraId="538ED289" w14:textId="2D3E5D8D" w:rsidR="002A7641" w:rsidRPr="00DF5DF0" w:rsidRDefault="00A0523B" w:rsidP="00B719F8">
            <w:pPr>
              <w:rPr>
                <w:lang w:val="en-US"/>
              </w:rPr>
            </w:pPr>
            <w:r w:rsidRPr="00DF5DF0">
              <w:rPr>
                <w:lang w:val="en-AU"/>
              </w:rPr>
              <w:t xml:space="preserve">The fireproofing shall be made very carefully, at an even recommended thickness which shall be treated as minimum. The connections of fireproofed elements with non-fireproofed elements shall be adequately sealed to prevent penetration of moisture and water </w:t>
            </w:r>
            <w:r w:rsidR="008D20C6" w:rsidRPr="00DF5DF0">
              <w:rPr>
                <w:lang w:val="en-AU"/>
              </w:rPr>
              <w:t>to the space between the substrate and the insulation. The correct fireproof layer can be applied only when the anticorrosion coat has completely dried (or hardened).</w:t>
            </w:r>
          </w:p>
          <w:p w14:paraId="292FB307" w14:textId="77777777" w:rsidR="00263E14" w:rsidRPr="00BF0CF4" w:rsidRDefault="00263E14" w:rsidP="00B719F8">
            <w:pPr>
              <w:rPr>
                <w:lang w:val="en-AU"/>
              </w:rPr>
            </w:pPr>
          </w:p>
          <w:p w14:paraId="25F3E48B" w14:textId="77777777" w:rsidR="003F39EF" w:rsidRPr="00BF0CF4" w:rsidRDefault="00E34260" w:rsidP="00B719F8">
            <w:pPr>
              <w:rPr>
                <w:lang w:val="en-AU"/>
              </w:rPr>
            </w:pPr>
            <w:r w:rsidRPr="00BF0CF4">
              <w:rPr>
                <w:lang w:val="en-AU"/>
              </w:rPr>
              <w:t>Surface preparation, preparation of the protection for application, application type, layers thicknesses, ambient temperature, product temperature, etc. shall always be checked and shall conform to the recommendations given in the Product Datasheet.</w:t>
            </w:r>
          </w:p>
          <w:p w14:paraId="18936989" w14:textId="77777777" w:rsidR="00E34260" w:rsidRPr="00BF0CF4" w:rsidRDefault="00E34260" w:rsidP="00B719F8">
            <w:pPr>
              <w:rPr>
                <w:lang w:val="en-AU"/>
              </w:rPr>
            </w:pPr>
          </w:p>
          <w:p w14:paraId="6A4479B8" w14:textId="072B1D0C" w:rsidR="00E34260" w:rsidRPr="00BF0CF4" w:rsidRDefault="00E34260" w:rsidP="00B719F8">
            <w:pPr>
              <w:rPr>
                <w:lang w:val="en-AU"/>
              </w:rPr>
            </w:pPr>
            <w:r w:rsidRPr="00BF0CF4">
              <w:rPr>
                <w:lang w:val="en-AU"/>
              </w:rPr>
              <w:t xml:space="preserve">Chemically activated materials shall be applied in a few layers; each next layer when the previous </w:t>
            </w:r>
            <w:r w:rsidR="007D1DC8" w:rsidRPr="00BF0CF4">
              <w:rPr>
                <w:lang w:val="en-AU"/>
              </w:rPr>
              <w:t xml:space="preserve">one </w:t>
            </w:r>
            <w:r w:rsidRPr="00BF0CF4">
              <w:rPr>
                <w:lang w:val="en-AU"/>
              </w:rPr>
              <w:t>has dried. The thickness of a single</w:t>
            </w:r>
            <w:r w:rsidR="00637415" w:rsidRPr="00BF0CF4">
              <w:rPr>
                <w:lang w:val="en-AU"/>
              </w:rPr>
              <w:t xml:space="preserve">-layer </w:t>
            </w:r>
            <w:r w:rsidRPr="00BF0CF4">
              <w:rPr>
                <w:lang w:val="en-AU"/>
              </w:rPr>
              <w:t xml:space="preserve">application </w:t>
            </w:r>
            <w:r w:rsidR="00637415" w:rsidRPr="00BF0CF4">
              <w:rPr>
                <w:lang w:val="en-AU"/>
              </w:rPr>
              <w:t xml:space="preserve">of intumescent paint shall not exceed </w:t>
            </w:r>
            <w:r w:rsidR="00637415" w:rsidRPr="00DF5DF0">
              <w:rPr>
                <w:rStyle w:val="FontStyle12"/>
                <w:rFonts w:ascii="Arial Narrow" w:hAnsi="Arial Narrow"/>
                <w:sz w:val="20"/>
                <w:szCs w:val="20"/>
                <w:lang w:val="en-US"/>
              </w:rPr>
              <w:t>500</w:t>
            </w:r>
            <w:r w:rsidR="00637415" w:rsidRPr="00DF5DF0">
              <w:rPr>
                <w:rStyle w:val="FontStyle12"/>
                <w:rFonts w:ascii="Arial Narrow" w:hAnsi="Arial Narrow"/>
                <w:sz w:val="20"/>
                <w:szCs w:val="20"/>
              </w:rPr>
              <w:t>μ</w:t>
            </w:r>
            <w:r w:rsidR="00637415" w:rsidRPr="00DF5DF0">
              <w:rPr>
                <w:rStyle w:val="FontStyle12"/>
                <w:rFonts w:ascii="Arial Narrow" w:hAnsi="Arial Narrow"/>
                <w:sz w:val="20"/>
                <w:szCs w:val="20"/>
                <w:lang w:val="en-US"/>
              </w:rPr>
              <w:t>m.</w:t>
            </w:r>
          </w:p>
          <w:p w14:paraId="5FFE7696" w14:textId="005F45F1" w:rsidR="003F39EF" w:rsidRPr="00BF0CF4" w:rsidRDefault="00637415" w:rsidP="00B719F8">
            <w:pPr>
              <w:rPr>
                <w:lang w:val="en-AU"/>
              </w:rPr>
            </w:pPr>
            <w:r w:rsidRPr="00BF0CF4">
              <w:rPr>
                <w:lang w:val="en-AU"/>
              </w:rPr>
              <w:t>The top coat which protects against weather conditions shall have a good adhesion to the fireproof layer and high resistan</w:t>
            </w:r>
            <w:r w:rsidR="003D4F61">
              <w:rPr>
                <w:lang w:val="en-AU"/>
              </w:rPr>
              <w:t>ce to the operating conditions.</w:t>
            </w:r>
          </w:p>
          <w:p w14:paraId="4018442A" w14:textId="77777777" w:rsidR="003F39EF" w:rsidRPr="00BF0CF4" w:rsidRDefault="003F39EF" w:rsidP="00B719F8">
            <w:pPr>
              <w:rPr>
                <w:lang w:val="en-AU"/>
              </w:rPr>
            </w:pPr>
          </w:p>
          <w:p w14:paraId="14137326" w14:textId="77777777" w:rsidR="008C1BCA" w:rsidRDefault="008C1BCA" w:rsidP="00B719F8">
            <w:pPr>
              <w:rPr>
                <w:lang w:val="en-AU"/>
              </w:rPr>
            </w:pPr>
          </w:p>
          <w:p w14:paraId="7DFBD9C5" w14:textId="3882FC3D" w:rsidR="003F39EF" w:rsidRPr="00BF0CF4" w:rsidRDefault="009532F5" w:rsidP="00B719F8">
            <w:pPr>
              <w:rPr>
                <w:lang w:val="en-AU"/>
              </w:rPr>
            </w:pPr>
            <w:r w:rsidRPr="00BF0CF4">
              <w:rPr>
                <w:lang w:val="en-AU"/>
              </w:rPr>
              <w:t>If a multilayer protection system is used, the used materials shall be from the same system (the protection systems must not be mixed).</w:t>
            </w:r>
          </w:p>
          <w:p w14:paraId="7BB228BE" w14:textId="77777777" w:rsidR="00A162D9" w:rsidRDefault="00A162D9" w:rsidP="00B719F8"/>
          <w:p w14:paraId="4F56D16B" w14:textId="77777777" w:rsidR="008C1BCA" w:rsidRDefault="008C1BCA" w:rsidP="00B719F8"/>
          <w:p w14:paraId="00D79753" w14:textId="0570B184" w:rsidR="001D1950" w:rsidRPr="001D4BF8" w:rsidRDefault="008255F3" w:rsidP="00B719F8">
            <w:pPr>
              <w:rPr>
                <w:lang w:val="en-AU"/>
              </w:rPr>
            </w:pPr>
            <w:proofErr w:type="spellStart"/>
            <w:r w:rsidRPr="00B719F8">
              <w:t>Detailed</w:t>
            </w:r>
            <w:proofErr w:type="spellEnd"/>
            <w:r w:rsidRPr="00B719F8">
              <w:t xml:space="preserve"> </w:t>
            </w:r>
            <w:proofErr w:type="spellStart"/>
            <w:r w:rsidRPr="00B719F8">
              <w:t>information</w:t>
            </w:r>
            <w:proofErr w:type="spellEnd"/>
            <w:r w:rsidRPr="00B719F8">
              <w:t xml:space="preserve"> for </w:t>
            </w:r>
            <w:proofErr w:type="spellStart"/>
            <w:r w:rsidRPr="00B719F8">
              <w:t>Contractors</w:t>
            </w:r>
            <w:proofErr w:type="spellEnd"/>
            <w:r w:rsidRPr="00B719F8">
              <w:t xml:space="preserve"> in the field of </w:t>
            </w:r>
            <w:proofErr w:type="spellStart"/>
            <w:r w:rsidRPr="00B719F8">
              <w:t>fire</w:t>
            </w:r>
            <w:proofErr w:type="spellEnd"/>
            <w:r w:rsidRPr="00B719F8">
              <w:t xml:space="preserve"> </w:t>
            </w:r>
            <w:proofErr w:type="spellStart"/>
            <w:r w:rsidRPr="00B719F8">
              <w:t>protection</w:t>
            </w:r>
            <w:proofErr w:type="spellEnd"/>
            <w:r w:rsidRPr="00B719F8">
              <w:t xml:space="preserve"> </w:t>
            </w:r>
            <w:proofErr w:type="spellStart"/>
            <w:r w:rsidRPr="00B719F8">
              <w:t>is</w:t>
            </w:r>
            <w:proofErr w:type="spellEnd"/>
            <w:r w:rsidRPr="00B719F8">
              <w:t xml:space="preserve"> </w:t>
            </w:r>
            <w:proofErr w:type="spellStart"/>
            <w:r w:rsidRPr="00B719F8">
              <w:t>included</w:t>
            </w:r>
            <w:proofErr w:type="spellEnd"/>
            <w:r w:rsidRPr="00B719F8">
              <w:t xml:space="preserve"> in the "</w:t>
            </w:r>
            <w:proofErr w:type="spellStart"/>
            <w:r w:rsidRPr="00B719F8">
              <w:t>Guidelines</w:t>
            </w:r>
            <w:proofErr w:type="spellEnd"/>
            <w:r w:rsidRPr="00B719F8">
              <w:t xml:space="preserve"> for </w:t>
            </w:r>
            <w:proofErr w:type="spellStart"/>
            <w:r w:rsidRPr="00B719F8">
              <w:t>fire</w:t>
            </w:r>
            <w:proofErr w:type="spellEnd"/>
            <w:r w:rsidRPr="00B719F8">
              <w:t xml:space="preserve"> </w:t>
            </w:r>
            <w:proofErr w:type="spellStart"/>
            <w:r w:rsidRPr="00B719F8">
              <w:t>protection</w:t>
            </w:r>
            <w:proofErr w:type="spellEnd"/>
            <w:r w:rsidRPr="00B719F8">
              <w:t xml:space="preserve"> of </w:t>
            </w:r>
            <w:proofErr w:type="spellStart"/>
            <w:r w:rsidRPr="00B719F8">
              <w:t>supporting</w:t>
            </w:r>
            <w:proofErr w:type="spellEnd"/>
            <w:r w:rsidRPr="00B719F8">
              <w:t xml:space="preserve"> </w:t>
            </w:r>
            <w:proofErr w:type="spellStart"/>
            <w:r w:rsidRPr="00B719F8">
              <w:t>structures</w:t>
            </w:r>
            <w:proofErr w:type="spellEnd"/>
            <w:r w:rsidRPr="00B719F8">
              <w:t xml:space="preserve"> for </w:t>
            </w:r>
            <w:proofErr w:type="spellStart"/>
            <w:r w:rsidRPr="00B719F8">
              <w:t>apparatus</w:t>
            </w:r>
            <w:proofErr w:type="spellEnd"/>
            <w:r w:rsidRPr="00B719F8">
              <w:t xml:space="preserve"> and </w:t>
            </w:r>
            <w:proofErr w:type="spellStart"/>
            <w:r w:rsidRPr="00B719F8">
              <w:t>pipelines</w:t>
            </w:r>
            <w:proofErr w:type="spellEnd"/>
            <w:r w:rsidR="00B719F8">
              <w:rPr>
                <w:rFonts w:eastAsia="Times New Roman"/>
                <w:color w:val="00B050"/>
                <w:lang w:val="en-AU" w:eastAsia="pl-PL"/>
              </w:rPr>
              <w:t>”.</w:t>
            </w:r>
          </w:p>
          <w:p w14:paraId="2A282473" w14:textId="14CF8075" w:rsidR="001D1950" w:rsidRPr="00B719F8" w:rsidRDefault="00705BE9" w:rsidP="004C1D5B">
            <w:pPr>
              <w:pStyle w:val="Nagwek1"/>
              <w:numPr>
                <w:ilvl w:val="0"/>
                <w:numId w:val="11"/>
              </w:numPr>
            </w:pPr>
            <w:bookmarkStart w:id="11" w:name="_Toc68764694"/>
            <w:r w:rsidRPr="00B719F8">
              <w:rPr>
                <w:rStyle w:val="FontStyle84"/>
                <w:rFonts w:cs="Times New Roman"/>
                <w:smallCaps w:val="0"/>
                <w:sz w:val="20"/>
                <w:szCs w:val="32"/>
              </w:rPr>
              <w:t>GENERAL REQUIREMENTS FOR COMMISSIONI</w:t>
            </w:r>
            <w:r w:rsidR="003D4F61">
              <w:rPr>
                <w:rStyle w:val="FontStyle84"/>
                <w:rFonts w:cs="Times New Roman"/>
                <w:smallCaps w:val="0"/>
                <w:sz w:val="20"/>
                <w:szCs w:val="32"/>
              </w:rPr>
              <w:t xml:space="preserve">NG OF CONSTRUCTION, MECHANICAL </w:t>
            </w:r>
            <w:r w:rsidRPr="00B719F8">
              <w:rPr>
                <w:rStyle w:val="FontStyle84"/>
                <w:rFonts w:cs="Times New Roman"/>
                <w:smallCaps w:val="0"/>
                <w:sz w:val="20"/>
                <w:szCs w:val="32"/>
              </w:rPr>
              <w:t>AND INSTALLATION WORKS</w:t>
            </w:r>
            <w:bookmarkEnd w:id="11"/>
          </w:p>
          <w:p w14:paraId="015D05B3" w14:textId="5C6F9994" w:rsidR="001D1950" w:rsidRPr="00B719F8" w:rsidRDefault="00C966B0" w:rsidP="004C1D5B">
            <w:pPr>
              <w:pStyle w:val="Nagwek2"/>
              <w:numPr>
                <w:ilvl w:val="1"/>
                <w:numId w:val="11"/>
              </w:numPr>
            </w:pPr>
            <w:proofErr w:type="spellStart"/>
            <w:r w:rsidRPr="00BF0CF4">
              <w:t>Acceptance</w:t>
            </w:r>
            <w:proofErr w:type="spellEnd"/>
            <w:r w:rsidR="000776AF" w:rsidRPr="00BF0CF4">
              <w:t xml:space="preserve"> of </w:t>
            </w:r>
            <w:proofErr w:type="spellStart"/>
            <w:r w:rsidR="000776AF" w:rsidRPr="00BF0CF4">
              <w:t>pipeline</w:t>
            </w:r>
            <w:proofErr w:type="spellEnd"/>
            <w:r w:rsidR="000776AF" w:rsidRPr="00BF0CF4">
              <w:t xml:space="preserve"> </w:t>
            </w:r>
            <w:proofErr w:type="spellStart"/>
            <w:r w:rsidR="000776AF" w:rsidRPr="00BF0CF4">
              <w:t>systems</w:t>
            </w:r>
            <w:proofErr w:type="spellEnd"/>
          </w:p>
          <w:p w14:paraId="68B0545B" w14:textId="61347BFE" w:rsidR="00867638" w:rsidRPr="00BF0CF4" w:rsidRDefault="000776AF" w:rsidP="002D4C17">
            <w:pPr>
              <w:rPr>
                <w:lang w:val="en-AU"/>
              </w:rPr>
            </w:pPr>
            <w:r w:rsidRPr="00BF0CF4">
              <w:rPr>
                <w:lang w:val="en-AU"/>
              </w:rPr>
              <w:t xml:space="preserve">The </w:t>
            </w:r>
            <w:r w:rsidR="00C966B0" w:rsidRPr="00BF0CF4">
              <w:rPr>
                <w:lang w:val="en-AU"/>
              </w:rPr>
              <w:t>acceptance</w:t>
            </w:r>
            <w:r w:rsidRPr="00BF0CF4">
              <w:rPr>
                <w:lang w:val="en-AU"/>
              </w:rPr>
              <w:t xml:space="preserve"> </w:t>
            </w:r>
            <w:r w:rsidR="00C966B0" w:rsidRPr="00BF0CF4">
              <w:rPr>
                <w:lang w:val="en-AU"/>
              </w:rPr>
              <w:t>is</w:t>
            </w:r>
            <w:r w:rsidRPr="00BF0CF4">
              <w:rPr>
                <w:lang w:val="en-AU"/>
              </w:rPr>
              <w:t xml:space="preserve"> performed </w:t>
            </w:r>
            <w:r w:rsidR="00C966B0" w:rsidRPr="00BF0CF4">
              <w:rPr>
                <w:lang w:val="en-AU"/>
              </w:rPr>
              <w:t>for the whole system or network comprising pipelines and installed equipment.</w:t>
            </w:r>
          </w:p>
          <w:p w14:paraId="4FA106F8" w14:textId="77777777" w:rsidR="001D1950" w:rsidRPr="00BF0CF4" w:rsidRDefault="00867638" w:rsidP="002D4C17">
            <w:pPr>
              <w:rPr>
                <w:lang w:val="en-AU"/>
              </w:rPr>
            </w:pPr>
            <w:r w:rsidRPr="00BF0CF4">
              <w:rPr>
                <w:lang w:val="en-AU"/>
              </w:rPr>
              <w:t>The acceptance of materials and products shall include the check of conformity with the design, Polish Standards and check of documents specified in applicable regulations on construction products.</w:t>
            </w:r>
          </w:p>
          <w:p w14:paraId="6EEF3017" w14:textId="4C697272" w:rsidR="00A162D9" w:rsidRDefault="00A162D9" w:rsidP="002D4C17">
            <w:pPr>
              <w:rPr>
                <w:lang w:val="en-AU"/>
              </w:rPr>
            </w:pPr>
          </w:p>
          <w:p w14:paraId="04585A15" w14:textId="77777777" w:rsidR="008D48BE" w:rsidRDefault="008D48BE" w:rsidP="002D4C17">
            <w:pPr>
              <w:rPr>
                <w:lang w:val="en-AU"/>
              </w:rPr>
            </w:pPr>
          </w:p>
          <w:p w14:paraId="6F952A36" w14:textId="02FE4023" w:rsidR="00C966B0" w:rsidRPr="00BF0CF4" w:rsidRDefault="00C966B0" w:rsidP="002D4C17">
            <w:pPr>
              <w:rPr>
                <w:lang w:val="en-AU"/>
              </w:rPr>
            </w:pPr>
            <w:r w:rsidRPr="00BF0CF4">
              <w:rPr>
                <w:lang w:val="en-AU"/>
              </w:rPr>
              <w:t>The acceptance of installation works shal</w:t>
            </w:r>
            <w:r w:rsidR="003D4F61">
              <w:rPr>
                <w:lang w:val="en-AU"/>
              </w:rPr>
              <w:t>l be performed in three phases:</w:t>
            </w:r>
          </w:p>
          <w:p w14:paraId="48815CD1" w14:textId="32022379" w:rsidR="00C966B0" w:rsidRDefault="000F0D06" w:rsidP="00543600">
            <w:pPr>
              <w:pStyle w:val="Bezodstpw"/>
              <w:numPr>
                <w:ilvl w:val="0"/>
                <w:numId w:val="4"/>
              </w:numPr>
              <w:jc w:val="both"/>
              <w:rPr>
                <w:rFonts w:ascii="Arial Narrow" w:hAnsi="Arial Narrow"/>
                <w:sz w:val="20"/>
                <w:lang w:val="en-AU"/>
              </w:rPr>
            </w:pPr>
            <w:r w:rsidRPr="00BF0CF4">
              <w:rPr>
                <w:rFonts w:ascii="Arial Narrow" w:hAnsi="Arial Narrow"/>
                <w:sz w:val="20"/>
                <w:lang w:val="en-AU"/>
              </w:rPr>
              <w:t xml:space="preserve">in-process acceptance – </w:t>
            </w:r>
            <w:r w:rsidR="00693152" w:rsidRPr="00BF0CF4">
              <w:rPr>
                <w:rFonts w:ascii="Arial Narrow" w:hAnsi="Arial Narrow"/>
                <w:sz w:val="20"/>
                <w:lang w:val="en-AU"/>
              </w:rPr>
              <w:t>made</w:t>
            </w:r>
            <w:r w:rsidRPr="00BF0CF4">
              <w:rPr>
                <w:rFonts w:ascii="Arial Narrow" w:hAnsi="Arial Narrow"/>
                <w:sz w:val="20"/>
                <w:lang w:val="en-AU"/>
              </w:rPr>
              <w:t xml:space="preserve"> when further works will be </w:t>
            </w:r>
            <w:r w:rsidR="00693152" w:rsidRPr="00BF0CF4">
              <w:rPr>
                <w:rFonts w:ascii="Arial Narrow" w:hAnsi="Arial Narrow"/>
                <w:sz w:val="20"/>
                <w:lang w:val="en-AU"/>
              </w:rPr>
              <w:t>performed by other teams of the same or a different contractor</w:t>
            </w:r>
            <w:r w:rsidR="00543600">
              <w:rPr>
                <w:rFonts w:ascii="Arial Narrow" w:hAnsi="Arial Narrow"/>
                <w:sz w:val="20"/>
                <w:lang w:val="en-AU"/>
              </w:rPr>
              <w:t>,</w:t>
            </w:r>
          </w:p>
          <w:p w14:paraId="17179B6C" w14:textId="77777777" w:rsidR="005426C5" w:rsidRPr="00BF0CF4" w:rsidRDefault="005426C5" w:rsidP="005426C5">
            <w:pPr>
              <w:pStyle w:val="Bezodstpw"/>
              <w:ind w:left="360"/>
              <w:jc w:val="both"/>
              <w:rPr>
                <w:rFonts w:ascii="Arial Narrow" w:hAnsi="Arial Narrow"/>
                <w:sz w:val="20"/>
                <w:lang w:val="en-AU"/>
              </w:rPr>
            </w:pPr>
          </w:p>
          <w:p w14:paraId="25D299DD" w14:textId="665CAAEA" w:rsidR="00693152" w:rsidRPr="00BF0CF4" w:rsidRDefault="00693152" w:rsidP="00543600">
            <w:pPr>
              <w:pStyle w:val="Bezodstpw"/>
              <w:numPr>
                <w:ilvl w:val="0"/>
                <w:numId w:val="4"/>
              </w:numPr>
              <w:jc w:val="both"/>
              <w:rPr>
                <w:rFonts w:ascii="Arial Narrow" w:hAnsi="Arial Narrow"/>
                <w:sz w:val="20"/>
                <w:lang w:val="en-AU"/>
              </w:rPr>
            </w:pPr>
            <w:r w:rsidRPr="00BF0CF4">
              <w:rPr>
                <w:rFonts w:ascii="Arial Narrow" w:hAnsi="Arial Narrow"/>
                <w:sz w:val="20"/>
                <w:lang w:val="en-AU"/>
              </w:rPr>
              <w:t>partial a</w:t>
            </w:r>
            <w:r w:rsidR="00543600">
              <w:rPr>
                <w:rFonts w:ascii="Arial Narrow" w:hAnsi="Arial Narrow"/>
                <w:sz w:val="20"/>
                <w:lang w:val="en-AU"/>
              </w:rPr>
              <w:t>cceptance – for concealed works,</w:t>
            </w:r>
          </w:p>
          <w:p w14:paraId="5C87B182" w14:textId="77777777" w:rsidR="00A232FA" w:rsidRDefault="00693152" w:rsidP="00A232FA">
            <w:pPr>
              <w:pStyle w:val="Bezodstpw"/>
              <w:numPr>
                <w:ilvl w:val="0"/>
                <w:numId w:val="4"/>
              </w:numPr>
              <w:jc w:val="both"/>
              <w:rPr>
                <w:rFonts w:ascii="Arial Narrow" w:hAnsi="Arial Narrow"/>
                <w:sz w:val="20"/>
                <w:lang w:val="en-AU"/>
              </w:rPr>
            </w:pPr>
            <w:r w:rsidRPr="00BF0CF4">
              <w:rPr>
                <w:rFonts w:ascii="Arial Narrow" w:hAnsi="Arial Narrow"/>
                <w:sz w:val="20"/>
                <w:lang w:val="en-AU"/>
              </w:rPr>
              <w:t>final acceptance</w:t>
            </w:r>
            <w:r w:rsidR="001E37A2" w:rsidRPr="00BF0CF4">
              <w:rPr>
                <w:rFonts w:ascii="Arial Narrow" w:hAnsi="Arial Narrow"/>
                <w:sz w:val="20"/>
                <w:lang w:val="en-AU"/>
              </w:rPr>
              <w:t xml:space="preserve"> </w:t>
            </w:r>
            <w:r w:rsidR="00A232FA">
              <w:rPr>
                <w:rFonts w:ascii="Arial Narrow" w:hAnsi="Arial Narrow"/>
                <w:sz w:val="20"/>
                <w:lang w:val="en-AU"/>
              </w:rPr>
              <w:t>which shall include:</w:t>
            </w:r>
          </w:p>
          <w:p w14:paraId="2128FEB5" w14:textId="288298ED" w:rsidR="00693152" w:rsidRPr="00A232FA" w:rsidRDefault="001E37A2" w:rsidP="00F2744A">
            <w:pPr>
              <w:pStyle w:val="Bezodstpw"/>
              <w:numPr>
                <w:ilvl w:val="1"/>
                <w:numId w:val="4"/>
              </w:numPr>
              <w:jc w:val="both"/>
              <w:rPr>
                <w:rFonts w:ascii="Arial Narrow" w:hAnsi="Arial Narrow"/>
                <w:sz w:val="20"/>
                <w:lang w:val="en-AU"/>
              </w:rPr>
            </w:pPr>
            <w:r w:rsidRPr="00A232FA">
              <w:rPr>
                <w:rFonts w:ascii="Arial Narrow" w:hAnsi="Arial Narrow"/>
                <w:sz w:val="20"/>
                <w:lang w:val="en-AU"/>
              </w:rPr>
              <w:t>check if correct materials and equipment were used</w:t>
            </w:r>
            <w:r w:rsidR="00F2744A">
              <w:rPr>
                <w:rFonts w:ascii="Arial Narrow" w:hAnsi="Arial Narrow"/>
                <w:sz w:val="20"/>
                <w:lang w:val="en-AU"/>
              </w:rPr>
              <w:t>,</w:t>
            </w:r>
          </w:p>
          <w:p w14:paraId="3CC0181B" w14:textId="24365812" w:rsidR="001E37A2" w:rsidRPr="00BF0CF4" w:rsidRDefault="001E37A2" w:rsidP="00F2744A">
            <w:pPr>
              <w:pStyle w:val="Bezodstpw"/>
              <w:numPr>
                <w:ilvl w:val="1"/>
                <w:numId w:val="4"/>
              </w:numPr>
              <w:ind w:left="1058"/>
              <w:jc w:val="both"/>
              <w:rPr>
                <w:rFonts w:ascii="Arial Narrow" w:hAnsi="Arial Narrow"/>
                <w:sz w:val="20"/>
                <w:lang w:val="en-AU"/>
              </w:rPr>
            </w:pPr>
            <w:r w:rsidRPr="00BF0CF4">
              <w:rPr>
                <w:rFonts w:ascii="Arial Narrow" w:hAnsi="Arial Narrow"/>
                <w:sz w:val="20"/>
                <w:lang w:val="en-AU"/>
              </w:rPr>
              <w:t>check if joints and conne</w:t>
            </w:r>
            <w:r w:rsidR="00F2744A">
              <w:rPr>
                <w:rFonts w:ascii="Arial Narrow" w:hAnsi="Arial Narrow"/>
                <w:sz w:val="20"/>
                <w:lang w:val="en-AU"/>
              </w:rPr>
              <w:t>ctions were made correctly,</w:t>
            </w:r>
          </w:p>
          <w:p w14:paraId="3069A00C" w14:textId="20371240" w:rsidR="001E37A2" w:rsidRPr="00BF0CF4" w:rsidRDefault="00F2744A" w:rsidP="00543600">
            <w:pPr>
              <w:pStyle w:val="Bezodstpw"/>
              <w:numPr>
                <w:ilvl w:val="1"/>
                <w:numId w:val="4"/>
              </w:numPr>
              <w:jc w:val="both"/>
              <w:rPr>
                <w:rFonts w:ascii="Arial Narrow" w:hAnsi="Arial Narrow"/>
                <w:sz w:val="20"/>
                <w:lang w:val="en-AU"/>
              </w:rPr>
            </w:pPr>
            <w:r>
              <w:rPr>
                <w:rFonts w:ascii="Arial Narrow" w:hAnsi="Arial Narrow"/>
                <w:sz w:val="20"/>
                <w:lang w:val="en-AU"/>
              </w:rPr>
              <w:t>check of slope of pipelines,</w:t>
            </w:r>
          </w:p>
          <w:p w14:paraId="5F2DB6D6" w14:textId="64B35A11" w:rsidR="001E37A2" w:rsidRPr="00BF0CF4" w:rsidRDefault="001E37A2" w:rsidP="00543600">
            <w:pPr>
              <w:pStyle w:val="Bezodstpw"/>
              <w:numPr>
                <w:ilvl w:val="1"/>
                <w:numId w:val="4"/>
              </w:numPr>
              <w:jc w:val="both"/>
              <w:rPr>
                <w:rFonts w:ascii="Arial Narrow" w:hAnsi="Arial Narrow"/>
                <w:sz w:val="20"/>
                <w:lang w:val="en-AU"/>
              </w:rPr>
            </w:pPr>
            <w:r w:rsidRPr="00BF0CF4">
              <w:rPr>
                <w:rFonts w:ascii="Arial Narrow" w:hAnsi="Arial Narrow"/>
                <w:sz w:val="20"/>
                <w:lang w:val="en-AU"/>
              </w:rPr>
              <w:t xml:space="preserve">check </w:t>
            </w:r>
            <w:r w:rsidR="00C82592" w:rsidRPr="00BF0CF4">
              <w:rPr>
                <w:rFonts w:ascii="Arial Narrow" w:hAnsi="Arial Narrow"/>
                <w:sz w:val="20"/>
                <w:lang w:val="en-AU"/>
              </w:rPr>
              <w:t>i</w:t>
            </w:r>
            <w:r w:rsidRPr="00BF0CF4">
              <w:rPr>
                <w:rFonts w:ascii="Arial Narrow" w:hAnsi="Arial Narrow"/>
                <w:sz w:val="20"/>
                <w:lang w:val="en-AU"/>
              </w:rPr>
              <w:t xml:space="preserve">f </w:t>
            </w:r>
            <w:r w:rsidR="00C82592" w:rsidRPr="00BF0CF4">
              <w:rPr>
                <w:rFonts w:ascii="Arial Narrow" w:hAnsi="Arial Narrow"/>
                <w:sz w:val="20"/>
                <w:lang w:val="en-AU"/>
              </w:rPr>
              <w:t>the a</w:t>
            </w:r>
            <w:r w:rsidRPr="00BF0CF4">
              <w:rPr>
                <w:rFonts w:ascii="Arial Narrow" w:hAnsi="Arial Narrow"/>
                <w:sz w:val="20"/>
                <w:lang w:val="en-AU"/>
              </w:rPr>
              <w:t>s-built documentation is complete</w:t>
            </w:r>
            <w:r w:rsidR="00F2744A">
              <w:rPr>
                <w:rFonts w:ascii="Arial Narrow" w:hAnsi="Arial Narrow"/>
                <w:sz w:val="20"/>
                <w:lang w:val="en-AU"/>
              </w:rPr>
              <w:t>,</w:t>
            </w:r>
          </w:p>
          <w:p w14:paraId="77CC1EB5" w14:textId="3A4C6AFB" w:rsidR="00867638" w:rsidRPr="00BF0CF4" w:rsidRDefault="001E37A2" w:rsidP="00543600">
            <w:pPr>
              <w:pStyle w:val="Bezodstpw"/>
              <w:numPr>
                <w:ilvl w:val="1"/>
                <w:numId w:val="4"/>
              </w:numPr>
              <w:tabs>
                <w:tab w:val="left" w:pos="743"/>
              </w:tabs>
              <w:jc w:val="both"/>
              <w:rPr>
                <w:rFonts w:ascii="Arial Narrow" w:hAnsi="Arial Narrow"/>
                <w:sz w:val="20"/>
                <w:lang w:val="en-AU"/>
              </w:rPr>
            </w:pPr>
            <w:r w:rsidRPr="00BF0CF4">
              <w:rPr>
                <w:rFonts w:ascii="Arial Narrow" w:hAnsi="Arial Narrow"/>
                <w:sz w:val="20"/>
                <w:lang w:val="en-AU"/>
              </w:rPr>
              <w:t>start-up of the system, check if design parameters are achieved</w:t>
            </w:r>
            <w:r w:rsidR="00F2744A">
              <w:rPr>
                <w:rFonts w:ascii="Arial Narrow" w:hAnsi="Arial Narrow"/>
                <w:sz w:val="20"/>
                <w:lang w:val="en-AU"/>
              </w:rPr>
              <w:t>,</w:t>
            </w:r>
          </w:p>
          <w:p w14:paraId="237C5D74" w14:textId="5D626309" w:rsidR="001D1950" w:rsidRPr="005426C5" w:rsidRDefault="00867638" w:rsidP="00543600">
            <w:pPr>
              <w:pStyle w:val="Bezodstpw"/>
              <w:numPr>
                <w:ilvl w:val="1"/>
                <w:numId w:val="4"/>
              </w:numPr>
              <w:jc w:val="both"/>
              <w:rPr>
                <w:rFonts w:ascii="Arial Narrow" w:hAnsi="Arial Narrow"/>
                <w:sz w:val="20"/>
                <w:lang w:val="en-AU"/>
              </w:rPr>
            </w:pPr>
            <w:r w:rsidRPr="00BF0CF4">
              <w:rPr>
                <w:rFonts w:ascii="Arial Narrow" w:hAnsi="Arial Narrow"/>
                <w:sz w:val="20"/>
                <w:lang w:val="en"/>
              </w:rPr>
              <w:t xml:space="preserve">verification of declarations / </w:t>
            </w:r>
            <w:r w:rsidR="003B2EC9" w:rsidRPr="00BF0CF4">
              <w:rPr>
                <w:rFonts w:ascii="Arial Narrow" w:hAnsi="Arial Narrow"/>
                <w:sz w:val="20"/>
                <w:lang w:val="en"/>
              </w:rPr>
              <w:t>certificates</w:t>
            </w:r>
            <w:r w:rsidRPr="00BF0CF4">
              <w:rPr>
                <w:rFonts w:ascii="Arial Narrow" w:hAnsi="Arial Narrow"/>
                <w:sz w:val="20"/>
                <w:lang w:val="en"/>
              </w:rPr>
              <w:t>.</w:t>
            </w:r>
          </w:p>
          <w:p w14:paraId="02074551" w14:textId="5DB7FA6F" w:rsidR="007C7112" w:rsidRPr="00A868AE" w:rsidRDefault="007C7112" w:rsidP="004C1D5B">
            <w:pPr>
              <w:pStyle w:val="Nagwek2"/>
              <w:numPr>
                <w:ilvl w:val="1"/>
                <w:numId w:val="11"/>
              </w:numPr>
            </w:pPr>
            <w:proofErr w:type="spellStart"/>
            <w:r w:rsidRPr="00BF0CF4">
              <w:t>Acce</w:t>
            </w:r>
            <w:r w:rsidR="00F2744A">
              <w:t>ptance</w:t>
            </w:r>
            <w:proofErr w:type="spellEnd"/>
            <w:r w:rsidR="00F2744A">
              <w:t xml:space="preserve"> of </w:t>
            </w:r>
            <w:proofErr w:type="spellStart"/>
            <w:r w:rsidR="00F2744A">
              <w:t>supporting</w:t>
            </w:r>
            <w:proofErr w:type="spellEnd"/>
            <w:r w:rsidR="00F2744A">
              <w:t xml:space="preserve"> </w:t>
            </w:r>
            <w:proofErr w:type="spellStart"/>
            <w:r w:rsidR="00F2744A">
              <w:t>structures</w:t>
            </w:r>
            <w:proofErr w:type="spellEnd"/>
          </w:p>
          <w:p w14:paraId="6BFAE919" w14:textId="77777777" w:rsidR="007C7112" w:rsidRPr="00BF0CF4" w:rsidRDefault="007C7112" w:rsidP="00DC0E45">
            <w:pPr>
              <w:pStyle w:val="Bezodstpw"/>
              <w:rPr>
                <w:rFonts w:ascii="Arial Narrow" w:hAnsi="Arial Narrow"/>
                <w:sz w:val="20"/>
                <w:lang w:val="en-AU"/>
              </w:rPr>
            </w:pPr>
            <w:r w:rsidRPr="00BF0CF4">
              <w:rPr>
                <w:rFonts w:ascii="Arial Narrow" w:hAnsi="Arial Narrow"/>
                <w:sz w:val="20"/>
                <w:lang w:val="en-AU"/>
              </w:rPr>
              <w:t>The acceptance of supporting structures shall include (depending on the structure type):</w:t>
            </w:r>
          </w:p>
          <w:p w14:paraId="13CD5887" w14:textId="0BAB63D7" w:rsidR="007C7112" w:rsidRPr="00BF0CF4" w:rsidRDefault="007C7112" w:rsidP="00510F03">
            <w:pPr>
              <w:pStyle w:val="Bezodstpw"/>
              <w:numPr>
                <w:ilvl w:val="0"/>
                <w:numId w:val="4"/>
              </w:numPr>
              <w:rPr>
                <w:rFonts w:ascii="Arial Narrow" w:hAnsi="Arial Narrow"/>
                <w:sz w:val="20"/>
                <w:lang w:val="en-AU"/>
              </w:rPr>
            </w:pPr>
            <w:r w:rsidRPr="00BF0CF4">
              <w:rPr>
                <w:rFonts w:ascii="Arial Narrow" w:hAnsi="Arial Narrow"/>
                <w:sz w:val="20"/>
                <w:lang w:val="en-AU"/>
              </w:rPr>
              <w:t xml:space="preserve">acceptance of foundation works (carpentry, </w:t>
            </w:r>
            <w:r w:rsidR="00CC22EA" w:rsidRPr="00BF0CF4">
              <w:rPr>
                <w:rFonts w:ascii="Arial Narrow" w:hAnsi="Arial Narrow"/>
                <w:sz w:val="20"/>
                <w:lang w:val="en-AU"/>
              </w:rPr>
              <w:t>reinforcement, concrete and insulation</w:t>
            </w:r>
            <w:r w:rsidR="00CC22EA" w:rsidRPr="00DF5DF0">
              <w:rPr>
                <w:rFonts w:ascii="Arial Narrow" w:eastAsia="Times New Roman" w:hAnsi="Arial Narrow"/>
                <w:sz w:val="20"/>
                <w:szCs w:val="20"/>
                <w:lang w:val="en-AU" w:eastAsia="pl-PL"/>
              </w:rPr>
              <w:t>)</w:t>
            </w:r>
            <w:r w:rsidR="00AD670D">
              <w:rPr>
                <w:rFonts w:ascii="Arial Narrow" w:eastAsia="Times New Roman" w:hAnsi="Arial Narrow"/>
                <w:sz w:val="20"/>
                <w:szCs w:val="20"/>
                <w:lang w:val="en-AU" w:eastAsia="pl-PL"/>
              </w:rPr>
              <w:t>,</w:t>
            </w:r>
          </w:p>
          <w:p w14:paraId="47C9E193" w14:textId="66659970" w:rsidR="00CC22EA" w:rsidRPr="00BF0CF4" w:rsidRDefault="00CC22EA" w:rsidP="00510F03">
            <w:pPr>
              <w:pStyle w:val="Bezodstpw"/>
              <w:numPr>
                <w:ilvl w:val="0"/>
                <w:numId w:val="4"/>
              </w:numPr>
              <w:rPr>
                <w:rFonts w:ascii="Arial Narrow" w:hAnsi="Arial Narrow"/>
                <w:sz w:val="20"/>
                <w:lang w:val="en-AU"/>
              </w:rPr>
            </w:pPr>
            <w:r w:rsidRPr="00BF0CF4">
              <w:rPr>
                <w:rFonts w:ascii="Arial Narrow" w:hAnsi="Arial Narrow"/>
                <w:sz w:val="20"/>
                <w:lang w:val="en-AU"/>
              </w:rPr>
              <w:t>acceptance of major elements of steel structures before they are installed</w:t>
            </w:r>
            <w:r w:rsidR="00AD670D">
              <w:rPr>
                <w:rFonts w:ascii="Arial Narrow" w:eastAsia="Times New Roman" w:hAnsi="Arial Narrow"/>
                <w:sz w:val="20"/>
                <w:szCs w:val="20"/>
                <w:lang w:val="en-AU" w:eastAsia="pl-PL"/>
              </w:rPr>
              <w:t>,</w:t>
            </w:r>
          </w:p>
          <w:p w14:paraId="26DF9687" w14:textId="77777777" w:rsidR="00867638" w:rsidRPr="00BF0CF4" w:rsidRDefault="00CC22EA" w:rsidP="004C1D5B">
            <w:pPr>
              <w:pStyle w:val="Bezodstpw"/>
              <w:numPr>
                <w:ilvl w:val="0"/>
                <w:numId w:val="17"/>
              </w:numPr>
              <w:rPr>
                <w:rFonts w:ascii="Arial Narrow" w:hAnsi="Arial Narrow"/>
                <w:sz w:val="20"/>
                <w:lang w:val="en-AU"/>
              </w:rPr>
            </w:pPr>
            <w:r w:rsidRPr="00BF0CF4">
              <w:rPr>
                <w:rFonts w:ascii="Arial Narrow" w:hAnsi="Arial Narrow"/>
                <w:sz w:val="20"/>
                <w:lang w:val="en-AU"/>
              </w:rPr>
              <w:t>acceptance of steel elements after installation</w:t>
            </w:r>
            <w:r w:rsidR="00AD670D">
              <w:rPr>
                <w:rFonts w:ascii="Arial Narrow" w:eastAsia="Times New Roman" w:hAnsi="Arial Narrow"/>
                <w:sz w:val="20"/>
                <w:szCs w:val="20"/>
                <w:lang w:val="en-AU" w:eastAsia="pl-PL"/>
              </w:rPr>
              <w:t>,</w:t>
            </w:r>
          </w:p>
          <w:p w14:paraId="6A9E6F83" w14:textId="77777777" w:rsidR="00867638" w:rsidRPr="00BF0CF4" w:rsidRDefault="00867638" w:rsidP="004C1D5B">
            <w:pPr>
              <w:pStyle w:val="Bezodstpw"/>
              <w:numPr>
                <w:ilvl w:val="0"/>
                <w:numId w:val="17"/>
              </w:numPr>
              <w:rPr>
                <w:rFonts w:ascii="Arial Narrow" w:hAnsi="Arial Narrow"/>
                <w:sz w:val="20"/>
                <w:lang w:val="en-AU"/>
              </w:rPr>
            </w:pPr>
            <w:r w:rsidRPr="00BF0CF4">
              <w:rPr>
                <w:rFonts w:ascii="Arial Narrow" w:hAnsi="Arial Narrow"/>
                <w:sz w:val="20"/>
                <w:lang w:val="en"/>
              </w:rPr>
              <w:t xml:space="preserve">verification of declarations / </w:t>
            </w:r>
            <w:r w:rsidR="003B2EC9" w:rsidRPr="00BF0CF4">
              <w:rPr>
                <w:rFonts w:ascii="Arial Narrow" w:hAnsi="Arial Narrow"/>
                <w:sz w:val="20"/>
                <w:lang w:val="en"/>
              </w:rPr>
              <w:t>certificates</w:t>
            </w:r>
            <w:r w:rsidRPr="00BF0CF4">
              <w:rPr>
                <w:rFonts w:ascii="Arial Narrow" w:hAnsi="Arial Narrow"/>
                <w:sz w:val="20"/>
                <w:lang w:val="en"/>
              </w:rPr>
              <w:t>.</w:t>
            </w:r>
          </w:p>
          <w:p w14:paraId="5B28F6D0" w14:textId="77777777" w:rsidR="00867638" w:rsidRPr="00BF0CF4" w:rsidRDefault="00867638" w:rsidP="00DC0E45">
            <w:pPr>
              <w:pStyle w:val="Bezodstpw"/>
              <w:rPr>
                <w:rFonts w:ascii="Arial Narrow" w:hAnsi="Arial Narrow"/>
                <w:sz w:val="20"/>
                <w:lang w:val="en-AU"/>
              </w:rPr>
            </w:pPr>
          </w:p>
          <w:p w14:paraId="4D917DED" w14:textId="1C88453B" w:rsidR="00CC22EA" w:rsidRPr="00BF0CF4" w:rsidRDefault="00871832" w:rsidP="00A868AE">
            <w:pPr>
              <w:rPr>
                <w:lang w:val="en-AU"/>
              </w:rPr>
            </w:pPr>
            <w:r w:rsidRPr="00BF0CF4">
              <w:rPr>
                <w:lang w:val="en-AU"/>
              </w:rPr>
              <w:t>The acceptance of foundations shall include the check if they have been made in accordance with the design, their location in the plan and the elevation. The correctness of carpentry, reinforcement and co</w:t>
            </w:r>
            <w:r w:rsidR="000A292B">
              <w:rPr>
                <w:lang w:val="en-AU"/>
              </w:rPr>
              <w:t>ncrete works shall be verified.</w:t>
            </w:r>
          </w:p>
          <w:p w14:paraId="6198CA4F" w14:textId="0CEB3B9C" w:rsidR="009F2DBC" w:rsidRPr="00BF0CF4" w:rsidRDefault="00871832" w:rsidP="00A868AE">
            <w:pPr>
              <w:rPr>
                <w:lang w:val="en-AU"/>
              </w:rPr>
            </w:pPr>
            <w:r w:rsidRPr="00BF0CF4">
              <w:rPr>
                <w:lang w:val="en-AU"/>
              </w:rPr>
              <w:t xml:space="preserve">The acceptance of steel elements before installation shall include check of conformity with the design documentation, check of dimensions, permitted </w:t>
            </w:r>
            <w:r w:rsidR="009F2DBC" w:rsidRPr="00BF0CF4">
              <w:rPr>
                <w:lang w:val="en-AU"/>
              </w:rPr>
              <w:t>deviations of dimensions and angles and pr</w:t>
            </w:r>
            <w:r w:rsidR="000A292B">
              <w:rPr>
                <w:lang w:val="en-AU"/>
              </w:rPr>
              <w:t>eparation of edges for welding.</w:t>
            </w:r>
          </w:p>
          <w:p w14:paraId="2D590D53" w14:textId="2C67E3DA" w:rsidR="009C59BA" w:rsidRPr="00BF0CF4" w:rsidRDefault="009F2DBC" w:rsidP="00AE6091">
            <w:pPr>
              <w:rPr>
                <w:lang w:val="en-AU"/>
              </w:rPr>
            </w:pPr>
            <w:r w:rsidRPr="00BF0CF4">
              <w:rPr>
                <w:lang w:val="en-AU"/>
              </w:rPr>
              <w:t>The acceptance of steel elements after installation shall include check of surface finishing and quality of joints. The welded joints shall be applied evenly, without craters, blisters an</w:t>
            </w:r>
            <w:r w:rsidR="00B563CC">
              <w:rPr>
                <w:lang w:val="en-AU"/>
              </w:rPr>
              <w:t>d inclusions of foreign matter.</w:t>
            </w:r>
          </w:p>
          <w:p w14:paraId="4AFE23FB" w14:textId="19111E63" w:rsidR="009F2DBC" w:rsidRPr="00AE6091" w:rsidRDefault="009F2DBC" w:rsidP="004C1D5B">
            <w:pPr>
              <w:pStyle w:val="Nagwek2"/>
              <w:numPr>
                <w:ilvl w:val="1"/>
                <w:numId w:val="11"/>
              </w:numPr>
            </w:pPr>
            <w:r w:rsidRPr="00BF0CF4">
              <w:t xml:space="preserve">Surface </w:t>
            </w:r>
            <w:proofErr w:type="spellStart"/>
            <w:r w:rsidR="004B4353" w:rsidRPr="00BF0CF4">
              <w:t>protection</w:t>
            </w:r>
            <w:proofErr w:type="spellEnd"/>
            <w:r w:rsidR="004B4353" w:rsidRPr="00BF0CF4">
              <w:t xml:space="preserve"> </w:t>
            </w:r>
          </w:p>
          <w:p w14:paraId="12B73CA3" w14:textId="06E8907D" w:rsidR="001F2F39" w:rsidRPr="00BF0CF4" w:rsidRDefault="001F2F39" w:rsidP="004C1D5B">
            <w:pPr>
              <w:pStyle w:val="Nagwek3"/>
              <w:numPr>
                <w:ilvl w:val="2"/>
                <w:numId w:val="11"/>
              </w:numPr>
              <w:rPr>
                <w:lang w:val="en-AU"/>
              </w:rPr>
            </w:pPr>
            <w:r w:rsidRPr="00BF0CF4">
              <w:rPr>
                <w:lang w:val="en-AU"/>
              </w:rPr>
              <w:t>The acceptance shall be carried out at the following phases of the works:</w:t>
            </w:r>
          </w:p>
          <w:p w14:paraId="1A9DF4A3" w14:textId="56BCA192" w:rsidR="001F2F39" w:rsidRPr="00BF0CF4" w:rsidRDefault="001F2F39" w:rsidP="004C1D5B">
            <w:pPr>
              <w:pStyle w:val="Bezodstpw"/>
              <w:numPr>
                <w:ilvl w:val="0"/>
                <w:numId w:val="17"/>
              </w:numPr>
              <w:rPr>
                <w:rFonts w:ascii="Arial Narrow" w:hAnsi="Arial Narrow"/>
                <w:sz w:val="20"/>
                <w:lang w:val="en-AU"/>
              </w:rPr>
            </w:pPr>
            <w:r w:rsidRPr="00BF0CF4">
              <w:rPr>
                <w:rFonts w:ascii="Arial Narrow" w:hAnsi="Arial Narrow"/>
                <w:sz w:val="20"/>
                <w:lang w:val="en-AU"/>
              </w:rPr>
              <w:t>after delivery of materials and products to the site</w:t>
            </w:r>
            <w:r w:rsidR="000A292B">
              <w:rPr>
                <w:rFonts w:ascii="Arial Narrow" w:hAnsi="Arial Narrow"/>
                <w:sz w:val="20"/>
                <w:lang w:val="en-AU"/>
              </w:rPr>
              <w:t>,</w:t>
            </w:r>
          </w:p>
          <w:p w14:paraId="38BEC644" w14:textId="070DB979" w:rsidR="001F2F39" w:rsidRPr="00BF0CF4" w:rsidRDefault="000A292B" w:rsidP="004C1D5B">
            <w:pPr>
              <w:pStyle w:val="Bezodstpw"/>
              <w:numPr>
                <w:ilvl w:val="0"/>
                <w:numId w:val="17"/>
              </w:numPr>
              <w:rPr>
                <w:rFonts w:ascii="Arial Narrow" w:hAnsi="Arial Narrow"/>
                <w:sz w:val="20"/>
                <w:lang w:val="en-AU"/>
              </w:rPr>
            </w:pPr>
            <w:r>
              <w:rPr>
                <w:rFonts w:ascii="Arial Narrow" w:hAnsi="Arial Narrow"/>
                <w:sz w:val="20"/>
                <w:lang w:val="en-AU"/>
              </w:rPr>
              <w:t>after the substrate preparation,</w:t>
            </w:r>
          </w:p>
          <w:p w14:paraId="2AB6EF51" w14:textId="390F2011" w:rsidR="00DD06C6" w:rsidRPr="00AE6091" w:rsidRDefault="001F2F39" w:rsidP="004C1D5B">
            <w:pPr>
              <w:pStyle w:val="Bezodstpw"/>
              <w:numPr>
                <w:ilvl w:val="0"/>
                <w:numId w:val="17"/>
              </w:numPr>
              <w:rPr>
                <w:rFonts w:ascii="Arial Narrow" w:hAnsi="Arial Narrow"/>
                <w:sz w:val="20"/>
                <w:lang w:val="en-AU"/>
              </w:rPr>
            </w:pPr>
            <w:r w:rsidRPr="00BF0CF4">
              <w:rPr>
                <w:rFonts w:ascii="Arial Narrow" w:hAnsi="Arial Narrow"/>
                <w:sz w:val="20"/>
                <w:lang w:val="en-AU"/>
              </w:rPr>
              <w:t xml:space="preserve">after application of </w:t>
            </w:r>
            <w:r w:rsidR="00213206" w:rsidRPr="00BF0CF4">
              <w:rPr>
                <w:rFonts w:ascii="Arial Narrow" w:hAnsi="Arial Narrow"/>
                <w:sz w:val="20"/>
                <w:lang w:val="en-AU"/>
              </w:rPr>
              <w:t xml:space="preserve">each product </w:t>
            </w:r>
            <w:r w:rsidR="000A292B">
              <w:rPr>
                <w:rFonts w:ascii="Arial Narrow" w:hAnsi="Arial Narrow"/>
                <w:sz w:val="20"/>
                <w:lang w:val="en-AU"/>
              </w:rPr>
              <w:t>layer.</w:t>
            </w:r>
          </w:p>
          <w:p w14:paraId="4707C507" w14:textId="6F7F1C30" w:rsidR="000A0623" w:rsidRPr="00BF0CF4" w:rsidRDefault="000A0623" w:rsidP="004C1D5B">
            <w:pPr>
              <w:pStyle w:val="Nagwek3"/>
              <w:numPr>
                <w:ilvl w:val="2"/>
                <w:numId w:val="11"/>
              </w:numPr>
              <w:rPr>
                <w:lang w:val="en-AU"/>
              </w:rPr>
            </w:pPr>
            <w:r w:rsidRPr="00BF0CF4">
              <w:rPr>
                <w:lang w:val="en-AU"/>
              </w:rPr>
              <w:t>The acceptance after the substrate preparation shall include the check</w:t>
            </w:r>
            <w:r w:rsidR="00C0473D" w:rsidRPr="00BF0CF4">
              <w:rPr>
                <w:lang w:val="en-AU"/>
              </w:rPr>
              <w:t xml:space="preserve"> of</w:t>
            </w:r>
            <w:r w:rsidRPr="00BF0CF4">
              <w:rPr>
                <w:lang w:val="en-AU"/>
              </w:rPr>
              <w:t>:</w:t>
            </w:r>
          </w:p>
          <w:p w14:paraId="101E65C7" w14:textId="373C36FE" w:rsidR="000A0623" w:rsidRPr="00AE6091" w:rsidRDefault="00C0473D" w:rsidP="004C1D5B">
            <w:pPr>
              <w:pStyle w:val="Akapitzlist"/>
              <w:numPr>
                <w:ilvl w:val="0"/>
                <w:numId w:val="17"/>
              </w:numPr>
              <w:autoSpaceDE w:val="0"/>
              <w:autoSpaceDN w:val="0"/>
              <w:adjustRightInd w:val="0"/>
              <w:spacing w:after="0"/>
              <w:rPr>
                <w:lang w:val="en-AU"/>
              </w:rPr>
            </w:pPr>
            <w:r w:rsidRPr="00AE6091">
              <w:rPr>
                <w:lang w:val="en-AU"/>
              </w:rPr>
              <w:lastRenderedPageBreak/>
              <w:t xml:space="preserve">preparation of welded joints, </w:t>
            </w:r>
            <w:proofErr w:type="spellStart"/>
            <w:r w:rsidRPr="00AE6091">
              <w:rPr>
                <w:lang w:val="en-AU"/>
              </w:rPr>
              <w:t>s</w:t>
            </w:r>
            <w:r w:rsidR="00AE6091">
              <w:rPr>
                <w:lang w:val="en-AU"/>
              </w:rPr>
              <w:t>.</w:t>
            </w:r>
            <w:r w:rsidRPr="00AE6091">
              <w:rPr>
                <w:lang w:val="en-AU"/>
              </w:rPr>
              <w:t>harp</w:t>
            </w:r>
            <w:proofErr w:type="spellEnd"/>
            <w:r w:rsidRPr="00AE6091">
              <w:rPr>
                <w:lang w:val="en-AU"/>
              </w:rPr>
              <w:t xml:space="preserve"> edges and other areas</w:t>
            </w:r>
            <w:r w:rsidR="000A0623" w:rsidRPr="00AE6091">
              <w:rPr>
                <w:lang w:val="en-AU"/>
              </w:rPr>
              <w:t xml:space="preserve"> </w:t>
            </w:r>
            <w:r w:rsidRPr="00AE6091">
              <w:rPr>
                <w:lang w:val="en-AU"/>
              </w:rPr>
              <w:t xml:space="preserve">with surface defects acc. to </w:t>
            </w:r>
            <w:r w:rsidR="000A0623" w:rsidRPr="00AE6091">
              <w:rPr>
                <w:lang w:val="en-AU"/>
              </w:rPr>
              <w:t>PN-EN ISO 8501-3,</w:t>
            </w:r>
          </w:p>
          <w:p w14:paraId="79333AA9" w14:textId="263D667B" w:rsidR="000A0623" w:rsidRPr="00DF5DF0" w:rsidRDefault="00C0473D"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sz w:val="20"/>
                <w:szCs w:val="20"/>
                <w:lang w:val="en-AU"/>
              </w:rPr>
              <w:t>surface preparation ac. to</w:t>
            </w:r>
            <w:r w:rsidR="000A292B">
              <w:rPr>
                <w:rFonts w:ascii="Arial Narrow" w:hAnsi="Arial Narrow"/>
                <w:sz w:val="20"/>
                <w:szCs w:val="20"/>
                <w:lang w:val="en-AU"/>
              </w:rPr>
              <w:t xml:space="preserve"> PN-EN </w:t>
            </w:r>
            <w:r w:rsidR="000A0623" w:rsidRPr="00DF5DF0">
              <w:rPr>
                <w:rFonts w:ascii="Arial Narrow" w:hAnsi="Arial Narrow"/>
                <w:sz w:val="20"/>
                <w:szCs w:val="20"/>
                <w:lang w:val="en-AU"/>
              </w:rPr>
              <w:t xml:space="preserve">ISO 8501-1 </w:t>
            </w:r>
            <w:r w:rsidRPr="00DF5DF0">
              <w:rPr>
                <w:rFonts w:ascii="Arial Narrow" w:hAnsi="Arial Narrow"/>
                <w:sz w:val="20"/>
                <w:szCs w:val="20"/>
                <w:lang w:val="en-AU"/>
              </w:rPr>
              <w:t>or</w:t>
            </w:r>
            <w:r w:rsidR="000A0623" w:rsidRPr="00DF5DF0">
              <w:rPr>
                <w:rFonts w:ascii="Arial Narrow" w:hAnsi="Arial Narrow"/>
                <w:sz w:val="20"/>
                <w:szCs w:val="20"/>
                <w:lang w:val="en-AU"/>
              </w:rPr>
              <w:t xml:space="preserve"> PN-EN ISO 8501-2,</w:t>
            </w:r>
          </w:p>
          <w:p w14:paraId="3D5E6E84" w14:textId="48644708" w:rsidR="000A0623" w:rsidRDefault="00C0473D"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sz w:val="20"/>
                <w:szCs w:val="20"/>
                <w:lang w:val="en-AU"/>
              </w:rPr>
              <w:t>dust residues on the surface acc. to</w:t>
            </w:r>
            <w:r w:rsidR="000A0623" w:rsidRPr="00DF5DF0">
              <w:rPr>
                <w:rFonts w:ascii="Arial Narrow" w:hAnsi="Arial Narrow"/>
                <w:sz w:val="20"/>
                <w:szCs w:val="20"/>
                <w:lang w:val="en-AU"/>
              </w:rPr>
              <w:t xml:space="preserve"> PN-EN ISO 8502-3,</w:t>
            </w:r>
          </w:p>
          <w:p w14:paraId="4A05E4C8" w14:textId="77777777" w:rsidR="00DA4701" w:rsidRPr="00DF5DF0" w:rsidRDefault="00DA4701" w:rsidP="00DA4701">
            <w:pPr>
              <w:pStyle w:val="NormalnyWeb"/>
              <w:shd w:val="clear" w:color="auto" w:fill="FFFFFF"/>
              <w:spacing w:before="0" w:beforeAutospacing="0" w:after="0" w:afterAutospacing="0"/>
              <w:ind w:left="360"/>
              <w:rPr>
                <w:rFonts w:ascii="Arial Narrow" w:hAnsi="Arial Narrow"/>
                <w:sz w:val="20"/>
                <w:szCs w:val="20"/>
                <w:lang w:val="en-AU"/>
              </w:rPr>
            </w:pPr>
          </w:p>
          <w:p w14:paraId="6AC28103" w14:textId="77777777" w:rsidR="000A0623" w:rsidRPr="00DF5DF0" w:rsidRDefault="00C0473D"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sz w:val="20"/>
                <w:szCs w:val="20"/>
                <w:lang w:val="en-AU"/>
              </w:rPr>
              <w:t xml:space="preserve">evaluation </w:t>
            </w:r>
            <w:r w:rsidR="000A0623" w:rsidRPr="00DF5DF0">
              <w:rPr>
                <w:rFonts w:ascii="Arial Narrow" w:hAnsi="Arial Narrow"/>
                <w:sz w:val="20"/>
                <w:szCs w:val="20"/>
                <w:lang w:val="en-AU"/>
              </w:rPr>
              <w:t xml:space="preserve"> </w:t>
            </w:r>
            <w:r w:rsidR="00F80FF4" w:rsidRPr="00DF5DF0">
              <w:rPr>
                <w:rFonts w:ascii="Arial Narrow" w:hAnsi="Arial Narrow"/>
                <w:sz w:val="20"/>
                <w:szCs w:val="20"/>
                <w:lang w:val="en-AU"/>
              </w:rPr>
              <w:t xml:space="preserve">of the amount </w:t>
            </w:r>
            <w:r w:rsidR="008345C2" w:rsidRPr="00DF5DF0">
              <w:rPr>
                <w:rFonts w:ascii="Arial Narrow" w:hAnsi="Arial Narrow"/>
                <w:sz w:val="20"/>
                <w:szCs w:val="20"/>
                <w:lang w:val="en-AU"/>
              </w:rPr>
              <w:t xml:space="preserve">of </w:t>
            </w:r>
            <w:r w:rsidR="00F54AA3" w:rsidRPr="00DF5DF0">
              <w:rPr>
                <w:rFonts w:ascii="Arial Narrow" w:hAnsi="Arial Narrow"/>
                <w:sz w:val="20"/>
                <w:szCs w:val="20"/>
                <w:lang w:val="en-AU"/>
              </w:rPr>
              <w:t>water-</w:t>
            </w:r>
            <w:r w:rsidR="00F80FF4" w:rsidRPr="00DF5DF0">
              <w:rPr>
                <w:rFonts w:ascii="Arial Narrow" w:hAnsi="Arial Narrow"/>
                <w:sz w:val="20"/>
                <w:szCs w:val="20"/>
                <w:lang w:val="en-AU"/>
              </w:rPr>
              <w:t>soluble salts residue on the surface using methods specified in PN-EN ISO 8502</w:t>
            </w:r>
            <w:r w:rsidR="000A0623" w:rsidRPr="00DF5DF0">
              <w:rPr>
                <w:rFonts w:ascii="Arial Narrow" w:hAnsi="Arial Narrow"/>
                <w:sz w:val="20"/>
                <w:szCs w:val="20"/>
                <w:lang w:val="en-AU"/>
              </w:rPr>
              <w:t>,</w:t>
            </w:r>
          </w:p>
          <w:p w14:paraId="42DC3FBC" w14:textId="3988AED0" w:rsidR="000A0623" w:rsidRPr="00DF5DF0" w:rsidRDefault="001F7160"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sz w:val="20"/>
                <w:szCs w:val="20"/>
                <w:lang w:val="en-AU"/>
              </w:rPr>
              <w:t xml:space="preserve">evaluation of fat contaminants using the water drop or other method </w:t>
            </w:r>
            <w:r w:rsidR="00F80FF4" w:rsidRPr="00DF5DF0">
              <w:rPr>
                <w:rFonts w:ascii="Arial Narrow" w:hAnsi="Arial Narrow"/>
                <w:sz w:val="20"/>
                <w:szCs w:val="20"/>
                <w:lang w:val="en-AU"/>
              </w:rPr>
              <w:t>(depending on the type of fats)</w:t>
            </w:r>
            <w:r w:rsidR="000A292B">
              <w:rPr>
                <w:rFonts w:ascii="Arial Narrow" w:hAnsi="Arial Narrow"/>
                <w:sz w:val="20"/>
                <w:szCs w:val="20"/>
                <w:lang w:val="en-AU"/>
              </w:rPr>
              <w:t>,</w:t>
            </w:r>
          </w:p>
          <w:p w14:paraId="1685DB80" w14:textId="57345B9D" w:rsidR="008345C2" w:rsidRPr="00DF5DF0" w:rsidRDefault="000A292B"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Pr>
                <w:rFonts w:ascii="Arial Narrow" w:hAnsi="Arial Narrow"/>
                <w:sz w:val="20"/>
                <w:szCs w:val="20"/>
                <w:lang w:val="en-AU"/>
              </w:rPr>
              <w:t>substrate dryness.</w:t>
            </w:r>
          </w:p>
          <w:p w14:paraId="2BFB9C1E" w14:textId="7CB93324" w:rsidR="008345C2" w:rsidRPr="00DF5DF0" w:rsidRDefault="008345C2" w:rsidP="000A292B">
            <w:pPr>
              <w:pStyle w:val="NormalnyWeb"/>
              <w:shd w:val="clear" w:color="auto" w:fill="FFFFFF"/>
              <w:spacing w:before="0" w:beforeAutospacing="0" w:after="0" w:afterAutospacing="0"/>
              <w:rPr>
                <w:rFonts w:ascii="Arial Narrow" w:hAnsi="Arial Narrow"/>
                <w:sz w:val="20"/>
                <w:szCs w:val="20"/>
                <w:lang w:val="en-AU"/>
              </w:rPr>
            </w:pPr>
          </w:p>
          <w:p w14:paraId="6EA0ED6F" w14:textId="3CAF2B31" w:rsidR="000A0623" w:rsidRPr="00DF5DF0" w:rsidRDefault="008345C2" w:rsidP="004C1D5B">
            <w:pPr>
              <w:pStyle w:val="Nagwek3"/>
              <w:numPr>
                <w:ilvl w:val="2"/>
                <w:numId w:val="11"/>
              </w:numPr>
              <w:rPr>
                <w:szCs w:val="20"/>
                <w:lang w:val="en-AU"/>
              </w:rPr>
            </w:pPr>
            <w:r w:rsidRPr="00BF0CF4">
              <w:rPr>
                <w:lang w:val="en-AU"/>
              </w:rPr>
              <w:t>The acceptance after application of each layer shall include</w:t>
            </w:r>
            <w:r w:rsidR="000A0623" w:rsidRPr="00DF5DF0">
              <w:rPr>
                <w:rFonts w:eastAsia="Univers-PL" w:cs="Univers-PL"/>
                <w:szCs w:val="20"/>
                <w:lang w:val="en-AU"/>
              </w:rPr>
              <w:t>:</w:t>
            </w:r>
          </w:p>
          <w:p w14:paraId="2EC1A08E" w14:textId="7889932D" w:rsidR="000A0623" w:rsidRPr="00DF5DF0" w:rsidRDefault="008345C2" w:rsidP="004C1D5B">
            <w:pPr>
              <w:pStyle w:val="NormalnyWeb"/>
              <w:numPr>
                <w:ilvl w:val="0"/>
                <w:numId w:val="17"/>
              </w:numPr>
              <w:shd w:val="clear" w:color="auto" w:fill="FFFFFF"/>
              <w:spacing w:before="0" w:beforeAutospacing="0" w:after="0" w:afterAutospacing="0"/>
              <w:rPr>
                <w:rFonts w:ascii="Helvetica" w:hAnsi="Helvetica"/>
                <w:sz w:val="18"/>
                <w:szCs w:val="18"/>
                <w:lang w:val="en-AU"/>
              </w:rPr>
            </w:pPr>
            <w:r w:rsidRPr="00DF5DF0">
              <w:rPr>
                <w:rFonts w:ascii="Arial Narrow" w:eastAsia="Univers-PL" w:hAnsi="Arial Narrow" w:cs="Univers-PL"/>
                <w:sz w:val="20"/>
                <w:szCs w:val="20"/>
                <w:lang w:val="en-AU"/>
              </w:rPr>
              <w:t>check of coat cleanliness before application of the next coat (in case of a multilayer system)</w:t>
            </w:r>
            <w:r w:rsidR="00AD670D">
              <w:rPr>
                <w:rFonts w:ascii="Arial Narrow" w:eastAsia="Univers-PL" w:hAnsi="Arial Narrow" w:cs="Univers-PL"/>
                <w:sz w:val="20"/>
                <w:szCs w:val="20"/>
                <w:lang w:val="en-AU"/>
              </w:rPr>
              <w:t>,</w:t>
            </w:r>
          </w:p>
          <w:p w14:paraId="55392A59" w14:textId="77777777" w:rsidR="00EC32A3" w:rsidRPr="00DF5DF0" w:rsidRDefault="00EC32A3" w:rsidP="004C1D5B">
            <w:pPr>
              <w:pStyle w:val="NormalnyWeb"/>
              <w:numPr>
                <w:ilvl w:val="0"/>
                <w:numId w:val="17"/>
              </w:numPr>
              <w:shd w:val="clear" w:color="auto" w:fill="FFFFFF"/>
              <w:spacing w:before="0" w:beforeAutospacing="0" w:after="0" w:afterAutospacing="0"/>
              <w:rPr>
                <w:rFonts w:ascii="Helvetica" w:hAnsi="Helvetica"/>
                <w:sz w:val="18"/>
                <w:szCs w:val="18"/>
                <w:lang w:val="en-AU"/>
              </w:rPr>
            </w:pPr>
            <w:r w:rsidRPr="00DF5DF0">
              <w:rPr>
                <w:rFonts w:ascii="Arial Narrow" w:eastAsia="Univers-PL" w:hAnsi="Arial Narrow" w:cs="Univers-PL"/>
                <w:sz w:val="20"/>
                <w:szCs w:val="20"/>
                <w:lang w:val="en-AU"/>
              </w:rPr>
              <w:t>check of application accuracy</w:t>
            </w:r>
            <w:r w:rsidR="00AD670D">
              <w:rPr>
                <w:rFonts w:ascii="Arial Narrow" w:eastAsia="Univers-PL" w:hAnsi="Arial Narrow" w:cs="Univers-PL"/>
                <w:sz w:val="20"/>
                <w:szCs w:val="20"/>
                <w:lang w:val="en-AU"/>
              </w:rPr>
              <w:t>,</w:t>
            </w:r>
          </w:p>
          <w:p w14:paraId="0D1A6C1B" w14:textId="19C5CA67" w:rsidR="00EC32A3" w:rsidRPr="00DF5DF0" w:rsidRDefault="00D04F5C" w:rsidP="004C1D5B">
            <w:pPr>
              <w:pStyle w:val="NormalnyWeb"/>
              <w:numPr>
                <w:ilvl w:val="0"/>
                <w:numId w:val="17"/>
              </w:numPr>
              <w:shd w:val="clear" w:color="auto" w:fill="FFFFFF"/>
              <w:spacing w:before="0" w:beforeAutospacing="0" w:after="0" w:afterAutospacing="0"/>
              <w:rPr>
                <w:rFonts w:ascii="Helvetica" w:hAnsi="Helvetica"/>
                <w:sz w:val="18"/>
                <w:szCs w:val="18"/>
                <w:lang w:val="en-AU"/>
              </w:rPr>
            </w:pPr>
            <w:r w:rsidRPr="00DF5DF0">
              <w:rPr>
                <w:rFonts w:ascii="Arial Narrow" w:eastAsia="Univers-PL" w:hAnsi="Arial Narrow" w:cs="Univers-PL"/>
                <w:sz w:val="20"/>
                <w:szCs w:val="20"/>
                <w:lang w:val="en-AU"/>
              </w:rPr>
              <w:t>surface smoothness</w:t>
            </w:r>
            <w:r w:rsidR="00AD670D">
              <w:rPr>
                <w:rFonts w:ascii="Arial Narrow" w:eastAsia="Univers-PL" w:hAnsi="Arial Narrow" w:cs="Univers-PL"/>
                <w:sz w:val="20"/>
                <w:szCs w:val="20"/>
                <w:lang w:val="en-AU"/>
              </w:rPr>
              <w:t>,</w:t>
            </w:r>
          </w:p>
          <w:p w14:paraId="49B1FE22" w14:textId="77777777" w:rsidR="000A0623" w:rsidRPr="00DF5DF0" w:rsidRDefault="00B430D6" w:rsidP="004C1D5B">
            <w:pPr>
              <w:pStyle w:val="NormalnyWeb"/>
              <w:numPr>
                <w:ilvl w:val="0"/>
                <w:numId w:val="17"/>
              </w:numPr>
              <w:shd w:val="clear" w:color="auto" w:fill="FFFFFF"/>
              <w:spacing w:before="0" w:beforeAutospacing="0" w:after="0" w:afterAutospacing="0"/>
              <w:rPr>
                <w:rFonts w:ascii="Helvetica" w:hAnsi="Helvetica"/>
                <w:sz w:val="18"/>
                <w:szCs w:val="18"/>
                <w:lang w:val="en-AU"/>
              </w:rPr>
            </w:pPr>
            <w:r w:rsidRPr="00DF5DF0">
              <w:rPr>
                <w:rFonts w:ascii="Arial Narrow" w:eastAsia="Univers-PL" w:hAnsi="Arial Narrow" w:cs="Univers-PL"/>
                <w:sz w:val="20"/>
                <w:szCs w:val="20"/>
                <w:lang w:val="en-AU"/>
              </w:rPr>
              <w:t>film thickness</w:t>
            </w:r>
            <w:r w:rsidR="008345C2" w:rsidRPr="00DF5DF0">
              <w:rPr>
                <w:rFonts w:ascii="Arial Narrow" w:eastAsia="Univers-PL" w:hAnsi="Arial Narrow" w:cs="Univers-PL"/>
                <w:sz w:val="20"/>
                <w:szCs w:val="20"/>
                <w:lang w:val="en-AU"/>
              </w:rPr>
              <w:t xml:space="preserve"> measurement acc. to</w:t>
            </w:r>
            <w:r w:rsidR="000A0623" w:rsidRPr="00DF5DF0">
              <w:rPr>
                <w:rFonts w:ascii="Arial Narrow" w:eastAsia="Univers-PL" w:hAnsi="Arial Narrow" w:cs="Univers-PL"/>
                <w:sz w:val="20"/>
                <w:szCs w:val="20"/>
                <w:lang w:val="en-AU"/>
              </w:rPr>
              <w:t xml:space="preserve"> </w:t>
            </w:r>
            <w:r w:rsidR="000A0623" w:rsidRPr="00DF5DF0">
              <w:rPr>
                <w:rFonts w:ascii="Arial Narrow" w:hAnsi="Arial Narrow"/>
                <w:sz w:val="20"/>
                <w:szCs w:val="20"/>
                <w:lang w:val="en-AU"/>
              </w:rPr>
              <w:t>PN-EN ISO 2808</w:t>
            </w:r>
            <w:r w:rsidR="00AD670D">
              <w:rPr>
                <w:rFonts w:ascii="Arial Narrow" w:hAnsi="Arial Narrow"/>
                <w:sz w:val="20"/>
                <w:szCs w:val="20"/>
                <w:lang w:val="en-AU"/>
              </w:rPr>
              <w:t>,</w:t>
            </w:r>
          </w:p>
          <w:p w14:paraId="597713BB" w14:textId="3B1EAD2C" w:rsidR="003B3F16" w:rsidRPr="000A292B" w:rsidRDefault="008345C2" w:rsidP="000A292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eastAsia="Univers-PL" w:hAnsi="Arial Narrow" w:cs="Univers-PL"/>
                <w:sz w:val="20"/>
                <w:szCs w:val="20"/>
                <w:lang w:val="en-AU"/>
              </w:rPr>
              <w:t>coat adhesion</w:t>
            </w:r>
            <w:r w:rsidR="000A0623" w:rsidRPr="00DF5DF0">
              <w:rPr>
                <w:rFonts w:ascii="Arial Narrow" w:eastAsia="Univers-PL" w:hAnsi="Arial Narrow" w:cs="Univers-PL"/>
                <w:sz w:val="20"/>
                <w:szCs w:val="20"/>
                <w:lang w:val="en-AU"/>
              </w:rPr>
              <w:t xml:space="preserve"> </w:t>
            </w:r>
            <w:r w:rsidRPr="00DF5DF0">
              <w:rPr>
                <w:rFonts w:ascii="Arial Narrow" w:eastAsia="Univers-PL" w:hAnsi="Arial Narrow" w:cs="Univers-PL"/>
                <w:sz w:val="20"/>
                <w:szCs w:val="20"/>
                <w:lang w:val="en-AU"/>
              </w:rPr>
              <w:t xml:space="preserve">measurement acc. to </w:t>
            </w:r>
            <w:r w:rsidR="000A0623" w:rsidRPr="00DF5DF0">
              <w:rPr>
                <w:rFonts w:ascii="Arial Narrow" w:hAnsi="Arial Narrow"/>
                <w:sz w:val="20"/>
                <w:szCs w:val="20"/>
                <w:lang w:val="en-AU"/>
              </w:rPr>
              <w:t>PN-EN ISO 4624</w:t>
            </w:r>
            <w:r w:rsidR="00AD670D">
              <w:rPr>
                <w:rFonts w:ascii="Arial Narrow" w:hAnsi="Arial Narrow"/>
                <w:sz w:val="20"/>
                <w:szCs w:val="20"/>
                <w:lang w:val="en-AU"/>
              </w:rPr>
              <w:t>.</w:t>
            </w:r>
          </w:p>
          <w:p w14:paraId="5B89FB1C" w14:textId="1CCDC61E" w:rsidR="00616A7B" w:rsidRPr="00107BBB" w:rsidRDefault="00EC32A3" w:rsidP="00CA73EF">
            <w:pPr>
              <w:pStyle w:val="Nagwek3"/>
              <w:numPr>
                <w:ilvl w:val="2"/>
                <w:numId w:val="11"/>
              </w:numPr>
              <w:rPr>
                <w:lang w:val="en-AU"/>
              </w:rPr>
            </w:pPr>
            <w:r w:rsidRPr="00DF5DF0">
              <w:rPr>
                <w:rFonts w:eastAsia="Univers-PL" w:cs="Univers-PL"/>
                <w:szCs w:val="20"/>
                <w:lang w:val="en-AU" w:eastAsia="pl-PL"/>
              </w:rPr>
              <w:t>The</w:t>
            </w:r>
            <w:r w:rsidRPr="00BF0CF4">
              <w:rPr>
                <w:lang w:val="en-AU"/>
              </w:rPr>
              <w:t xml:space="preserve"> final acceptance is based on the results of p</w:t>
            </w:r>
            <w:r w:rsidR="000A292B">
              <w:rPr>
                <w:lang w:val="en-AU"/>
              </w:rPr>
              <w:t>artial (in-process) acceptances</w:t>
            </w:r>
          </w:p>
          <w:p w14:paraId="7861683E" w14:textId="55210E1E" w:rsidR="001D1950" w:rsidRDefault="00576906" w:rsidP="004C1D5B">
            <w:pPr>
              <w:pStyle w:val="Nagwek3"/>
              <w:numPr>
                <w:ilvl w:val="2"/>
                <w:numId w:val="11"/>
              </w:numPr>
              <w:rPr>
                <w:lang w:val="en-AU" w:eastAsia="pl-PL"/>
              </w:rPr>
            </w:pPr>
            <w:r w:rsidRPr="00576906">
              <w:rPr>
                <w:lang w:val="en-AU" w:eastAsia="pl-PL"/>
              </w:rPr>
              <w:t>Detailed requirements for the acceptance of anti-corrosion works are included in the "Technical requirements for the execution and acceptance of anti-corrosion protection for renovation, modernization works and newly planned investment projects"</w:t>
            </w:r>
          </w:p>
          <w:p w14:paraId="70277840" w14:textId="77777777" w:rsidR="00CE2F60" w:rsidRPr="00CE2F60" w:rsidRDefault="00CE2F60" w:rsidP="00CE2F60">
            <w:pPr>
              <w:rPr>
                <w:lang w:val="en-AU" w:eastAsia="pl-PL"/>
              </w:rPr>
            </w:pPr>
          </w:p>
          <w:p w14:paraId="442A81CD" w14:textId="73A8B9E2" w:rsidR="001D1950" w:rsidRPr="000A292B" w:rsidRDefault="00EC32A3" w:rsidP="00DC0E45">
            <w:pPr>
              <w:pStyle w:val="Nagwek1"/>
              <w:numPr>
                <w:ilvl w:val="0"/>
                <w:numId w:val="11"/>
              </w:numPr>
            </w:pPr>
            <w:bookmarkStart w:id="12" w:name="_Toc68764695"/>
            <w:r w:rsidRPr="00BF0CF4">
              <w:t>REQUIREMENTS FOR DOCUMENTATION</w:t>
            </w:r>
            <w:bookmarkEnd w:id="12"/>
          </w:p>
          <w:p w14:paraId="2DC27921" w14:textId="49B93853" w:rsidR="001D1950" w:rsidRPr="00BF0CF4" w:rsidRDefault="000D1AC7" w:rsidP="000A292B">
            <w:pPr>
              <w:pStyle w:val="Nagwek2"/>
              <w:numPr>
                <w:ilvl w:val="1"/>
                <w:numId w:val="11"/>
              </w:numPr>
            </w:pPr>
            <w:r w:rsidRPr="00BF0CF4">
              <w:t xml:space="preserve">General </w:t>
            </w:r>
            <w:proofErr w:type="spellStart"/>
            <w:r w:rsidRPr="00BF0CF4">
              <w:t>requirements</w:t>
            </w:r>
            <w:proofErr w:type="spellEnd"/>
            <w:r w:rsidRPr="00BF0CF4">
              <w:t xml:space="preserve"> for design </w:t>
            </w:r>
            <w:proofErr w:type="spellStart"/>
            <w:r w:rsidRPr="00BF0CF4">
              <w:t>documentation</w:t>
            </w:r>
            <w:proofErr w:type="spellEnd"/>
            <w:r w:rsidRPr="00BF0CF4">
              <w:t xml:space="preserve"> </w:t>
            </w:r>
          </w:p>
          <w:p w14:paraId="5A64325D" w14:textId="5D642F2B" w:rsidR="000D1AC7" w:rsidRPr="00BF0CF4" w:rsidRDefault="000D1AC7" w:rsidP="00DC0E45">
            <w:pPr>
              <w:pStyle w:val="Bezodstpw"/>
              <w:rPr>
                <w:rFonts w:ascii="Arial Narrow" w:hAnsi="Arial Narrow"/>
                <w:sz w:val="20"/>
                <w:lang w:val="en-AU"/>
              </w:rPr>
            </w:pPr>
          </w:p>
          <w:p w14:paraId="2D28945A" w14:textId="6D301DBF" w:rsidR="00D73351" w:rsidRPr="00BF0CF4" w:rsidRDefault="00D928F0" w:rsidP="00BB4F99">
            <w:pPr>
              <w:rPr>
                <w:lang w:val="en-AU"/>
              </w:rPr>
            </w:pPr>
            <w:r w:rsidRPr="00BF0CF4">
              <w:rPr>
                <w:lang w:val="en-AU"/>
              </w:rPr>
              <w:t xml:space="preserve">The design documentation </w:t>
            </w:r>
            <w:r w:rsidR="007F2834" w:rsidRPr="00DF5DF0">
              <w:rPr>
                <w:rFonts w:eastAsia="Times New Roman"/>
                <w:szCs w:val="20"/>
                <w:lang w:val="en-AU" w:eastAsia="pl-PL"/>
              </w:rPr>
              <w:t xml:space="preserve">of construction industry </w:t>
            </w:r>
            <w:r w:rsidRPr="00BF0CF4">
              <w:rPr>
                <w:lang w:val="en-AU"/>
              </w:rPr>
              <w:t>shall be made by persons with</w:t>
            </w:r>
            <w:r w:rsidR="00D73351" w:rsidRPr="00BF0CF4">
              <w:rPr>
                <w:lang w:val="en-AU"/>
              </w:rPr>
              <w:t xml:space="preserve"> unlimited</w:t>
            </w:r>
            <w:r w:rsidRPr="00BF0CF4">
              <w:rPr>
                <w:lang w:val="en-AU"/>
              </w:rPr>
              <w:t xml:space="preserve"> design licence </w:t>
            </w:r>
            <w:r w:rsidR="00D73351" w:rsidRPr="00BF0CF4">
              <w:rPr>
                <w:lang w:val="en-AU"/>
              </w:rPr>
              <w:t>in required disciplines, according to applicable regulations.</w:t>
            </w:r>
          </w:p>
          <w:p w14:paraId="3C502F3E" w14:textId="77777777" w:rsidR="00CA73EF" w:rsidRDefault="00CA73EF" w:rsidP="00BB4F99">
            <w:pPr>
              <w:rPr>
                <w:lang w:val="en-AU"/>
              </w:rPr>
            </w:pPr>
          </w:p>
          <w:p w14:paraId="71BA8089" w14:textId="77777777" w:rsidR="00CA73EF" w:rsidRDefault="00D73351" w:rsidP="00BB4F99">
            <w:pPr>
              <w:rPr>
                <w:lang w:val="en-AU"/>
              </w:rPr>
            </w:pPr>
            <w:r w:rsidRPr="00BF0CF4">
              <w:rPr>
                <w:lang w:val="en-AU"/>
              </w:rPr>
              <w:t>The detailed scope of design documentation is defined in Technical Specification ap</w:t>
            </w:r>
            <w:r w:rsidR="00CA73EF">
              <w:rPr>
                <w:lang w:val="en-AU"/>
              </w:rPr>
              <w:t>pended to the purchase process.</w:t>
            </w:r>
          </w:p>
          <w:p w14:paraId="7C427BE4" w14:textId="0588F20D" w:rsidR="001823E1" w:rsidRPr="00BB4F99" w:rsidRDefault="00D73351" w:rsidP="00BB4F99">
            <w:pPr>
              <w:rPr>
                <w:rFonts w:eastAsia="Times New Roman"/>
                <w:szCs w:val="20"/>
                <w:lang w:val="en-AU" w:eastAsia="pl-PL"/>
              </w:rPr>
            </w:pPr>
            <w:r w:rsidRPr="00BF0CF4">
              <w:rPr>
                <w:lang w:val="en-AU"/>
              </w:rPr>
              <w:t>In case of pipelines supervised by UDT</w:t>
            </w:r>
            <w:r w:rsidR="000A292B">
              <w:rPr>
                <w:rFonts w:eastAsia="Times New Roman"/>
                <w:szCs w:val="20"/>
                <w:lang w:val="en-AU" w:eastAsia="pl-PL"/>
              </w:rPr>
              <w:t>/ZDT</w:t>
            </w:r>
            <w:r w:rsidR="000A292B">
              <w:rPr>
                <w:lang w:val="en-AU"/>
              </w:rPr>
              <w:t>/</w:t>
            </w:r>
            <w:r w:rsidR="001823E1" w:rsidRPr="00BF0CF4">
              <w:rPr>
                <w:lang w:val="en-AU"/>
              </w:rPr>
              <w:t>SUR</w:t>
            </w:r>
            <w:r w:rsidR="000A292B">
              <w:rPr>
                <w:rFonts w:eastAsia="Times New Roman"/>
                <w:szCs w:val="20"/>
                <w:lang w:val="en-AU" w:eastAsia="pl-PL"/>
              </w:rPr>
              <w:t>,</w:t>
            </w:r>
            <w:r w:rsidRPr="00BF0CF4">
              <w:rPr>
                <w:lang w:val="en-AU"/>
              </w:rPr>
              <w:t xml:space="preserve"> the scope of documentation shall be additionally agreed with </w:t>
            </w:r>
            <w:r w:rsidR="00124B8D" w:rsidRPr="00BF0CF4">
              <w:rPr>
                <w:lang w:val="en-AU"/>
              </w:rPr>
              <w:t>service</w:t>
            </w:r>
            <w:r w:rsidR="00C9090A" w:rsidRPr="00BF0CF4">
              <w:rPr>
                <w:lang w:val="en-AU"/>
              </w:rPr>
              <w:t>s</w:t>
            </w:r>
            <w:r w:rsidR="00BB4F99">
              <w:rPr>
                <w:lang w:val="en-AU"/>
              </w:rPr>
              <w:t xml:space="preserve"> supervising the pipeline.</w:t>
            </w:r>
          </w:p>
          <w:p w14:paraId="1D97DD41" w14:textId="77777777" w:rsidR="001D1950" w:rsidRPr="00BF0CF4" w:rsidRDefault="00124B8D" w:rsidP="00BB4F99">
            <w:pPr>
              <w:rPr>
                <w:lang w:val="en-AU"/>
              </w:rPr>
            </w:pPr>
            <w:r w:rsidRPr="00BF0CF4">
              <w:rPr>
                <w:lang w:val="en-AU"/>
              </w:rPr>
              <w:t xml:space="preserve">The documentation for all pipelines shall be always agreed with SUR (maintenance services), OHS and the fire service of </w:t>
            </w:r>
            <w:r w:rsidRPr="00DF5DF0">
              <w:rPr>
                <w:rStyle w:val="FontStyle86"/>
                <w:rFonts w:cs="Times New Roman"/>
                <w:b w:val="0"/>
                <w:bCs w:val="0"/>
                <w:smallCaps w:val="0"/>
                <w:lang w:val="en-US"/>
              </w:rPr>
              <w:t>ANWIL S.A.</w:t>
            </w:r>
          </w:p>
          <w:p w14:paraId="660FD12A" w14:textId="3EC25AB1" w:rsidR="00124B8D" w:rsidRDefault="00C528AB" w:rsidP="00BB4F99">
            <w:pPr>
              <w:rPr>
                <w:lang w:val="en-AU"/>
              </w:rPr>
            </w:pPr>
            <w:r w:rsidRPr="00BF0CF4">
              <w:rPr>
                <w:lang w:val="en-AU"/>
              </w:rPr>
              <w:t>The design documentation shall include at least:</w:t>
            </w:r>
          </w:p>
          <w:p w14:paraId="411DFFEF" w14:textId="77777777" w:rsidR="009C59BA" w:rsidRPr="00BF0CF4" w:rsidRDefault="009C59BA" w:rsidP="00BB4F99">
            <w:pPr>
              <w:rPr>
                <w:lang w:val="en-AU"/>
              </w:rPr>
            </w:pPr>
          </w:p>
          <w:p w14:paraId="07D82E33" w14:textId="633BCD70" w:rsidR="00C528AB" w:rsidRPr="00BF0CF4" w:rsidRDefault="00C528AB"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te</w:t>
            </w:r>
            <w:r w:rsidR="00CA73EF">
              <w:rPr>
                <w:rFonts w:ascii="Arial Narrow" w:hAnsi="Arial Narrow"/>
                <w:sz w:val="20"/>
                <w:lang w:val="en-AU"/>
              </w:rPr>
              <w:t>chnical description of pipeline,</w:t>
            </w:r>
          </w:p>
          <w:p w14:paraId="0B710A43" w14:textId="37F23099" w:rsidR="00C528AB" w:rsidRPr="00BF0CF4" w:rsidRDefault="00C528AB"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lastRenderedPageBreak/>
              <w:t>spatial layout and technical drawings</w:t>
            </w:r>
            <w:r w:rsidR="00C9090A" w:rsidRPr="00BF0CF4">
              <w:rPr>
                <w:rFonts w:ascii="Arial Narrow" w:hAnsi="Arial Narrow"/>
                <w:sz w:val="20"/>
                <w:lang w:val="en-AU"/>
              </w:rPr>
              <w:t xml:space="preserve"> of the pipeline with indication of the flow direction</w:t>
            </w:r>
            <w:r w:rsidR="00CA73EF">
              <w:rPr>
                <w:rFonts w:ascii="Arial Narrow" w:hAnsi="Arial Narrow"/>
                <w:sz w:val="20"/>
                <w:lang w:val="en-AU"/>
              </w:rPr>
              <w:t>,</w:t>
            </w:r>
          </w:p>
          <w:p w14:paraId="0AA35481" w14:textId="53EF0061" w:rsidR="00C528AB" w:rsidRPr="005632D3" w:rsidRDefault="00C528AB" w:rsidP="00FF0C43">
            <w:pPr>
              <w:pStyle w:val="Bezodstpw"/>
              <w:numPr>
                <w:ilvl w:val="0"/>
                <w:numId w:val="17"/>
              </w:numPr>
              <w:jc w:val="both"/>
              <w:rPr>
                <w:rStyle w:val="FontStyle23"/>
                <w:rFonts w:ascii="Arial Narrow" w:hAnsi="Arial Narrow"/>
                <w:sz w:val="20"/>
                <w:szCs w:val="22"/>
                <w:lang w:val="en-AU"/>
              </w:rPr>
            </w:pPr>
            <w:r w:rsidRPr="00BF0CF4">
              <w:rPr>
                <w:rFonts w:ascii="Arial Narrow" w:hAnsi="Arial Narrow"/>
                <w:sz w:val="20"/>
                <w:lang w:val="en-AU"/>
              </w:rPr>
              <w:t xml:space="preserve">strength calculations </w:t>
            </w:r>
            <w:r w:rsidR="00B21858" w:rsidRPr="00BF0CF4">
              <w:rPr>
                <w:rFonts w:ascii="Arial Narrow" w:hAnsi="Arial Narrow"/>
                <w:sz w:val="20"/>
                <w:lang w:val="en-AU"/>
              </w:rPr>
              <w:t xml:space="preserve">of pressure elements or experimental determination of the element dimensions in case of pipelines meeting the condition </w:t>
            </w:r>
            <w:r w:rsidR="00B21858" w:rsidRPr="00DF5DF0">
              <w:rPr>
                <w:rStyle w:val="FontStyle17"/>
                <w:rFonts w:ascii="Arial Narrow" w:hAnsi="Arial Narrow"/>
                <w:b w:val="0"/>
                <w:sz w:val="20"/>
                <w:szCs w:val="20"/>
                <w:lang w:val="en-US"/>
              </w:rPr>
              <w:t>PS</w:t>
            </w:r>
            <w:r w:rsidR="00B21858" w:rsidRPr="00DF5DF0">
              <w:rPr>
                <w:rStyle w:val="FontStyle17"/>
                <w:rFonts w:ascii="Arial Narrow" w:hAnsi="Arial Narrow"/>
                <w:sz w:val="20"/>
                <w:szCs w:val="20"/>
                <w:lang w:val="en-US"/>
              </w:rPr>
              <w:t xml:space="preserve"> </w:t>
            </w:r>
            <w:r w:rsidR="00215DE5">
              <w:rPr>
                <w:rStyle w:val="FontStyle23"/>
                <w:rFonts w:ascii="Arial Narrow" w:hAnsi="Arial Narrow"/>
                <w:sz w:val="20"/>
                <w:szCs w:val="20"/>
                <w:lang w:val="en-US"/>
              </w:rPr>
              <w:t>x DN&lt;3000 bar,</w:t>
            </w:r>
          </w:p>
          <w:p w14:paraId="12EE6D45" w14:textId="00EB9BF8" w:rsidR="005632D3" w:rsidRPr="00A162D9" w:rsidRDefault="005632D3" w:rsidP="005632D3">
            <w:pPr>
              <w:pStyle w:val="Bezodstpw"/>
              <w:numPr>
                <w:ilvl w:val="0"/>
                <w:numId w:val="17"/>
              </w:numPr>
              <w:jc w:val="both"/>
              <w:rPr>
                <w:rStyle w:val="FontStyle23"/>
                <w:rFonts w:ascii="Arial Narrow" w:hAnsi="Arial Narrow"/>
                <w:sz w:val="20"/>
                <w:szCs w:val="22"/>
                <w:lang w:val="en-AU"/>
              </w:rPr>
            </w:pPr>
            <w:r w:rsidRPr="005632D3">
              <w:rPr>
                <w:rStyle w:val="FontStyle23"/>
                <w:rFonts w:ascii="Arial Narrow" w:hAnsi="Arial Narrow"/>
                <w:sz w:val="20"/>
                <w:szCs w:val="22"/>
                <w:lang w:val="en-AU"/>
              </w:rPr>
              <w:t>calculations for flange connections</w:t>
            </w:r>
          </w:p>
          <w:p w14:paraId="49CBDA09" w14:textId="480940F3" w:rsidR="00A162D9" w:rsidRDefault="00A162D9" w:rsidP="00FF0C43">
            <w:pPr>
              <w:pStyle w:val="Bezodstpw"/>
              <w:numPr>
                <w:ilvl w:val="0"/>
                <w:numId w:val="17"/>
              </w:numPr>
              <w:jc w:val="both"/>
              <w:rPr>
                <w:rFonts w:ascii="Arial Narrow" w:hAnsi="Arial Narrow"/>
                <w:sz w:val="20"/>
                <w:lang w:val="en-AU"/>
              </w:rPr>
            </w:pPr>
            <w:r w:rsidRPr="00A162D9">
              <w:rPr>
                <w:rFonts w:ascii="Arial Narrow" w:hAnsi="Arial Narrow"/>
                <w:sz w:val="20"/>
                <w:lang w:val="en-AU"/>
              </w:rPr>
              <w:t>minimum wall thickness</w:t>
            </w:r>
            <w:r>
              <w:rPr>
                <w:rFonts w:ascii="Arial Narrow" w:hAnsi="Arial Narrow"/>
                <w:sz w:val="20"/>
                <w:lang w:val="en-AU"/>
              </w:rPr>
              <w:t>,</w:t>
            </w:r>
          </w:p>
          <w:p w14:paraId="260D8804" w14:textId="67362312" w:rsidR="00FF0C43" w:rsidRPr="00BF0CF4" w:rsidRDefault="00FF0C43" w:rsidP="00FF0C43">
            <w:pPr>
              <w:pStyle w:val="Bezodstpw"/>
              <w:numPr>
                <w:ilvl w:val="0"/>
                <w:numId w:val="17"/>
              </w:numPr>
              <w:jc w:val="both"/>
              <w:rPr>
                <w:rFonts w:ascii="Arial Narrow" w:hAnsi="Arial Narrow"/>
                <w:sz w:val="20"/>
                <w:lang w:val="en-AU"/>
              </w:rPr>
            </w:pPr>
            <w:r w:rsidRPr="00FF0C43">
              <w:rPr>
                <w:rFonts w:ascii="Arial Narrow" w:hAnsi="Arial Narrow"/>
                <w:sz w:val="20"/>
                <w:lang w:val="en-AU"/>
              </w:rPr>
              <w:t>detailed list of fittings used in the construction of the pipeline, bolt tightening torques for flange connections of the pipeline (also for the flange at the beginning / end),</w:t>
            </w:r>
          </w:p>
          <w:p w14:paraId="36ED9A20" w14:textId="403724C4" w:rsidR="00B21858" w:rsidRPr="00BF0CF4" w:rsidRDefault="00B21858"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 xml:space="preserve">technical data for anticorrosion </w:t>
            </w:r>
            <w:r w:rsidR="00DE00C1" w:rsidRPr="00BF0CF4">
              <w:rPr>
                <w:rFonts w:ascii="Arial Narrow" w:hAnsi="Arial Narrow"/>
                <w:sz w:val="20"/>
                <w:lang w:val="en-AU"/>
              </w:rPr>
              <w:t xml:space="preserve">protection </w:t>
            </w:r>
            <w:r w:rsidRPr="00BF0CF4">
              <w:rPr>
                <w:rFonts w:ascii="Arial Narrow" w:hAnsi="Arial Narrow"/>
                <w:sz w:val="20"/>
                <w:lang w:val="en-AU"/>
              </w:rPr>
              <w:t>and thermal insulation</w:t>
            </w:r>
            <w:r w:rsidR="00215DE5">
              <w:rPr>
                <w:rFonts w:ascii="Arial Narrow" w:hAnsi="Arial Narrow"/>
                <w:sz w:val="20"/>
                <w:lang w:val="en-AU"/>
              </w:rPr>
              <w:t>,</w:t>
            </w:r>
          </w:p>
          <w:p w14:paraId="58FCE174" w14:textId="7030D136" w:rsidR="00215DE5" w:rsidRDefault="006234BC"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list of pipeline material and elements with technical data and technical specifications of manufactur</w:t>
            </w:r>
            <w:r w:rsidR="00215DE5">
              <w:rPr>
                <w:rFonts w:ascii="Arial Narrow" w:hAnsi="Arial Narrow"/>
                <w:sz w:val="20"/>
                <w:lang w:val="en-AU"/>
              </w:rPr>
              <w:t>e and acceptance,</w:t>
            </w:r>
          </w:p>
          <w:p w14:paraId="1BD6ECD8" w14:textId="77777777" w:rsidR="008F749D" w:rsidRPr="00215DE5" w:rsidRDefault="008F749D" w:rsidP="008F749D">
            <w:pPr>
              <w:pStyle w:val="Bezodstpw"/>
              <w:jc w:val="both"/>
              <w:rPr>
                <w:rFonts w:ascii="Arial Narrow" w:hAnsi="Arial Narrow"/>
                <w:sz w:val="20"/>
                <w:lang w:val="en-AU"/>
              </w:rPr>
            </w:pPr>
          </w:p>
          <w:p w14:paraId="01791412" w14:textId="4C45C36D" w:rsidR="006234BC" w:rsidRPr="00BF0CF4" w:rsidRDefault="006234BC"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technical conditions of execution and acceptance (if the st</w:t>
            </w:r>
            <w:r w:rsidR="00215DE5">
              <w:rPr>
                <w:rFonts w:ascii="Arial Narrow" w:hAnsi="Arial Narrow"/>
                <w:sz w:val="20"/>
                <w:lang w:val="en-AU"/>
              </w:rPr>
              <w:t>ructure complexity so requires),</w:t>
            </w:r>
          </w:p>
          <w:p w14:paraId="1D03969C" w14:textId="5E1184EC" w:rsidR="006234BC" w:rsidRPr="00BF0CF4" w:rsidRDefault="006234BC"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technological instructions of bonding, hea</w:t>
            </w:r>
            <w:r w:rsidR="00215DE5">
              <w:rPr>
                <w:rFonts w:ascii="Arial Narrow" w:hAnsi="Arial Narrow"/>
                <w:sz w:val="20"/>
                <w:lang w:val="en-AU"/>
              </w:rPr>
              <w:t>t treatment and plastic working,</w:t>
            </w:r>
          </w:p>
          <w:p w14:paraId="2DB5AE9F" w14:textId="41558457" w:rsidR="006234BC" w:rsidRPr="00BF0CF4" w:rsidRDefault="006234BC"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technical instructions of</w:t>
            </w:r>
            <w:r w:rsidR="00215DE5">
              <w:rPr>
                <w:rFonts w:ascii="Arial Narrow" w:hAnsi="Arial Narrow"/>
                <w:sz w:val="20"/>
                <w:lang w:val="en-AU"/>
              </w:rPr>
              <w:t xml:space="preserve"> acceptance tests,</w:t>
            </w:r>
          </w:p>
          <w:p w14:paraId="2DF8E7D6" w14:textId="18A2E4F9" w:rsidR="00340881" w:rsidRPr="00BF0CF4" w:rsidRDefault="00340881"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 xml:space="preserve">general pipeline operation </w:t>
            </w:r>
            <w:r w:rsidR="00215DE5">
              <w:rPr>
                <w:rFonts w:ascii="Arial Narrow" w:hAnsi="Arial Narrow"/>
                <w:sz w:val="20"/>
                <w:lang w:val="en-AU"/>
              </w:rPr>
              <w:t>manuals,</w:t>
            </w:r>
          </w:p>
          <w:p w14:paraId="40E2C54F" w14:textId="5005D20C" w:rsidR="00340881" w:rsidRPr="00BF0CF4" w:rsidRDefault="00340881"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identif</w:t>
            </w:r>
            <w:r w:rsidR="00215DE5">
              <w:rPr>
                <w:rFonts w:ascii="Arial Narrow" w:hAnsi="Arial Narrow"/>
                <w:sz w:val="20"/>
                <w:lang w:val="en-AU"/>
              </w:rPr>
              <w:t>ication and analysis of hazards,</w:t>
            </w:r>
          </w:p>
          <w:p w14:paraId="56B8519C" w14:textId="26F210F0" w:rsidR="00340881" w:rsidRDefault="00340881" w:rsidP="00FF0C43">
            <w:pPr>
              <w:pStyle w:val="Bezodstpw"/>
              <w:numPr>
                <w:ilvl w:val="0"/>
                <w:numId w:val="17"/>
              </w:numPr>
              <w:jc w:val="both"/>
              <w:rPr>
                <w:rFonts w:ascii="Arial Narrow" w:hAnsi="Arial Narrow"/>
                <w:sz w:val="20"/>
                <w:lang w:val="en-AU"/>
              </w:rPr>
            </w:pPr>
            <w:r w:rsidRPr="00BF0CF4">
              <w:rPr>
                <w:rFonts w:ascii="Arial Narrow" w:hAnsi="Arial Narrow"/>
                <w:sz w:val="20"/>
                <w:lang w:val="en-AU"/>
              </w:rPr>
              <w:t>priced bill</w:t>
            </w:r>
            <w:r w:rsidR="00283433" w:rsidRPr="00BF0CF4">
              <w:rPr>
                <w:rFonts w:ascii="Arial Narrow" w:hAnsi="Arial Narrow"/>
                <w:sz w:val="20"/>
                <w:lang w:val="en-AU"/>
              </w:rPr>
              <w:t>s</w:t>
            </w:r>
            <w:r w:rsidRPr="00BF0CF4">
              <w:rPr>
                <w:rFonts w:ascii="Arial Narrow" w:hAnsi="Arial Narrow"/>
                <w:sz w:val="20"/>
                <w:lang w:val="en-AU"/>
              </w:rPr>
              <w:t xml:space="preserve"> of quantities made </w:t>
            </w:r>
            <w:r w:rsidR="00D04F5C" w:rsidRPr="00BF0CF4">
              <w:rPr>
                <w:rFonts w:ascii="Arial Narrow" w:hAnsi="Arial Narrow"/>
                <w:sz w:val="20"/>
                <w:lang w:val="en-AU"/>
              </w:rPr>
              <w:t>in accordance with</w:t>
            </w:r>
            <w:r w:rsidR="005632D3">
              <w:rPr>
                <w:rFonts w:ascii="Arial Narrow" w:hAnsi="Arial Narrow"/>
                <w:sz w:val="20"/>
                <w:lang w:val="en-AU"/>
              </w:rPr>
              <w:t xml:space="preserve"> applicable regulations,</w:t>
            </w:r>
          </w:p>
          <w:p w14:paraId="2F808395" w14:textId="20E9D690" w:rsidR="005632D3" w:rsidRDefault="005632D3" w:rsidP="005632D3">
            <w:pPr>
              <w:pStyle w:val="Bezodstpw"/>
              <w:numPr>
                <w:ilvl w:val="0"/>
                <w:numId w:val="17"/>
              </w:numPr>
              <w:jc w:val="both"/>
              <w:rPr>
                <w:rFonts w:ascii="Arial Narrow" w:hAnsi="Arial Narrow"/>
                <w:sz w:val="20"/>
                <w:lang w:val="en-AU"/>
              </w:rPr>
            </w:pPr>
            <w:r w:rsidRPr="005632D3">
              <w:rPr>
                <w:rFonts w:ascii="Arial Narrow" w:hAnsi="Arial Narrow"/>
                <w:sz w:val="20"/>
                <w:lang w:val="en-AU"/>
              </w:rPr>
              <w:t>model of the pipeline nameplate (drawing),</w:t>
            </w:r>
          </w:p>
          <w:p w14:paraId="45D909E9" w14:textId="2A6E59AE" w:rsidR="005632D3" w:rsidRDefault="005632D3" w:rsidP="005632D3">
            <w:pPr>
              <w:pStyle w:val="Bezodstpw"/>
              <w:numPr>
                <w:ilvl w:val="0"/>
                <w:numId w:val="17"/>
              </w:numPr>
              <w:jc w:val="both"/>
              <w:rPr>
                <w:rFonts w:ascii="Arial Narrow" w:hAnsi="Arial Narrow"/>
                <w:sz w:val="20"/>
                <w:lang w:val="en-AU"/>
              </w:rPr>
            </w:pPr>
            <w:r w:rsidRPr="005632D3">
              <w:rPr>
                <w:rFonts w:ascii="Arial Narrow" w:hAnsi="Arial Narrow"/>
                <w:sz w:val="20"/>
                <w:lang w:val="en-AU"/>
              </w:rPr>
              <w:t>isometric drawings of pipelines, each isometric drawing should contain, among others: technical data of the materials used, among others nominal thickness, material grade, execution and material standards, nominal dimensions, minimum wall thickness for the elements used, pipeline design and operating data (pressure, temperature), PED classification, UDT / ZDT / SUR subordination, fluid group according to PED, insulation.</w:t>
            </w:r>
          </w:p>
          <w:p w14:paraId="66733A1B" w14:textId="2BE5C936" w:rsidR="003D1A41" w:rsidRDefault="003D1A41" w:rsidP="003D1A41">
            <w:pPr>
              <w:pStyle w:val="Bezodstpw"/>
              <w:jc w:val="both"/>
              <w:rPr>
                <w:rFonts w:ascii="Arial Narrow" w:hAnsi="Arial Narrow"/>
                <w:sz w:val="20"/>
                <w:lang w:val="en-AU"/>
              </w:rPr>
            </w:pPr>
          </w:p>
          <w:p w14:paraId="2964F76F" w14:textId="77777777" w:rsidR="003D1A41" w:rsidRPr="00BF0CF4" w:rsidRDefault="003D1A41" w:rsidP="003D1A41">
            <w:pPr>
              <w:pStyle w:val="Bezodstpw"/>
              <w:jc w:val="both"/>
              <w:rPr>
                <w:rFonts w:ascii="Arial Narrow" w:hAnsi="Arial Narrow"/>
                <w:sz w:val="20"/>
                <w:lang w:val="en-AU"/>
              </w:rPr>
            </w:pPr>
          </w:p>
          <w:p w14:paraId="440651EB" w14:textId="668CDA27" w:rsidR="006234BC" w:rsidRPr="00BF0CF4" w:rsidRDefault="00213206" w:rsidP="008F749D">
            <w:pPr>
              <w:pStyle w:val="Bezodstpw"/>
              <w:jc w:val="both"/>
              <w:rPr>
                <w:rFonts w:ascii="Arial Narrow" w:hAnsi="Arial Narrow"/>
                <w:sz w:val="20"/>
                <w:lang w:val="en-AU"/>
              </w:rPr>
            </w:pPr>
            <w:r w:rsidRPr="00BF0CF4">
              <w:rPr>
                <w:rFonts w:ascii="Arial Narrow" w:hAnsi="Arial Narrow"/>
                <w:sz w:val="20"/>
                <w:lang w:val="en-AU"/>
              </w:rPr>
              <w:t>The design documentation of supporting structures shall include at least:</w:t>
            </w:r>
          </w:p>
          <w:p w14:paraId="418182DB" w14:textId="6A72565B" w:rsidR="00213206" w:rsidRDefault="00D46DAF" w:rsidP="008F749D">
            <w:pPr>
              <w:pStyle w:val="Style23"/>
              <w:widowControl/>
              <w:numPr>
                <w:ilvl w:val="0"/>
                <w:numId w:val="17"/>
              </w:numPr>
              <w:tabs>
                <w:tab w:val="left" w:pos="284"/>
              </w:tabs>
              <w:spacing w:line="240" w:lineRule="auto"/>
              <w:rPr>
                <w:rStyle w:val="FontStyle65"/>
                <w:rFonts w:ascii="Arial Narrow" w:hAnsi="Arial Narrow"/>
                <w:b w:val="0"/>
                <w:i w:val="0"/>
                <w:sz w:val="20"/>
                <w:szCs w:val="20"/>
                <w:lang w:val="en-AU"/>
              </w:rPr>
            </w:pPr>
            <w:r w:rsidRPr="00DF5DF0">
              <w:rPr>
                <w:rStyle w:val="FontStyle65"/>
                <w:rFonts w:ascii="Arial Narrow" w:hAnsi="Arial Narrow"/>
                <w:b w:val="0"/>
                <w:i w:val="0"/>
                <w:sz w:val="20"/>
                <w:szCs w:val="20"/>
                <w:lang w:val="en-AU"/>
              </w:rPr>
              <w:t>fireproofing design agreed with a fire protection expert, including at least the following information</w:t>
            </w:r>
            <w:r w:rsidR="00213206" w:rsidRPr="00DF5DF0">
              <w:rPr>
                <w:rStyle w:val="FontStyle65"/>
                <w:rFonts w:ascii="Arial Narrow" w:hAnsi="Arial Narrow"/>
                <w:b w:val="0"/>
                <w:i w:val="0"/>
                <w:sz w:val="20"/>
                <w:szCs w:val="20"/>
                <w:lang w:val="en-AU"/>
              </w:rPr>
              <w:t>:</w:t>
            </w:r>
          </w:p>
          <w:p w14:paraId="3F67D652" w14:textId="77777777" w:rsidR="000D525B" w:rsidRPr="00DF5DF0" w:rsidRDefault="000D525B" w:rsidP="000D525B">
            <w:pPr>
              <w:pStyle w:val="Style23"/>
              <w:widowControl/>
              <w:tabs>
                <w:tab w:val="left" w:pos="284"/>
              </w:tabs>
              <w:spacing w:line="240" w:lineRule="auto"/>
              <w:ind w:left="360"/>
              <w:rPr>
                <w:rStyle w:val="FontStyle65"/>
                <w:rFonts w:ascii="Arial Narrow" w:hAnsi="Arial Narrow"/>
                <w:b w:val="0"/>
                <w:i w:val="0"/>
                <w:sz w:val="20"/>
                <w:szCs w:val="20"/>
                <w:lang w:val="en-AU"/>
              </w:rPr>
            </w:pPr>
          </w:p>
          <w:p w14:paraId="2085E746" w14:textId="77777777" w:rsidR="00213206" w:rsidRPr="00DF5DF0" w:rsidRDefault="00D46DAF" w:rsidP="000D525B">
            <w:pPr>
              <w:pStyle w:val="Style23"/>
              <w:widowControl/>
              <w:numPr>
                <w:ilvl w:val="1"/>
                <w:numId w:val="17"/>
              </w:numPr>
              <w:spacing w:line="240" w:lineRule="auto"/>
              <w:rPr>
                <w:rStyle w:val="FontStyle65"/>
                <w:rFonts w:ascii="Arial Narrow" w:hAnsi="Arial Narrow"/>
                <w:b w:val="0"/>
                <w:i w:val="0"/>
                <w:sz w:val="20"/>
                <w:szCs w:val="20"/>
                <w:lang w:val="en-AU"/>
              </w:rPr>
            </w:pPr>
            <w:r w:rsidRPr="00DF5DF0">
              <w:rPr>
                <w:rStyle w:val="FontStyle65"/>
                <w:rFonts w:ascii="Arial Narrow" w:hAnsi="Arial Narrow"/>
                <w:b w:val="0"/>
                <w:i w:val="0"/>
                <w:sz w:val="20"/>
                <w:szCs w:val="20"/>
                <w:lang w:val="en-AU"/>
              </w:rPr>
              <w:t xml:space="preserve">description of used fireproofing and the fire risk </w:t>
            </w:r>
            <w:r w:rsidR="00195FFD" w:rsidRPr="00DF5DF0">
              <w:rPr>
                <w:rStyle w:val="FontStyle65"/>
                <w:rFonts w:ascii="Arial Narrow" w:hAnsi="Arial Narrow"/>
                <w:b w:val="0"/>
                <w:i w:val="0"/>
                <w:sz w:val="20"/>
                <w:szCs w:val="20"/>
                <w:lang w:val="en-AU"/>
              </w:rPr>
              <w:t>assessment</w:t>
            </w:r>
            <w:r w:rsidRPr="00DF5DF0">
              <w:rPr>
                <w:rStyle w:val="FontStyle65"/>
                <w:rFonts w:ascii="Arial Narrow" w:hAnsi="Arial Narrow"/>
                <w:b w:val="0"/>
                <w:i w:val="0"/>
                <w:sz w:val="20"/>
                <w:szCs w:val="20"/>
                <w:lang w:val="en-AU"/>
              </w:rPr>
              <w:t>;</w:t>
            </w:r>
          </w:p>
          <w:p w14:paraId="4C06287E" w14:textId="446B0096" w:rsidR="00213206" w:rsidRDefault="00195FFD" w:rsidP="000D525B">
            <w:pPr>
              <w:pStyle w:val="Style23"/>
              <w:widowControl/>
              <w:numPr>
                <w:ilvl w:val="1"/>
                <w:numId w:val="17"/>
              </w:numPr>
              <w:spacing w:line="240" w:lineRule="auto"/>
              <w:rPr>
                <w:rStyle w:val="FontStyle65"/>
                <w:rFonts w:ascii="Arial Narrow" w:hAnsi="Arial Narrow"/>
                <w:b w:val="0"/>
                <w:i w:val="0"/>
                <w:sz w:val="20"/>
                <w:szCs w:val="20"/>
                <w:lang w:val="en-AU"/>
              </w:rPr>
            </w:pPr>
            <w:r w:rsidRPr="00DF5DF0">
              <w:rPr>
                <w:rStyle w:val="FontStyle65"/>
                <w:rFonts w:ascii="Arial Narrow" w:hAnsi="Arial Narrow"/>
                <w:b w:val="0"/>
                <w:i w:val="0"/>
                <w:sz w:val="20"/>
                <w:szCs w:val="20"/>
                <w:lang w:val="en-AU"/>
              </w:rPr>
              <w:t>tabular list of sources of a potential fire, specifying flammable products, list of protected equipment which is not a source of hazards, installation levels, fire resistance class, size of protected surfaces;</w:t>
            </w:r>
          </w:p>
          <w:p w14:paraId="580244D2" w14:textId="42D086B1" w:rsidR="000D525B" w:rsidRDefault="000D525B" w:rsidP="000D525B">
            <w:pPr>
              <w:pStyle w:val="Style23"/>
              <w:widowControl/>
              <w:spacing w:line="240" w:lineRule="auto"/>
              <w:rPr>
                <w:rStyle w:val="FontStyle65"/>
                <w:rFonts w:ascii="Arial Narrow" w:hAnsi="Arial Narrow"/>
                <w:b w:val="0"/>
                <w:i w:val="0"/>
                <w:sz w:val="20"/>
                <w:szCs w:val="20"/>
                <w:lang w:val="en-AU"/>
              </w:rPr>
            </w:pPr>
          </w:p>
          <w:p w14:paraId="54CC1E40" w14:textId="77777777" w:rsidR="000D525B" w:rsidRPr="00DF5DF0" w:rsidRDefault="000D525B" w:rsidP="000D525B">
            <w:pPr>
              <w:pStyle w:val="Style23"/>
              <w:widowControl/>
              <w:spacing w:line="240" w:lineRule="auto"/>
              <w:rPr>
                <w:rStyle w:val="FontStyle65"/>
                <w:rFonts w:ascii="Arial Narrow" w:hAnsi="Arial Narrow"/>
                <w:b w:val="0"/>
                <w:i w:val="0"/>
                <w:sz w:val="20"/>
                <w:szCs w:val="20"/>
                <w:lang w:val="en-AU"/>
              </w:rPr>
            </w:pPr>
          </w:p>
          <w:p w14:paraId="234C4F3A" w14:textId="77777777" w:rsidR="006822A3" w:rsidRPr="00DF5DF0" w:rsidRDefault="00195FFD" w:rsidP="000D525B">
            <w:pPr>
              <w:pStyle w:val="Style23"/>
              <w:widowControl/>
              <w:numPr>
                <w:ilvl w:val="1"/>
                <w:numId w:val="17"/>
              </w:numPr>
              <w:spacing w:line="240" w:lineRule="auto"/>
              <w:rPr>
                <w:rStyle w:val="FontStyle23"/>
                <w:rFonts w:ascii="Arial Narrow" w:hAnsi="Arial Narrow" w:cs="Arial"/>
                <w:bCs/>
                <w:iCs/>
                <w:sz w:val="20"/>
                <w:szCs w:val="20"/>
                <w:lang w:val="en-AU"/>
              </w:rPr>
            </w:pPr>
            <w:r w:rsidRPr="00DF5DF0">
              <w:rPr>
                <w:rStyle w:val="FontStyle65"/>
                <w:rFonts w:ascii="Arial Narrow" w:hAnsi="Arial Narrow"/>
                <w:b w:val="0"/>
                <w:i w:val="0"/>
                <w:sz w:val="20"/>
                <w:szCs w:val="20"/>
                <w:lang w:val="en-AU"/>
              </w:rPr>
              <w:t>drawings with marked sources of a potential fire and the fire zone</w:t>
            </w:r>
          </w:p>
          <w:p w14:paraId="41883BA9" w14:textId="77777777" w:rsidR="00971E2E" w:rsidRPr="00DF5DF0" w:rsidRDefault="008E7C48" w:rsidP="008F749D">
            <w:pPr>
              <w:pStyle w:val="Style23"/>
              <w:widowControl/>
              <w:numPr>
                <w:ilvl w:val="0"/>
                <w:numId w:val="17"/>
              </w:numPr>
              <w:tabs>
                <w:tab w:val="left" w:pos="284"/>
              </w:tabs>
              <w:spacing w:line="240" w:lineRule="auto"/>
              <w:rPr>
                <w:lang w:val="en-AU"/>
              </w:rPr>
            </w:pPr>
            <w:r w:rsidRPr="00DF5DF0">
              <w:rPr>
                <w:rStyle w:val="FontStyle65"/>
                <w:rFonts w:ascii="Arial Narrow" w:hAnsi="Arial Narrow"/>
                <w:b w:val="0"/>
                <w:i w:val="0"/>
                <w:sz w:val="20"/>
                <w:szCs w:val="20"/>
                <w:lang w:val="en-AU"/>
              </w:rPr>
              <w:t>technical description of accepted design solutions, including anticorrosion protection and fireproofing;</w:t>
            </w:r>
          </w:p>
          <w:p w14:paraId="2265A933" w14:textId="77777777" w:rsidR="008E7C48" w:rsidRPr="00DF5DF0" w:rsidRDefault="008E7C48" w:rsidP="008F749D">
            <w:pPr>
              <w:pStyle w:val="Style23"/>
              <w:widowControl/>
              <w:numPr>
                <w:ilvl w:val="0"/>
                <w:numId w:val="17"/>
              </w:numPr>
              <w:tabs>
                <w:tab w:val="left" w:pos="284"/>
              </w:tabs>
              <w:spacing w:line="240" w:lineRule="auto"/>
              <w:rPr>
                <w:rStyle w:val="FontStyle65"/>
                <w:rFonts w:ascii="Arial Narrow" w:hAnsi="Arial Narrow" w:cs="Times New Roman"/>
                <w:b w:val="0"/>
                <w:bCs w:val="0"/>
                <w:i w:val="0"/>
                <w:iCs w:val="0"/>
                <w:sz w:val="24"/>
                <w:szCs w:val="24"/>
                <w:lang w:val="en-AU"/>
              </w:rPr>
            </w:pPr>
            <w:r w:rsidRPr="00DF5DF0">
              <w:rPr>
                <w:rStyle w:val="FontStyle65"/>
                <w:rFonts w:ascii="Arial Narrow" w:hAnsi="Arial Narrow"/>
                <w:b w:val="0"/>
                <w:i w:val="0"/>
                <w:sz w:val="20"/>
                <w:szCs w:val="20"/>
                <w:lang w:val="en-AU"/>
              </w:rPr>
              <w:lastRenderedPageBreak/>
              <w:t>graphical part with plans of foundations, spacing of supports and details of joints and supports.</w:t>
            </w:r>
          </w:p>
          <w:p w14:paraId="4AEADC19" w14:textId="4C92C59F" w:rsidR="00F27A1B" w:rsidRPr="00BF0CF4" w:rsidRDefault="00F27A1B" w:rsidP="00DC0E45">
            <w:pPr>
              <w:pStyle w:val="Bezodstpw"/>
              <w:rPr>
                <w:rFonts w:ascii="Arial Narrow" w:hAnsi="Arial Narrow"/>
                <w:sz w:val="20"/>
                <w:lang w:val="en-AU"/>
              </w:rPr>
            </w:pPr>
          </w:p>
          <w:p w14:paraId="7B145E05" w14:textId="29DBB3A4" w:rsidR="008E7C48" w:rsidRDefault="008E7C48" w:rsidP="00C26BE9">
            <w:pPr>
              <w:pStyle w:val="Nagwek2"/>
              <w:numPr>
                <w:ilvl w:val="1"/>
                <w:numId w:val="11"/>
              </w:numPr>
              <w:spacing w:before="0"/>
            </w:pPr>
            <w:proofErr w:type="spellStart"/>
            <w:r w:rsidRPr="00BF0CF4">
              <w:t>Guidelines</w:t>
            </w:r>
            <w:proofErr w:type="spellEnd"/>
            <w:r w:rsidRPr="00BF0CF4">
              <w:t xml:space="preserve"> for as-</w:t>
            </w:r>
            <w:proofErr w:type="spellStart"/>
            <w:r w:rsidRPr="00BF0CF4">
              <w:t>built</w:t>
            </w:r>
            <w:proofErr w:type="spellEnd"/>
            <w:r w:rsidRPr="00BF0CF4">
              <w:t xml:space="preserve"> </w:t>
            </w:r>
            <w:proofErr w:type="spellStart"/>
            <w:r w:rsidRPr="00BF0CF4">
              <w:t>documentation</w:t>
            </w:r>
            <w:proofErr w:type="spellEnd"/>
            <w:r w:rsidRPr="00BF0CF4">
              <w:t xml:space="preserve"> </w:t>
            </w:r>
          </w:p>
          <w:p w14:paraId="6C8774B7" w14:textId="77777777" w:rsidR="00D301C7" w:rsidRPr="00D301C7" w:rsidRDefault="00D301C7" w:rsidP="00D301C7">
            <w:pPr>
              <w:rPr>
                <w:lang w:val="x-none"/>
              </w:rPr>
            </w:pPr>
          </w:p>
          <w:p w14:paraId="5767F12F" w14:textId="77777777" w:rsidR="001D1950" w:rsidRPr="00BF0CF4" w:rsidRDefault="008E7C48" w:rsidP="00D301C7">
            <w:pPr>
              <w:spacing w:after="0"/>
              <w:rPr>
                <w:lang w:val="en-AU"/>
              </w:rPr>
            </w:pPr>
            <w:r w:rsidRPr="00BF0CF4">
              <w:rPr>
                <w:lang w:val="en-AU"/>
              </w:rPr>
              <w:t xml:space="preserve">The as-built documentation </w:t>
            </w:r>
            <w:r w:rsidR="006E1095" w:rsidRPr="00BF0CF4">
              <w:rPr>
                <w:lang w:val="en-AU"/>
              </w:rPr>
              <w:t xml:space="preserve">shall </w:t>
            </w:r>
            <w:proofErr w:type="spellStart"/>
            <w:r w:rsidR="006E1095" w:rsidRPr="00291D79">
              <w:t>comprise</w:t>
            </w:r>
            <w:proofErr w:type="spellEnd"/>
            <w:r w:rsidR="006E1095" w:rsidRPr="00291D79">
              <w:t xml:space="preserve"> the </w:t>
            </w:r>
            <w:proofErr w:type="spellStart"/>
            <w:r w:rsidR="006E1095" w:rsidRPr="00291D79">
              <w:t>following</w:t>
            </w:r>
            <w:proofErr w:type="spellEnd"/>
            <w:r w:rsidR="006E1095" w:rsidRPr="00BF0CF4">
              <w:rPr>
                <w:lang w:val="en-AU"/>
              </w:rPr>
              <w:t xml:space="preserve"> parts:</w:t>
            </w:r>
          </w:p>
          <w:p w14:paraId="499C6C38" w14:textId="77777777" w:rsidR="006E1095" w:rsidRPr="00BF0CF4" w:rsidRDefault="006E1095" w:rsidP="00D301C7">
            <w:pPr>
              <w:pStyle w:val="Bezodstpw"/>
              <w:numPr>
                <w:ilvl w:val="0"/>
                <w:numId w:val="17"/>
              </w:numPr>
              <w:rPr>
                <w:rFonts w:ascii="Arial Narrow" w:hAnsi="Arial Narrow"/>
                <w:sz w:val="20"/>
                <w:lang w:val="en-AU"/>
              </w:rPr>
            </w:pPr>
            <w:r w:rsidRPr="00BF0CF4">
              <w:rPr>
                <w:rFonts w:ascii="Arial Narrow" w:hAnsi="Arial Narrow"/>
                <w:sz w:val="20"/>
                <w:lang w:val="en-AU"/>
              </w:rPr>
              <w:t xml:space="preserve">quality documentation </w:t>
            </w:r>
          </w:p>
          <w:p w14:paraId="74724FE8" w14:textId="2FE4C72F" w:rsidR="001D1950" w:rsidRPr="00D301C7" w:rsidRDefault="006E1095" w:rsidP="00DC0E45">
            <w:pPr>
              <w:pStyle w:val="Bezodstpw"/>
              <w:numPr>
                <w:ilvl w:val="0"/>
                <w:numId w:val="17"/>
              </w:numPr>
              <w:rPr>
                <w:rFonts w:ascii="Arial Narrow" w:hAnsi="Arial Narrow"/>
                <w:sz w:val="20"/>
                <w:lang w:val="en-AU"/>
              </w:rPr>
            </w:pPr>
            <w:r w:rsidRPr="00BF0CF4">
              <w:rPr>
                <w:rFonts w:ascii="Arial Narrow" w:hAnsi="Arial Narrow"/>
                <w:sz w:val="20"/>
                <w:lang w:val="en-AU"/>
              </w:rPr>
              <w:t>RED COPY documentation</w:t>
            </w:r>
          </w:p>
          <w:p w14:paraId="607075C2" w14:textId="2AB8CC8A" w:rsidR="001D1950" w:rsidRPr="00BF0CF4" w:rsidRDefault="006E1095" w:rsidP="004C1D5B">
            <w:pPr>
              <w:pStyle w:val="Nagwek3"/>
              <w:numPr>
                <w:ilvl w:val="2"/>
                <w:numId w:val="11"/>
              </w:numPr>
              <w:rPr>
                <w:lang w:val="en-AU"/>
              </w:rPr>
            </w:pPr>
            <w:r w:rsidRPr="00BF0CF4">
              <w:rPr>
                <w:lang w:val="en-AU"/>
              </w:rPr>
              <w:t>The quality documentation shall include:</w:t>
            </w:r>
          </w:p>
          <w:p w14:paraId="556284B1" w14:textId="77777777" w:rsidR="006E1095" w:rsidRPr="00BF0CF4" w:rsidRDefault="006E1095"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title page</w:t>
            </w:r>
            <w:r w:rsidR="00AD670D">
              <w:rPr>
                <w:rFonts w:ascii="Arial Narrow" w:eastAsia="Times New Roman" w:hAnsi="Arial Narrow"/>
                <w:sz w:val="20"/>
                <w:szCs w:val="20"/>
                <w:lang w:val="en-AU" w:eastAsia="pl-PL"/>
              </w:rPr>
              <w:t>,</w:t>
            </w:r>
          </w:p>
          <w:p w14:paraId="3F8965C0" w14:textId="77777777" w:rsidR="006E1095" w:rsidRPr="00BF0CF4" w:rsidRDefault="003806C0"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table of contents</w:t>
            </w:r>
            <w:r w:rsidR="00AD670D">
              <w:rPr>
                <w:rFonts w:ascii="Arial Narrow" w:eastAsia="Times New Roman" w:hAnsi="Arial Narrow"/>
                <w:sz w:val="20"/>
                <w:szCs w:val="20"/>
                <w:lang w:val="en-AU" w:eastAsia="pl-PL"/>
              </w:rPr>
              <w:t>,</w:t>
            </w:r>
          </w:p>
          <w:p w14:paraId="15113C5D" w14:textId="77777777" w:rsidR="00981F71" w:rsidRPr="00BF0CF4" w:rsidRDefault="003806C0"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declaration of site manager/ works manager</w:t>
            </w:r>
            <w:r w:rsidR="00AD670D">
              <w:rPr>
                <w:rFonts w:ascii="Arial Narrow" w:eastAsia="Times New Roman" w:hAnsi="Arial Narrow"/>
                <w:sz w:val="20"/>
                <w:szCs w:val="20"/>
                <w:lang w:val="en-AU" w:eastAsia="pl-PL"/>
              </w:rPr>
              <w:t>,</w:t>
            </w:r>
          </w:p>
          <w:p w14:paraId="51456572" w14:textId="77777777" w:rsidR="00981F71" w:rsidRPr="00BF0CF4" w:rsidRDefault="003806C0" w:rsidP="004C1D5B">
            <w:pPr>
              <w:pStyle w:val="Bezodstpw"/>
              <w:numPr>
                <w:ilvl w:val="0"/>
                <w:numId w:val="17"/>
              </w:numPr>
              <w:jc w:val="both"/>
              <w:rPr>
                <w:rFonts w:ascii="inherit" w:hAnsi="inherit"/>
                <w:lang w:val="en"/>
              </w:rPr>
            </w:pPr>
            <w:r w:rsidRPr="00BF0CF4">
              <w:rPr>
                <w:rFonts w:ascii="Arial Narrow" w:hAnsi="Arial Narrow"/>
                <w:sz w:val="20"/>
                <w:lang w:val="en-AU"/>
              </w:rPr>
              <w:t>declaration of the pipeline manufacturer</w:t>
            </w:r>
            <w:r w:rsidR="00AD670D">
              <w:rPr>
                <w:rFonts w:ascii="Arial Narrow" w:eastAsia="Times New Roman" w:hAnsi="Arial Narrow"/>
                <w:sz w:val="20"/>
                <w:szCs w:val="20"/>
                <w:lang w:val="en-AU" w:eastAsia="pl-PL"/>
              </w:rPr>
              <w:t>,</w:t>
            </w:r>
            <w:r w:rsidR="00981F71" w:rsidRPr="00BF0CF4">
              <w:rPr>
                <w:rFonts w:ascii="inherit" w:hAnsi="inherit"/>
                <w:lang w:val="en"/>
              </w:rPr>
              <w:t xml:space="preserve"> </w:t>
            </w:r>
          </w:p>
          <w:p w14:paraId="6E519FF3" w14:textId="792940AD" w:rsidR="003806C0" w:rsidRPr="00BF0CF4" w:rsidRDefault="00981F71" w:rsidP="004C1D5B">
            <w:pPr>
              <w:pStyle w:val="Bezodstpw"/>
              <w:numPr>
                <w:ilvl w:val="0"/>
                <w:numId w:val="17"/>
              </w:numPr>
              <w:jc w:val="both"/>
              <w:rPr>
                <w:rFonts w:ascii="Arial Narrow" w:hAnsi="Arial Narrow"/>
                <w:sz w:val="20"/>
                <w:lang w:val="en"/>
              </w:rPr>
            </w:pPr>
            <w:r w:rsidRPr="00BF0CF4">
              <w:rPr>
                <w:rFonts w:ascii="Arial Narrow" w:hAnsi="Arial Narrow"/>
                <w:sz w:val="20"/>
                <w:lang w:val="en"/>
              </w:rPr>
              <w:t>declaration of utility properties of the steel structure</w:t>
            </w:r>
            <w:r w:rsidR="009E7DA0">
              <w:rPr>
                <w:rFonts w:ascii="Arial Narrow" w:hAnsi="Arial Narrow"/>
                <w:sz w:val="20"/>
                <w:lang w:val="en"/>
              </w:rPr>
              <w:t xml:space="preserve"> (if applicable)</w:t>
            </w:r>
            <w:r w:rsidR="00AD670D">
              <w:rPr>
                <w:rFonts w:ascii="Arial Narrow" w:hAnsi="Arial Narrow"/>
                <w:sz w:val="20"/>
                <w:lang w:val="en"/>
              </w:rPr>
              <w:t>,</w:t>
            </w:r>
          </w:p>
          <w:p w14:paraId="4C722FCD" w14:textId="77777777" w:rsidR="003806C0" w:rsidRPr="00BF0CF4" w:rsidRDefault="003806C0"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manager’s construction licence</w:t>
            </w:r>
            <w:r w:rsidR="00AD670D">
              <w:rPr>
                <w:rFonts w:ascii="Arial Narrow" w:eastAsia="Times New Roman" w:hAnsi="Arial Narrow"/>
                <w:sz w:val="20"/>
                <w:szCs w:val="20"/>
                <w:lang w:val="en-AU" w:eastAsia="pl-PL"/>
              </w:rPr>
              <w:t>,</w:t>
            </w:r>
            <w:r w:rsidRPr="00BF0CF4">
              <w:rPr>
                <w:rFonts w:ascii="Arial Narrow" w:hAnsi="Arial Narrow"/>
                <w:sz w:val="20"/>
                <w:lang w:val="en-AU"/>
              </w:rPr>
              <w:t xml:space="preserve"> </w:t>
            </w:r>
          </w:p>
          <w:p w14:paraId="53A0B57F" w14:textId="77777777" w:rsidR="003806C0" w:rsidRPr="008D48BE" w:rsidRDefault="00240B38" w:rsidP="004C1D5B">
            <w:pPr>
              <w:pStyle w:val="Bezodstpw"/>
              <w:numPr>
                <w:ilvl w:val="0"/>
                <w:numId w:val="17"/>
              </w:numPr>
              <w:jc w:val="both"/>
              <w:rPr>
                <w:rFonts w:ascii="Arial Narrow" w:hAnsi="Arial Narrow"/>
                <w:sz w:val="20"/>
                <w:lang w:val="en-AU"/>
              </w:rPr>
            </w:pPr>
            <w:r w:rsidRPr="008D48BE">
              <w:rPr>
                <w:rFonts w:ascii="Arial Narrow" w:hAnsi="Arial Narrow"/>
                <w:sz w:val="20"/>
                <w:lang w:val="en-AU"/>
              </w:rPr>
              <w:t>certificate of membership in Professional Association</w:t>
            </w:r>
            <w:r w:rsidR="00AD670D" w:rsidRPr="008D48BE">
              <w:rPr>
                <w:rFonts w:ascii="Arial Narrow" w:eastAsia="Times New Roman" w:hAnsi="Arial Narrow"/>
                <w:sz w:val="20"/>
                <w:szCs w:val="20"/>
                <w:lang w:val="en-AU" w:eastAsia="pl-PL"/>
              </w:rPr>
              <w:t>,</w:t>
            </w:r>
            <w:r w:rsidRPr="008D48BE">
              <w:rPr>
                <w:rFonts w:ascii="Arial Narrow" w:hAnsi="Arial Narrow"/>
                <w:sz w:val="20"/>
                <w:lang w:val="en-AU"/>
              </w:rPr>
              <w:t xml:space="preserve"> </w:t>
            </w:r>
          </w:p>
          <w:p w14:paraId="575FA3CD" w14:textId="30E1D16C" w:rsidR="00240B38" w:rsidRPr="008D48BE" w:rsidRDefault="00240B38" w:rsidP="004C1D5B">
            <w:pPr>
              <w:pStyle w:val="Bezodstpw"/>
              <w:numPr>
                <w:ilvl w:val="0"/>
                <w:numId w:val="17"/>
              </w:numPr>
              <w:jc w:val="both"/>
              <w:rPr>
                <w:rFonts w:ascii="Arial Narrow" w:hAnsi="Arial Narrow"/>
                <w:sz w:val="20"/>
                <w:lang w:val="en-AU"/>
              </w:rPr>
            </w:pPr>
            <w:r w:rsidRPr="008D48BE">
              <w:rPr>
                <w:rFonts w:ascii="Arial Narrow" w:hAnsi="Arial Narrow"/>
                <w:sz w:val="20"/>
                <w:lang w:val="en-AU"/>
              </w:rPr>
              <w:t>signed certificates of partial and final acceptance (including the punch list</w:t>
            </w:r>
            <w:r w:rsidRPr="008D48BE">
              <w:rPr>
                <w:rFonts w:ascii="Arial Narrow" w:eastAsia="Times New Roman" w:hAnsi="Arial Narrow"/>
                <w:sz w:val="20"/>
                <w:szCs w:val="20"/>
                <w:lang w:val="en-AU" w:eastAsia="pl-PL"/>
              </w:rPr>
              <w:t>)</w:t>
            </w:r>
            <w:r w:rsidR="00AD670D" w:rsidRPr="008D48BE">
              <w:rPr>
                <w:rFonts w:ascii="Arial Narrow" w:eastAsia="Times New Roman" w:hAnsi="Arial Narrow"/>
                <w:sz w:val="20"/>
                <w:szCs w:val="20"/>
                <w:lang w:val="en-AU" w:eastAsia="pl-PL"/>
              </w:rPr>
              <w:t>,</w:t>
            </w:r>
          </w:p>
          <w:p w14:paraId="130983C4" w14:textId="72E3DC75" w:rsidR="0028234E" w:rsidRPr="008D48BE" w:rsidRDefault="0028234E" w:rsidP="004C1D5B">
            <w:pPr>
              <w:pStyle w:val="Akapitzlist"/>
              <w:numPr>
                <w:ilvl w:val="0"/>
                <w:numId w:val="17"/>
              </w:numPr>
              <w:spacing w:after="0"/>
              <w:rPr>
                <w:rFonts w:eastAsia="Times New Roman"/>
                <w:szCs w:val="20"/>
                <w:lang w:val="en-AU" w:eastAsia="pl-PL"/>
              </w:rPr>
            </w:pPr>
            <w:r w:rsidRPr="008D48BE">
              <w:rPr>
                <w:rFonts w:eastAsia="Times New Roman"/>
                <w:szCs w:val="20"/>
                <w:lang w:val="en-AU" w:eastAsia="pl-PL"/>
              </w:rPr>
              <w:t>corrosion protection certificates</w:t>
            </w:r>
            <w:r w:rsidR="00291D79" w:rsidRPr="008D48BE">
              <w:rPr>
                <w:rFonts w:eastAsia="Times New Roman"/>
                <w:szCs w:val="20"/>
                <w:lang w:val="en-AU" w:eastAsia="pl-PL"/>
              </w:rPr>
              <w:t>,</w:t>
            </w:r>
          </w:p>
          <w:p w14:paraId="5107FB9B" w14:textId="77777777" w:rsidR="00782CE9" w:rsidRDefault="00240B38" w:rsidP="004C1D5B">
            <w:pPr>
              <w:pStyle w:val="Bezodstpw"/>
              <w:numPr>
                <w:ilvl w:val="0"/>
                <w:numId w:val="17"/>
              </w:numPr>
              <w:jc w:val="both"/>
              <w:rPr>
                <w:rFonts w:ascii="Arial Narrow" w:hAnsi="Arial Narrow"/>
                <w:sz w:val="20"/>
                <w:lang w:val="en-AU"/>
              </w:rPr>
            </w:pPr>
            <w:r w:rsidRPr="008D48BE">
              <w:rPr>
                <w:rFonts w:ascii="Arial Narrow" w:hAnsi="Arial Narrow"/>
                <w:sz w:val="20"/>
                <w:lang w:val="en-AU"/>
              </w:rPr>
              <w:t xml:space="preserve">inspection and test </w:t>
            </w:r>
            <w:r w:rsidRPr="00BF0CF4">
              <w:rPr>
                <w:rFonts w:ascii="Arial Narrow" w:hAnsi="Arial Narrow"/>
                <w:sz w:val="20"/>
                <w:lang w:val="en-AU"/>
              </w:rPr>
              <w:t>plans, respectiv</w:t>
            </w:r>
            <w:r w:rsidR="00782CE9">
              <w:rPr>
                <w:rFonts w:ascii="Arial Narrow" w:hAnsi="Arial Narrow"/>
                <w:sz w:val="20"/>
                <w:lang w:val="en-AU"/>
              </w:rPr>
              <w:t>ely:</w:t>
            </w:r>
          </w:p>
          <w:p w14:paraId="2C0EC209" w14:textId="77777777" w:rsidR="00782CE9" w:rsidRDefault="00240B38"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axono</w:t>
            </w:r>
            <w:r w:rsidR="00782CE9">
              <w:rPr>
                <w:rFonts w:ascii="Arial Narrow" w:hAnsi="Arial Narrow"/>
                <w:sz w:val="20"/>
                <w:lang w:val="en-AU"/>
              </w:rPr>
              <w:t>metric drawing of the pipeline,</w:t>
            </w:r>
          </w:p>
          <w:p w14:paraId="0767C12D" w14:textId="77777777" w:rsidR="00782CE9" w:rsidRDefault="00240B38"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insp</w:t>
            </w:r>
            <w:r w:rsidR="00782CE9">
              <w:rPr>
                <w:rFonts w:ascii="Arial Narrow" w:hAnsi="Arial Narrow"/>
                <w:sz w:val="20"/>
                <w:lang w:val="en-AU"/>
              </w:rPr>
              <w:t>ection and measurement reports,</w:t>
            </w:r>
          </w:p>
          <w:p w14:paraId="3542D964" w14:textId="748F9329"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survey reports</w:t>
            </w:r>
            <w:r w:rsidR="009E7DA0">
              <w:rPr>
                <w:rFonts w:ascii="Arial Narrow" w:hAnsi="Arial Narrow"/>
                <w:sz w:val="20"/>
                <w:lang w:val="en-AU"/>
              </w:rPr>
              <w:t xml:space="preserve"> (if applicable)</w:t>
            </w:r>
            <w:r>
              <w:rPr>
                <w:rFonts w:ascii="Arial Narrow" w:hAnsi="Arial Narrow"/>
                <w:sz w:val="20"/>
                <w:lang w:val="en-AU"/>
              </w:rPr>
              <w:t>,</w:t>
            </w:r>
          </w:p>
          <w:p w14:paraId="57FE7245" w14:textId="2C17EF8B"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test reports</w:t>
            </w:r>
            <w:r w:rsidR="009E7DA0">
              <w:rPr>
                <w:rFonts w:ascii="Arial Narrow" w:hAnsi="Arial Narrow"/>
                <w:sz w:val="20"/>
                <w:lang w:val="en-AU"/>
              </w:rPr>
              <w:t xml:space="preserve"> including NDT test reports of the pipeline</w:t>
            </w:r>
            <w:r>
              <w:rPr>
                <w:rFonts w:ascii="Arial Narrow" w:hAnsi="Arial Narrow"/>
                <w:sz w:val="20"/>
                <w:lang w:val="en-AU"/>
              </w:rPr>
              <w:t>,</w:t>
            </w:r>
          </w:p>
          <w:p w14:paraId="2D4D605E" w14:textId="77777777" w:rsidR="00521BEF" w:rsidRDefault="00521BEF" w:rsidP="00521BEF">
            <w:pPr>
              <w:pStyle w:val="Bezodstpw"/>
              <w:ind w:left="1080"/>
              <w:jc w:val="both"/>
              <w:rPr>
                <w:rFonts w:ascii="Arial Narrow" w:hAnsi="Arial Narrow"/>
                <w:sz w:val="20"/>
                <w:lang w:val="en-AU"/>
              </w:rPr>
            </w:pPr>
          </w:p>
          <w:p w14:paraId="617660FD" w14:textId="77777777"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inspection notifications,</w:t>
            </w:r>
          </w:p>
          <w:p w14:paraId="42B937D3" w14:textId="77777777"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pressure test reports,</w:t>
            </w:r>
          </w:p>
          <w:p w14:paraId="03F351CE" w14:textId="1AB55F97" w:rsidR="00521BEF" w:rsidRDefault="00334B84"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welding log</w:t>
            </w:r>
            <w:r w:rsidR="00521BEF">
              <w:rPr>
                <w:rFonts w:ascii="Arial Narrow" w:hAnsi="Arial Narrow"/>
                <w:sz w:val="20"/>
                <w:lang w:val="en-AU"/>
              </w:rPr>
              <w:t xml:space="preserve"> with welding plan,</w:t>
            </w:r>
          </w:p>
          <w:p w14:paraId="0B1BC113" w14:textId="3846D9F1" w:rsidR="00240B38" w:rsidRPr="00BF0CF4" w:rsidRDefault="00240B38" w:rsidP="00521BEF">
            <w:pPr>
              <w:pStyle w:val="Bezodstpw"/>
              <w:ind w:left="1080"/>
              <w:jc w:val="both"/>
              <w:rPr>
                <w:rFonts w:ascii="Arial Narrow" w:hAnsi="Arial Narrow"/>
                <w:sz w:val="20"/>
                <w:lang w:val="en-AU"/>
              </w:rPr>
            </w:pPr>
          </w:p>
          <w:p w14:paraId="44A944A8" w14:textId="77777777" w:rsidR="00782CE9" w:rsidRDefault="00D86523"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documents per</w:t>
            </w:r>
            <w:r w:rsidR="00782CE9">
              <w:rPr>
                <w:rFonts w:ascii="Arial Narrow" w:hAnsi="Arial Narrow"/>
                <w:sz w:val="20"/>
                <w:lang w:val="en-AU"/>
              </w:rPr>
              <w:t>taining to installed materials:</w:t>
            </w:r>
          </w:p>
          <w:p w14:paraId="2FF1ECAE" w14:textId="2CE60E17"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approvals,</w:t>
            </w:r>
          </w:p>
          <w:p w14:paraId="136E257A" w14:textId="6F65D038"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certificates,</w:t>
            </w:r>
          </w:p>
          <w:p w14:paraId="11B78B1E" w14:textId="77777777"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declaration of properties,</w:t>
            </w:r>
          </w:p>
          <w:p w14:paraId="42CAA1F6" w14:textId="3A34AC02" w:rsidR="00334B84" w:rsidRPr="00BF0CF4" w:rsidRDefault="00D86523"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technical datasheets</w:t>
            </w:r>
            <w:r w:rsidR="00AD670D">
              <w:rPr>
                <w:rFonts w:ascii="Arial Narrow" w:eastAsia="Times New Roman" w:hAnsi="Arial Narrow"/>
                <w:sz w:val="20"/>
                <w:szCs w:val="20"/>
                <w:lang w:val="en-AU" w:eastAsia="pl-PL"/>
              </w:rPr>
              <w:t>,</w:t>
            </w:r>
            <w:r w:rsidRPr="00BF0CF4">
              <w:rPr>
                <w:rFonts w:ascii="Arial Narrow" w:hAnsi="Arial Narrow"/>
                <w:sz w:val="20"/>
                <w:lang w:val="en-AU"/>
              </w:rPr>
              <w:t xml:space="preserve"> </w:t>
            </w:r>
          </w:p>
          <w:p w14:paraId="72B42CB6" w14:textId="2C433DC0" w:rsidR="00D86523" w:rsidRDefault="00D86523"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operating manuals</w:t>
            </w:r>
            <w:r w:rsidR="00AD670D">
              <w:rPr>
                <w:rFonts w:ascii="Arial Narrow" w:eastAsia="Times New Roman" w:hAnsi="Arial Narrow"/>
                <w:sz w:val="20"/>
                <w:szCs w:val="20"/>
                <w:lang w:val="en-AU" w:eastAsia="pl-PL"/>
              </w:rPr>
              <w:t>,</w:t>
            </w:r>
          </w:p>
          <w:p w14:paraId="5F2EFEB2" w14:textId="0B5A56BD" w:rsidR="00521BEF" w:rsidRPr="00521BEF" w:rsidRDefault="00521BEF" w:rsidP="00521BEF">
            <w:pPr>
              <w:pStyle w:val="Bezodstpw"/>
              <w:numPr>
                <w:ilvl w:val="0"/>
                <w:numId w:val="17"/>
              </w:numPr>
              <w:rPr>
                <w:rFonts w:ascii="Arial Narrow" w:hAnsi="Arial Narrow"/>
                <w:sz w:val="20"/>
                <w:lang w:val="en-AU"/>
              </w:rPr>
            </w:pPr>
            <w:r w:rsidRPr="00521BEF">
              <w:rPr>
                <w:rFonts w:ascii="Arial Narrow" w:hAnsi="Arial Narrow"/>
                <w:sz w:val="20"/>
                <w:lang w:val="en-AU"/>
              </w:rPr>
              <w:t>as-built isometric d</w:t>
            </w:r>
            <w:r>
              <w:rPr>
                <w:rFonts w:ascii="Arial Narrow" w:hAnsi="Arial Narrow"/>
                <w:sz w:val="20"/>
                <w:lang w:val="en-AU"/>
              </w:rPr>
              <w:t>rawing,</w:t>
            </w:r>
          </w:p>
          <w:p w14:paraId="28EDD472" w14:textId="6B75D418" w:rsidR="00521BEF" w:rsidRPr="00521BEF" w:rsidRDefault="00521BEF" w:rsidP="00521BEF">
            <w:pPr>
              <w:pStyle w:val="Bezodstpw"/>
              <w:numPr>
                <w:ilvl w:val="0"/>
                <w:numId w:val="17"/>
              </w:numPr>
              <w:rPr>
                <w:rFonts w:ascii="Arial Narrow" w:hAnsi="Arial Narrow"/>
                <w:sz w:val="20"/>
                <w:lang w:val="en-AU"/>
              </w:rPr>
            </w:pPr>
            <w:r w:rsidRPr="00521BEF">
              <w:rPr>
                <w:rFonts w:ascii="Arial Narrow" w:hAnsi="Arial Narrow"/>
                <w:sz w:val="20"/>
                <w:lang w:val="en-AU"/>
              </w:rPr>
              <w:t>protocols for main measurements - on the drawings</w:t>
            </w:r>
          </w:p>
          <w:p w14:paraId="46FBF4D4" w14:textId="50D81F49" w:rsidR="00521BEF" w:rsidRPr="00521BEF" w:rsidRDefault="00521BEF" w:rsidP="00521BEF">
            <w:pPr>
              <w:pStyle w:val="Bezodstpw"/>
              <w:numPr>
                <w:ilvl w:val="0"/>
                <w:numId w:val="17"/>
              </w:numPr>
              <w:rPr>
                <w:rFonts w:ascii="Arial Narrow" w:hAnsi="Arial Narrow"/>
                <w:sz w:val="20"/>
                <w:lang w:val="en-AU"/>
              </w:rPr>
            </w:pPr>
            <w:r w:rsidRPr="00521BEF">
              <w:rPr>
                <w:rFonts w:ascii="Arial Narrow" w:hAnsi="Arial Narrow"/>
                <w:sz w:val="20"/>
                <w:lang w:val="en-AU"/>
              </w:rPr>
              <w:t>EC declaration of conformity (if applicable),</w:t>
            </w:r>
          </w:p>
          <w:p w14:paraId="2AA4B077" w14:textId="2477A7F1" w:rsidR="00521BEF" w:rsidRPr="00BF0CF4" w:rsidRDefault="00521BEF" w:rsidP="00521BEF">
            <w:pPr>
              <w:pStyle w:val="Bezodstpw"/>
              <w:numPr>
                <w:ilvl w:val="0"/>
                <w:numId w:val="17"/>
              </w:numPr>
              <w:jc w:val="both"/>
              <w:rPr>
                <w:rFonts w:ascii="Arial Narrow" w:hAnsi="Arial Narrow"/>
                <w:sz w:val="20"/>
                <w:lang w:val="en-AU"/>
              </w:rPr>
            </w:pPr>
            <w:r w:rsidRPr="00521BEF">
              <w:rPr>
                <w:rFonts w:ascii="Arial Narrow" w:hAnsi="Arial Narrow"/>
                <w:sz w:val="20"/>
                <w:lang w:val="en-AU"/>
              </w:rPr>
              <w:t>Protocols of the Notified Body (if applicable),</w:t>
            </w:r>
          </w:p>
          <w:p w14:paraId="0019C8E7" w14:textId="77777777" w:rsidR="00782CE9" w:rsidRDefault="00D86523" w:rsidP="004C1D5B">
            <w:pPr>
              <w:pStyle w:val="Bezodstpw"/>
              <w:numPr>
                <w:ilvl w:val="0"/>
                <w:numId w:val="17"/>
              </w:numPr>
              <w:jc w:val="both"/>
              <w:rPr>
                <w:rFonts w:ascii="Arial Narrow" w:hAnsi="Arial Narrow"/>
                <w:sz w:val="20"/>
                <w:lang w:val="en-AU"/>
              </w:rPr>
            </w:pPr>
            <w:r w:rsidRPr="00BF0CF4">
              <w:rPr>
                <w:rFonts w:ascii="Arial Narrow" w:hAnsi="Arial Narrow"/>
                <w:sz w:val="20"/>
                <w:lang w:val="en-AU"/>
              </w:rPr>
              <w:t>documents required by Technical Supervision Services, e.g.</w:t>
            </w:r>
            <w:r w:rsidR="00782CE9">
              <w:rPr>
                <w:rFonts w:ascii="Arial Narrow" w:hAnsi="Arial Narrow"/>
                <w:sz w:val="20"/>
                <w:lang w:val="en-AU"/>
              </w:rPr>
              <w:t>:</w:t>
            </w:r>
          </w:p>
          <w:p w14:paraId="3E30FBDF" w14:textId="77777777" w:rsidR="00782CE9" w:rsidRDefault="00782CE9" w:rsidP="00782CE9">
            <w:pPr>
              <w:pStyle w:val="Bezodstpw"/>
              <w:numPr>
                <w:ilvl w:val="1"/>
                <w:numId w:val="17"/>
              </w:numPr>
              <w:jc w:val="both"/>
              <w:rPr>
                <w:rFonts w:ascii="Arial Narrow" w:hAnsi="Arial Narrow"/>
                <w:sz w:val="20"/>
                <w:lang w:val="en-AU"/>
              </w:rPr>
            </w:pPr>
            <w:r>
              <w:rPr>
                <w:rFonts w:ascii="Arial Narrow" w:hAnsi="Arial Narrow"/>
                <w:sz w:val="20"/>
                <w:lang w:val="en-AU"/>
              </w:rPr>
              <w:t>operation and</w:t>
            </w:r>
            <w:r w:rsidR="00D86523" w:rsidRPr="00BF0CF4">
              <w:rPr>
                <w:rFonts w:ascii="Arial Narrow" w:hAnsi="Arial Narrow"/>
                <w:sz w:val="20"/>
                <w:lang w:val="en-AU"/>
              </w:rPr>
              <w:t xml:space="preserve"> </w:t>
            </w:r>
            <w:r>
              <w:rPr>
                <w:rFonts w:ascii="Arial Narrow" w:hAnsi="Arial Narrow"/>
                <w:sz w:val="20"/>
                <w:lang w:val="en-AU"/>
              </w:rPr>
              <w:t>installation manuals,</w:t>
            </w:r>
          </w:p>
          <w:p w14:paraId="6D7E33D9" w14:textId="77777777" w:rsidR="00782CE9" w:rsidRDefault="00B9415A"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NDT reports with qualification certificates of personnel who p</w:t>
            </w:r>
            <w:r w:rsidR="00782CE9">
              <w:rPr>
                <w:rFonts w:ascii="Arial Narrow" w:hAnsi="Arial Narrow"/>
                <w:sz w:val="20"/>
                <w:lang w:val="en-AU"/>
              </w:rPr>
              <w:t>erformed and evaluated the NDT,</w:t>
            </w:r>
          </w:p>
          <w:p w14:paraId="052433DD" w14:textId="4619F94F" w:rsidR="00D86523" w:rsidRDefault="00B9415A" w:rsidP="00782CE9">
            <w:pPr>
              <w:pStyle w:val="Bezodstpw"/>
              <w:numPr>
                <w:ilvl w:val="1"/>
                <w:numId w:val="17"/>
              </w:numPr>
              <w:jc w:val="both"/>
              <w:rPr>
                <w:rFonts w:ascii="Arial Narrow" w:hAnsi="Arial Narrow"/>
                <w:sz w:val="20"/>
                <w:lang w:val="en-AU"/>
              </w:rPr>
            </w:pPr>
            <w:r w:rsidRPr="00BF0CF4">
              <w:rPr>
                <w:rFonts w:ascii="Arial Narrow" w:hAnsi="Arial Narrow"/>
                <w:sz w:val="20"/>
                <w:lang w:val="en-AU"/>
              </w:rPr>
              <w:t xml:space="preserve">list of welders and personnel who performed heat treatment with qualification certificates; documents which are not originals shall be stamped “for conformity with original” and signed by the site </w:t>
            </w:r>
            <w:r w:rsidR="007346B6" w:rsidRPr="00BF0CF4">
              <w:rPr>
                <w:rFonts w:ascii="Arial Narrow" w:hAnsi="Arial Narrow"/>
                <w:sz w:val="20"/>
                <w:lang w:val="en-AU"/>
              </w:rPr>
              <w:t>manager or</w:t>
            </w:r>
            <w:r w:rsidRPr="00BF0CF4">
              <w:rPr>
                <w:rFonts w:ascii="Arial Narrow" w:hAnsi="Arial Narrow"/>
                <w:sz w:val="20"/>
                <w:lang w:val="en-AU"/>
              </w:rPr>
              <w:t xml:space="preserve"> works manager</w:t>
            </w:r>
            <w:r w:rsidR="004F643B" w:rsidRPr="00BF0CF4">
              <w:rPr>
                <w:rFonts w:ascii="Arial Narrow" w:hAnsi="Arial Narrow"/>
                <w:sz w:val="20"/>
                <w:lang w:val="en-AU"/>
              </w:rPr>
              <w:t>.</w:t>
            </w:r>
          </w:p>
          <w:p w14:paraId="4435F467" w14:textId="6132B29D" w:rsidR="00291D79" w:rsidRDefault="00291D79" w:rsidP="00291D79">
            <w:pPr>
              <w:pStyle w:val="Bezodstpw"/>
              <w:ind w:left="360"/>
              <w:jc w:val="both"/>
              <w:rPr>
                <w:rFonts w:ascii="Arial Narrow" w:hAnsi="Arial Narrow"/>
                <w:sz w:val="20"/>
                <w:lang w:val="en-AU"/>
              </w:rPr>
            </w:pPr>
          </w:p>
          <w:p w14:paraId="70FB0EFE" w14:textId="77777777" w:rsidR="006859DE" w:rsidRPr="00BF0CF4" w:rsidRDefault="006859DE" w:rsidP="00291D79">
            <w:pPr>
              <w:pStyle w:val="Bezodstpw"/>
              <w:ind w:left="360"/>
              <w:jc w:val="both"/>
              <w:rPr>
                <w:rFonts w:ascii="Arial Narrow" w:hAnsi="Arial Narrow"/>
                <w:sz w:val="20"/>
                <w:lang w:val="en-AU"/>
              </w:rPr>
            </w:pPr>
          </w:p>
          <w:p w14:paraId="414683FD" w14:textId="0C8EEB06" w:rsidR="007A790F" w:rsidRDefault="002E6D0A" w:rsidP="00C26BE9">
            <w:pPr>
              <w:pStyle w:val="Nagwek3"/>
              <w:numPr>
                <w:ilvl w:val="2"/>
                <w:numId w:val="11"/>
              </w:numPr>
              <w:spacing w:before="0"/>
              <w:rPr>
                <w:lang w:val="en-AU"/>
              </w:rPr>
            </w:pPr>
            <w:r w:rsidRPr="00BF0CF4">
              <w:rPr>
                <w:lang w:val="en-AU"/>
              </w:rPr>
              <w:t xml:space="preserve">RED COPY </w:t>
            </w:r>
          </w:p>
          <w:p w14:paraId="1433B3D6" w14:textId="6569EE52" w:rsidR="001D1950" w:rsidRPr="00BF0CF4" w:rsidRDefault="007A790F" w:rsidP="007A790F">
            <w:pPr>
              <w:rPr>
                <w:lang w:val="en-AU"/>
              </w:rPr>
            </w:pPr>
            <w:r>
              <w:rPr>
                <w:lang w:val="en-AU"/>
              </w:rPr>
              <w:t xml:space="preserve">RED COPY documentation </w:t>
            </w:r>
            <w:r w:rsidR="002E6D0A" w:rsidRPr="00BF0CF4">
              <w:rPr>
                <w:lang w:val="en-AU"/>
              </w:rPr>
              <w:t>is</w:t>
            </w:r>
            <w:r w:rsidR="002F29D9" w:rsidRPr="00BF0CF4">
              <w:rPr>
                <w:lang w:val="en-AU"/>
              </w:rPr>
              <w:t xml:space="preserve"> the</w:t>
            </w:r>
            <w:r w:rsidR="002E6D0A" w:rsidRPr="00BF0CF4">
              <w:rPr>
                <w:lang w:val="en-AU"/>
              </w:rPr>
              <w:t xml:space="preserve"> final version (last revision) of detailed design with changes made during the execution of the works marked in red. Each document in the RED COPY documentation shall be stamped  </w:t>
            </w:r>
            <w:r w:rsidR="002E6D0A" w:rsidRPr="00BF0CF4">
              <w:rPr>
                <w:b/>
                <w:color w:val="C00000"/>
              </w:rPr>
              <w:t>“RED COPY”</w:t>
            </w:r>
            <w:r w:rsidR="002E6D0A" w:rsidRPr="00BF0CF4">
              <w:rPr>
                <w:b/>
                <w:lang w:val="en-AU"/>
              </w:rPr>
              <w:t xml:space="preserve"> </w:t>
            </w:r>
            <w:r w:rsidR="002E6D0A" w:rsidRPr="00BF0CF4">
              <w:rPr>
                <w:lang w:val="en-AU"/>
              </w:rPr>
              <w:t>and signed by the site manager or works manager. The RED COPY documentation shall include the site manager’s statement about the changes made with the list of drawings on which the changes were made</w:t>
            </w:r>
            <w:r w:rsidR="00185DD0" w:rsidRPr="00BF0CF4">
              <w:rPr>
                <w:lang w:val="en-AU"/>
              </w:rPr>
              <w:t>.</w:t>
            </w:r>
          </w:p>
          <w:p w14:paraId="1E86D0B7" w14:textId="77777777" w:rsidR="005178C0" w:rsidRPr="00BF0CF4" w:rsidRDefault="005178C0" w:rsidP="00DC0E45">
            <w:pPr>
              <w:pStyle w:val="Bezodstpw"/>
              <w:rPr>
                <w:rFonts w:ascii="Arial Narrow" w:hAnsi="Arial Narrow"/>
                <w:sz w:val="20"/>
                <w:lang w:val="en-AU"/>
              </w:rPr>
            </w:pPr>
          </w:p>
          <w:p w14:paraId="20B90E49" w14:textId="2195FF9D" w:rsidR="00126DB5" w:rsidRPr="00291D79" w:rsidRDefault="00126DB5" w:rsidP="00C26BE9">
            <w:pPr>
              <w:pStyle w:val="Nagwek2"/>
              <w:numPr>
                <w:ilvl w:val="1"/>
                <w:numId w:val="11"/>
              </w:numPr>
              <w:spacing w:before="0"/>
              <w:rPr>
                <w:lang w:eastAsia="pl-PL"/>
              </w:rPr>
            </w:pPr>
            <w:proofErr w:type="spellStart"/>
            <w:r w:rsidRPr="00DF5DF0">
              <w:rPr>
                <w:lang w:eastAsia="pl-PL"/>
              </w:rPr>
              <w:t>Registration</w:t>
            </w:r>
            <w:proofErr w:type="spellEnd"/>
            <w:r w:rsidRPr="00DF5DF0">
              <w:rPr>
                <w:lang w:eastAsia="pl-PL"/>
              </w:rPr>
              <w:t xml:space="preserve"> </w:t>
            </w:r>
            <w:proofErr w:type="spellStart"/>
            <w:r w:rsidRPr="00DF5DF0">
              <w:rPr>
                <w:lang w:eastAsia="pl-PL"/>
              </w:rPr>
              <w:t>documentation</w:t>
            </w:r>
            <w:proofErr w:type="spellEnd"/>
          </w:p>
          <w:p w14:paraId="7665C4DB" w14:textId="08B1BA6D" w:rsidR="001823E1" w:rsidRDefault="001823E1" w:rsidP="00291D79">
            <w:pPr>
              <w:rPr>
                <w:lang w:val="en-AU" w:eastAsia="pl-PL"/>
              </w:rPr>
            </w:pPr>
            <w:r w:rsidRPr="00DF5DF0">
              <w:rPr>
                <w:lang w:val="en-AU" w:eastAsia="pl-PL"/>
              </w:rPr>
              <w:t>For pipelines subject to UDT or the Inspection Department, two copies of the registration documentation should be provided to the Inspection Department. It should contain:</w:t>
            </w:r>
          </w:p>
          <w:p w14:paraId="25499455" w14:textId="77777777" w:rsidR="00782CE9" w:rsidRPr="00DF5DF0" w:rsidRDefault="00782CE9" w:rsidP="00291D79">
            <w:pPr>
              <w:rPr>
                <w:lang w:val="en-AU" w:eastAsia="pl-PL"/>
              </w:rPr>
            </w:pPr>
          </w:p>
          <w:p w14:paraId="4BC6C738" w14:textId="75E206AE"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a</w:t>
            </w:r>
            <w:r w:rsidR="001823E1" w:rsidRPr="00DF5DF0">
              <w:rPr>
                <w:rFonts w:ascii="Arial Narrow" w:eastAsia="Times New Roman" w:hAnsi="Arial Narrow"/>
                <w:sz w:val="20"/>
                <w:szCs w:val="20"/>
                <w:lang w:val="en-AU" w:eastAsia="pl-PL"/>
              </w:rPr>
              <w:t>pproved design documentation, including isometric drawings of pipelines,</w:t>
            </w:r>
          </w:p>
          <w:p w14:paraId="755BEC29" w14:textId="0DEB5169"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l</w:t>
            </w:r>
            <w:r w:rsidR="001823E1" w:rsidRPr="007A790F">
              <w:rPr>
                <w:rFonts w:ascii="Arial Narrow" w:eastAsia="Times New Roman" w:hAnsi="Arial Narrow"/>
                <w:sz w:val="20"/>
                <w:szCs w:val="20"/>
                <w:lang w:val="en-AU" w:eastAsia="pl-PL"/>
              </w:rPr>
              <w:t xml:space="preserve">ist of </w:t>
            </w:r>
            <w:r w:rsidR="00CA46AE" w:rsidRPr="007A790F">
              <w:rPr>
                <w:rFonts w:ascii="Arial Narrow" w:eastAsia="Times New Roman" w:hAnsi="Arial Narrow"/>
                <w:sz w:val="20"/>
                <w:szCs w:val="20"/>
                <w:lang w:val="en-AU" w:eastAsia="pl-PL"/>
              </w:rPr>
              <w:t xml:space="preserve">used </w:t>
            </w:r>
            <w:r w:rsidR="001823E1" w:rsidRPr="007A790F">
              <w:rPr>
                <w:rFonts w:ascii="Arial Narrow" w:eastAsia="Times New Roman" w:hAnsi="Arial Narrow"/>
                <w:sz w:val="20"/>
                <w:szCs w:val="20"/>
                <w:lang w:val="en-AU" w:eastAsia="pl-PL"/>
              </w:rPr>
              <w:t>materials used, together with approvals,</w:t>
            </w:r>
          </w:p>
          <w:p w14:paraId="5A700112" w14:textId="77777777" w:rsidR="00782CE9"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welding documentation:</w:t>
            </w:r>
          </w:p>
          <w:p w14:paraId="0DD35192" w14:textId="5CFEF3A6" w:rsidR="00782CE9" w:rsidRPr="00BC5797" w:rsidRDefault="001823E1" w:rsidP="00BC5797">
            <w:pPr>
              <w:pStyle w:val="Bezodstpw"/>
              <w:numPr>
                <w:ilvl w:val="1"/>
                <w:numId w:val="19"/>
              </w:numPr>
              <w:jc w:val="both"/>
              <w:rPr>
                <w:rFonts w:ascii="Arial Narrow" w:eastAsia="Times New Roman" w:hAnsi="Arial Narrow"/>
                <w:sz w:val="20"/>
                <w:szCs w:val="20"/>
                <w:lang w:val="en-AU" w:eastAsia="pl-PL"/>
              </w:rPr>
            </w:pPr>
            <w:r w:rsidRPr="007A790F">
              <w:rPr>
                <w:rFonts w:ascii="Arial Narrow" w:eastAsia="Times New Roman" w:hAnsi="Arial Narrow"/>
                <w:sz w:val="20"/>
                <w:szCs w:val="20"/>
                <w:lang w:val="en-AU" w:eastAsia="pl-PL"/>
              </w:rPr>
              <w:t>weld map with assigned welding technologies,</w:t>
            </w:r>
            <w:r w:rsidR="00BC5797">
              <w:rPr>
                <w:rFonts w:ascii="Arial Narrow" w:eastAsia="Times New Roman" w:hAnsi="Arial Narrow"/>
                <w:sz w:val="20"/>
                <w:szCs w:val="20"/>
                <w:lang w:val="en-AU" w:eastAsia="pl-PL"/>
              </w:rPr>
              <w:t xml:space="preserve"> </w:t>
            </w:r>
            <w:r w:rsidRPr="00BC5797">
              <w:rPr>
                <w:rFonts w:ascii="Arial Narrow" w:eastAsia="Times New Roman" w:hAnsi="Arial Narrow"/>
                <w:sz w:val="20"/>
                <w:szCs w:val="20"/>
                <w:lang w:val="en-AU" w:eastAsia="pl-PL"/>
              </w:rPr>
              <w:t xml:space="preserve">welders </w:t>
            </w:r>
            <w:r w:rsidR="004A227A" w:rsidRPr="00BC5797">
              <w:rPr>
                <w:rFonts w:ascii="Arial Narrow" w:eastAsia="Times New Roman" w:hAnsi="Arial Narrow"/>
                <w:sz w:val="20"/>
                <w:szCs w:val="20"/>
                <w:lang w:val="en-AU" w:eastAsia="pl-PL"/>
              </w:rPr>
              <w:t>making a</w:t>
            </w:r>
            <w:r w:rsidR="00782CE9" w:rsidRPr="00BC5797">
              <w:rPr>
                <w:rFonts w:ascii="Arial Narrow" w:eastAsia="Times New Roman" w:hAnsi="Arial Narrow"/>
                <w:sz w:val="20"/>
                <w:szCs w:val="20"/>
                <w:lang w:val="en-AU" w:eastAsia="pl-PL"/>
              </w:rPr>
              <w:t xml:space="preserve"> weld,</w:t>
            </w:r>
          </w:p>
          <w:p w14:paraId="61E1360F" w14:textId="77777777" w:rsidR="00782CE9" w:rsidRDefault="00782CE9" w:rsidP="00782CE9">
            <w:pPr>
              <w:pStyle w:val="Bezodstpw"/>
              <w:numPr>
                <w:ilvl w:val="1"/>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approved welding technologies,</w:t>
            </w:r>
          </w:p>
          <w:p w14:paraId="5AAC626E" w14:textId="5E5AF120" w:rsidR="007A790F" w:rsidRDefault="001823E1" w:rsidP="00782CE9">
            <w:pPr>
              <w:pStyle w:val="Bezodstpw"/>
              <w:numPr>
                <w:ilvl w:val="1"/>
                <w:numId w:val="19"/>
              </w:numPr>
              <w:jc w:val="both"/>
              <w:rPr>
                <w:rFonts w:ascii="Arial Narrow" w:eastAsia="Times New Roman" w:hAnsi="Arial Narrow"/>
                <w:sz w:val="20"/>
                <w:szCs w:val="20"/>
                <w:lang w:val="en-AU" w:eastAsia="pl-PL"/>
              </w:rPr>
            </w:pPr>
            <w:r w:rsidRPr="007A790F">
              <w:rPr>
                <w:rFonts w:ascii="Arial Narrow" w:eastAsia="Times New Roman" w:hAnsi="Arial Narrow"/>
                <w:sz w:val="20"/>
                <w:szCs w:val="20"/>
                <w:lang w:val="en-AU" w:eastAsia="pl-PL"/>
              </w:rPr>
              <w:t>welders' certificates,</w:t>
            </w:r>
          </w:p>
          <w:p w14:paraId="7BEF0E91" w14:textId="778FEC49"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c</w:t>
            </w:r>
            <w:r w:rsidR="001823E1" w:rsidRPr="007A790F">
              <w:rPr>
                <w:rFonts w:ascii="Arial Narrow" w:eastAsia="Times New Roman" w:hAnsi="Arial Narrow"/>
                <w:sz w:val="20"/>
                <w:szCs w:val="20"/>
                <w:lang w:val="en-AU" w:eastAsia="pl-PL"/>
              </w:rPr>
              <w:t>ontrol plan,</w:t>
            </w:r>
          </w:p>
          <w:p w14:paraId="17817856" w14:textId="72A55D44"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h</w:t>
            </w:r>
            <w:r w:rsidR="001823E1" w:rsidRPr="007A790F">
              <w:rPr>
                <w:rFonts w:ascii="Arial Narrow" w:eastAsia="Times New Roman" w:hAnsi="Arial Narrow"/>
                <w:sz w:val="20"/>
                <w:szCs w:val="20"/>
                <w:lang w:val="en-AU" w:eastAsia="pl-PL"/>
              </w:rPr>
              <w:t>eat treatment documentation, if applicable,</w:t>
            </w:r>
          </w:p>
          <w:p w14:paraId="33AF74F2" w14:textId="6D678A32"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r</w:t>
            </w:r>
            <w:r w:rsidR="001823E1" w:rsidRPr="007A790F">
              <w:rPr>
                <w:rFonts w:ascii="Arial Narrow" w:eastAsia="Times New Roman" w:hAnsi="Arial Narrow"/>
                <w:sz w:val="20"/>
                <w:szCs w:val="20"/>
                <w:lang w:val="en-AU" w:eastAsia="pl-PL"/>
              </w:rPr>
              <w:t>eports on partial pressure tests, if performed, or Report on pressure tests of the entire pipeline,</w:t>
            </w:r>
          </w:p>
          <w:p w14:paraId="35385AA8" w14:textId="18564845"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r</w:t>
            </w:r>
            <w:r w:rsidR="001823E1" w:rsidRPr="007A790F">
              <w:rPr>
                <w:rFonts w:ascii="Arial Narrow" w:eastAsia="Times New Roman" w:hAnsi="Arial Narrow"/>
                <w:sz w:val="20"/>
                <w:szCs w:val="20"/>
                <w:lang w:val="en-AU" w:eastAsia="pl-PL"/>
              </w:rPr>
              <w:t>eports on geometric measurements, non-destructive and destructive tests, certificates of persons performing NDE tests,</w:t>
            </w:r>
          </w:p>
          <w:p w14:paraId="169F0B86" w14:textId="7BF6A8F1" w:rsidR="007A790F" w:rsidRDefault="00193760"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'initial</w:t>
            </w:r>
            <w:r w:rsidR="001823E1" w:rsidRPr="007A790F">
              <w:rPr>
                <w:rFonts w:ascii="Arial Narrow" w:eastAsia="Times New Roman" w:hAnsi="Arial Narrow"/>
                <w:sz w:val="20"/>
                <w:szCs w:val="20"/>
                <w:lang w:val="en-AU" w:eastAsia="pl-PL"/>
              </w:rPr>
              <w:t>' thickness measurement reports</w:t>
            </w:r>
          </w:p>
          <w:p w14:paraId="01F96B17" w14:textId="3321A76C"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t</w:t>
            </w:r>
            <w:r w:rsidR="001823E1" w:rsidRPr="007A790F">
              <w:rPr>
                <w:rFonts w:ascii="Arial Narrow" w:eastAsia="Times New Roman" w:hAnsi="Arial Narrow"/>
                <w:sz w:val="20"/>
                <w:szCs w:val="20"/>
                <w:lang w:val="en-AU" w:eastAsia="pl-PL"/>
              </w:rPr>
              <w:t>est certificates for the used protective and insulating coatings, electrochemical protection and its connections with the pressure wall of the pipeline,</w:t>
            </w:r>
          </w:p>
          <w:p w14:paraId="5D0E1FF8" w14:textId="242AE6B5"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d</w:t>
            </w:r>
            <w:r w:rsidR="001823E1" w:rsidRPr="007A790F">
              <w:rPr>
                <w:rFonts w:ascii="Arial Narrow" w:eastAsia="Times New Roman" w:hAnsi="Arial Narrow"/>
                <w:sz w:val="20"/>
                <w:szCs w:val="20"/>
                <w:lang w:val="en-AU" w:eastAsia="pl-PL"/>
              </w:rPr>
              <w:t>igestion reports, if any,</w:t>
            </w:r>
          </w:p>
          <w:p w14:paraId="5B85CE57" w14:textId="60BCEE82" w:rsidR="007A790F" w:rsidRDefault="00782CE9" w:rsidP="004C1D5B">
            <w:pPr>
              <w:pStyle w:val="Bezodstpw"/>
              <w:numPr>
                <w:ilvl w:val="0"/>
                <w:numId w:val="19"/>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d</w:t>
            </w:r>
            <w:r w:rsidR="001823E1" w:rsidRPr="007A790F">
              <w:rPr>
                <w:rFonts w:ascii="Arial Narrow" w:eastAsia="Times New Roman" w:hAnsi="Arial Narrow"/>
                <w:sz w:val="20"/>
                <w:szCs w:val="20"/>
                <w:lang w:val="en-AU" w:eastAsia="pl-PL"/>
              </w:rPr>
              <w:t>eclarations of compliance or certification of performance,</w:t>
            </w:r>
          </w:p>
          <w:p w14:paraId="4B16D781" w14:textId="77777777" w:rsidR="00BC5797" w:rsidRDefault="00BC5797" w:rsidP="00BC5797">
            <w:pPr>
              <w:pStyle w:val="Bezodstpw"/>
              <w:jc w:val="both"/>
              <w:rPr>
                <w:rFonts w:ascii="Arial Narrow" w:eastAsia="Times New Roman" w:hAnsi="Arial Narrow"/>
                <w:sz w:val="20"/>
                <w:szCs w:val="20"/>
                <w:lang w:val="en-AU" w:eastAsia="pl-PL"/>
              </w:rPr>
            </w:pPr>
          </w:p>
          <w:p w14:paraId="4F6752BC" w14:textId="18B1E14B"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safety automation documentation, if the device is equipped with it,</w:t>
            </w:r>
          </w:p>
          <w:p w14:paraId="49DDD54E" w14:textId="301A5216"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description of the selection of safety equipment along with its documentation, taking into account power sources,</w:t>
            </w:r>
          </w:p>
          <w:p w14:paraId="5E4CF776" w14:textId="561FDA54"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 xml:space="preserve">operation manual in Polish, meeting the requirements of §5.1 of the Regulation of the Ministry of Economy, </w:t>
            </w:r>
            <w:proofErr w:type="spellStart"/>
            <w:r w:rsidRPr="00A36CA6">
              <w:rPr>
                <w:rFonts w:ascii="Arial Narrow" w:eastAsia="Times New Roman" w:hAnsi="Arial Narrow"/>
                <w:sz w:val="20"/>
                <w:szCs w:val="20"/>
                <w:lang w:val="en-AU" w:eastAsia="pl-PL"/>
              </w:rPr>
              <w:t>Labor</w:t>
            </w:r>
            <w:proofErr w:type="spellEnd"/>
            <w:r w:rsidRPr="00A36CA6">
              <w:rPr>
                <w:rFonts w:ascii="Arial Narrow" w:eastAsia="Times New Roman" w:hAnsi="Arial Narrow"/>
                <w:sz w:val="20"/>
                <w:szCs w:val="20"/>
                <w:lang w:val="en-AU" w:eastAsia="pl-PL"/>
              </w:rPr>
              <w:t xml:space="preserve"> and Social Policy of July 9, 2003, containing, inter alia, the method of performing pressure tests, the frequency and grid of UTT tests, for pipelines operating in corrosive environments, the test program,</w:t>
            </w:r>
          </w:p>
          <w:p w14:paraId="49BE59CF" w14:textId="11D9A2EF"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map / plan with the place of installation of the device,</w:t>
            </w:r>
          </w:p>
          <w:p w14:paraId="26884247" w14:textId="17D8FE41"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P&amp;ID diagram of the installation with the place of installation of the device</w:t>
            </w:r>
          </w:p>
          <w:p w14:paraId="54635CBB" w14:textId="4CF18959" w:rsidR="00A36CA6" w:rsidRPr="00A36CA6" w:rsidRDefault="00A36CA6" w:rsidP="00A36CA6">
            <w:pPr>
              <w:pStyle w:val="Bezodstpw"/>
              <w:numPr>
                <w:ilvl w:val="0"/>
                <w:numId w:val="19"/>
              </w:numPr>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lastRenderedPageBreak/>
              <w:t>risk analysis.</w:t>
            </w:r>
          </w:p>
          <w:p w14:paraId="6175F830" w14:textId="6A4ABEAA" w:rsidR="00A36CA6" w:rsidRDefault="00A36CA6" w:rsidP="00A36CA6">
            <w:pPr>
              <w:pStyle w:val="Bezodstpw"/>
              <w:numPr>
                <w:ilvl w:val="0"/>
                <w:numId w:val="19"/>
              </w:numPr>
              <w:jc w:val="both"/>
              <w:rPr>
                <w:rFonts w:ascii="Arial Narrow" w:eastAsia="Times New Roman" w:hAnsi="Arial Narrow"/>
                <w:sz w:val="20"/>
                <w:szCs w:val="20"/>
                <w:lang w:val="en-AU" w:eastAsia="pl-PL"/>
              </w:rPr>
            </w:pPr>
            <w:r w:rsidRPr="00A36CA6">
              <w:rPr>
                <w:rFonts w:ascii="Arial Narrow" w:eastAsia="Times New Roman" w:hAnsi="Arial Narrow"/>
                <w:sz w:val="20"/>
                <w:szCs w:val="20"/>
                <w:lang w:val="en-AU" w:eastAsia="pl-PL"/>
              </w:rPr>
              <w:t>a photo or drawing of a label installed on the pipeline.</w:t>
            </w:r>
          </w:p>
          <w:p w14:paraId="1FDAB411" w14:textId="6B0370FF" w:rsidR="001D1950" w:rsidRPr="00BF0CF4" w:rsidRDefault="00185DD0" w:rsidP="004C1D5B">
            <w:pPr>
              <w:pStyle w:val="Nagwek2"/>
              <w:numPr>
                <w:ilvl w:val="1"/>
                <w:numId w:val="20"/>
              </w:numPr>
            </w:pPr>
            <w:r w:rsidRPr="00BF0CF4">
              <w:t xml:space="preserve">General </w:t>
            </w:r>
            <w:proofErr w:type="spellStart"/>
            <w:r w:rsidRPr="00BF0CF4">
              <w:t>requirements</w:t>
            </w:r>
            <w:proofErr w:type="spellEnd"/>
            <w:r w:rsidRPr="00BF0CF4">
              <w:t xml:space="preserve"> for </w:t>
            </w:r>
            <w:proofErr w:type="spellStart"/>
            <w:r w:rsidRPr="00BF0CF4">
              <w:t>submitting</w:t>
            </w:r>
            <w:proofErr w:type="spellEnd"/>
            <w:r w:rsidRPr="00BF0CF4">
              <w:t xml:space="preserve"> design</w:t>
            </w:r>
            <w:r w:rsidR="00782CE9">
              <w:rPr>
                <w:lang w:val="pl-PL"/>
              </w:rPr>
              <w:t xml:space="preserve"> </w:t>
            </w:r>
            <w:r w:rsidRPr="00BF0CF4">
              <w:t>/ as-</w:t>
            </w:r>
            <w:proofErr w:type="spellStart"/>
            <w:r w:rsidRPr="00BF0CF4">
              <w:t>built</w:t>
            </w:r>
            <w:proofErr w:type="spellEnd"/>
            <w:r w:rsidR="00A36CA6">
              <w:rPr>
                <w:lang w:val="pl-PL"/>
              </w:rPr>
              <w:t xml:space="preserve"> / </w:t>
            </w:r>
            <w:proofErr w:type="spellStart"/>
            <w:r w:rsidR="00A36CA6">
              <w:rPr>
                <w:lang w:val="pl-PL"/>
              </w:rPr>
              <w:t>registration</w:t>
            </w:r>
            <w:proofErr w:type="spellEnd"/>
            <w:r w:rsidRPr="00BF0CF4">
              <w:t xml:space="preserve"> </w:t>
            </w:r>
            <w:proofErr w:type="spellStart"/>
            <w:r w:rsidRPr="00BF0CF4">
              <w:t>documentation</w:t>
            </w:r>
            <w:proofErr w:type="spellEnd"/>
            <w:r w:rsidRPr="00BF0CF4">
              <w:t xml:space="preserve"> to the </w:t>
            </w:r>
            <w:proofErr w:type="spellStart"/>
            <w:r w:rsidRPr="00BF0CF4">
              <w:t>Employer</w:t>
            </w:r>
            <w:proofErr w:type="spellEnd"/>
            <w:r w:rsidRPr="00BF0CF4">
              <w:t xml:space="preserve"> </w:t>
            </w:r>
          </w:p>
          <w:p w14:paraId="243AA527" w14:textId="77777777" w:rsidR="001D1950" w:rsidRPr="00BF0CF4" w:rsidRDefault="001D1950" w:rsidP="00DC0E45">
            <w:pPr>
              <w:pStyle w:val="Bezodstpw"/>
              <w:rPr>
                <w:rFonts w:ascii="Arial Narrow" w:hAnsi="Arial Narrow"/>
                <w:sz w:val="20"/>
                <w:lang w:val="en-AU"/>
              </w:rPr>
            </w:pPr>
          </w:p>
          <w:p w14:paraId="0A58CE75" w14:textId="77777777" w:rsidR="00A36CA6" w:rsidRDefault="00A36CA6" w:rsidP="001F5802">
            <w:pPr>
              <w:rPr>
                <w:lang w:val="en-AU"/>
              </w:rPr>
            </w:pPr>
          </w:p>
          <w:p w14:paraId="0CCA9BD0" w14:textId="70E7DEBC" w:rsidR="00B635A0" w:rsidRPr="00BF0CF4" w:rsidRDefault="00326CE6" w:rsidP="001F5802">
            <w:pPr>
              <w:rPr>
                <w:lang w:val="en-AU"/>
              </w:rPr>
            </w:pPr>
            <w:r w:rsidRPr="00BF0CF4">
              <w:rPr>
                <w:lang w:val="en-AU"/>
              </w:rPr>
              <w:t xml:space="preserve">The complete (final) design/ as-built documentation shall be submitted in 6 sets of hardcopies placed in suitably described binders. </w:t>
            </w:r>
            <w:r w:rsidR="000C23EE" w:rsidRPr="00DF5DF0">
              <w:rPr>
                <w:rFonts w:eastAsia="Times New Roman"/>
                <w:szCs w:val="20"/>
                <w:lang w:val="en-AU" w:eastAsia="pl-PL"/>
              </w:rPr>
              <w:t>Each</w:t>
            </w:r>
            <w:r w:rsidR="000C23EE" w:rsidRPr="00BF0CF4">
              <w:rPr>
                <w:lang w:val="en-AU"/>
              </w:rPr>
              <w:t xml:space="preserve"> set of documentation</w:t>
            </w:r>
            <w:r w:rsidR="000C23EE" w:rsidRPr="00DF5DF0">
              <w:rPr>
                <w:rFonts w:eastAsia="Times New Roman"/>
                <w:szCs w:val="20"/>
                <w:lang w:val="en-AU" w:eastAsia="pl-PL"/>
              </w:rPr>
              <w:t xml:space="preserve"> in paper form should be accompanied by documentation on an electronic medium.</w:t>
            </w:r>
          </w:p>
          <w:p w14:paraId="53C829FE" w14:textId="77777777" w:rsidR="009B44D0" w:rsidRPr="001D4BF8" w:rsidRDefault="00B635A0" w:rsidP="001F5802">
            <w:pPr>
              <w:rPr>
                <w:rStyle w:val="FontStyle69"/>
                <w:sz w:val="20"/>
              </w:rPr>
            </w:pPr>
            <w:r w:rsidRPr="00DF5DF0">
              <w:rPr>
                <w:rStyle w:val="FontStyle69"/>
                <w:sz w:val="20"/>
                <w:szCs w:val="20"/>
                <w:lang w:val="en-AU"/>
              </w:rPr>
              <w:t>The electronic format o</w:t>
            </w:r>
            <w:r w:rsidR="009B1B7F" w:rsidRPr="00DF5DF0">
              <w:rPr>
                <w:rStyle w:val="FontStyle69"/>
                <w:sz w:val="20"/>
                <w:szCs w:val="20"/>
                <w:lang w:val="en-AU"/>
              </w:rPr>
              <w:t>f the descriptive</w:t>
            </w:r>
            <w:r w:rsidRPr="00DF5DF0">
              <w:rPr>
                <w:rStyle w:val="FontStyle69"/>
                <w:sz w:val="20"/>
                <w:szCs w:val="20"/>
                <w:lang w:val="en-AU"/>
              </w:rPr>
              <w:t xml:space="preserve"> part of documentation shall be Microsoft Office. The obligatory format for graphical part is *.</w:t>
            </w:r>
            <w:proofErr w:type="spellStart"/>
            <w:r w:rsidRPr="00DF5DF0">
              <w:rPr>
                <w:rStyle w:val="FontStyle69"/>
                <w:sz w:val="20"/>
                <w:szCs w:val="20"/>
                <w:lang w:val="en-AU"/>
              </w:rPr>
              <w:t>dwg</w:t>
            </w:r>
            <w:proofErr w:type="spellEnd"/>
            <w:r w:rsidRPr="00DF5DF0">
              <w:rPr>
                <w:rStyle w:val="FontStyle69"/>
                <w:sz w:val="20"/>
                <w:szCs w:val="20"/>
                <w:lang w:val="en-AU"/>
              </w:rPr>
              <w:t xml:space="preserve"> </w:t>
            </w:r>
            <w:r w:rsidR="00283433" w:rsidRPr="00DF5DF0">
              <w:rPr>
                <w:rStyle w:val="FontStyle69"/>
                <w:sz w:val="20"/>
                <w:szCs w:val="20"/>
                <w:lang w:val="en-AU"/>
              </w:rPr>
              <w:t>of</w:t>
            </w:r>
            <w:r w:rsidRPr="00DF5DF0">
              <w:rPr>
                <w:rStyle w:val="FontStyle69"/>
                <w:sz w:val="20"/>
                <w:szCs w:val="20"/>
                <w:lang w:val="en-AU"/>
              </w:rPr>
              <w:t xml:space="preserve"> ACAD (DWG) </w:t>
            </w:r>
            <w:r w:rsidR="00283433" w:rsidRPr="00DF5DF0">
              <w:rPr>
                <w:rStyle w:val="FontStyle69"/>
                <w:sz w:val="20"/>
                <w:szCs w:val="20"/>
                <w:lang w:val="en-AU"/>
              </w:rPr>
              <w:t>along with</w:t>
            </w:r>
            <w:r w:rsidRPr="00DF5DF0">
              <w:rPr>
                <w:rStyle w:val="FontStyle69"/>
                <w:sz w:val="20"/>
                <w:szCs w:val="20"/>
                <w:lang w:val="en-AU"/>
              </w:rPr>
              <w:t xml:space="preserve"> *.pdf</w:t>
            </w:r>
            <w:r w:rsidR="00283433" w:rsidRPr="00DF5DF0">
              <w:rPr>
                <w:rStyle w:val="FontStyle69"/>
                <w:sz w:val="20"/>
                <w:szCs w:val="20"/>
                <w:lang w:val="en-AU"/>
              </w:rPr>
              <w:t xml:space="preserve"> files</w:t>
            </w:r>
            <w:r w:rsidRPr="00DF5DF0">
              <w:rPr>
                <w:rStyle w:val="FontStyle69"/>
                <w:sz w:val="20"/>
                <w:szCs w:val="20"/>
                <w:lang w:val="en-AU"/>
              </w:rPr>
              <w:t xml:space="preserve">. </w:t>
            </w:r>
            <w:r w:rsidR="002E6716" w:rsidRPr="00DF5DF0">
              <w:rPr>
                <w:rStyle w:val="FontStyle69"/>
                <w:sz w:val="20"/>
                <w:szCs w:val="20"/>
                <w:lang w:val="en-AU"/>
              </w:rPr>
              <w:t>P</w:t>
            </w:r>
            <w:r w:rsidR="002E6716" w:rsidRPr="00BF0CF4">
              <w:rPr>
                <w:lang w:val="en-AU"/>
              </w:rPr>
              <w:t xml:space="preserve">riced bills of quantities shall be saved in the </w:t>
            </w:r>
            <w:r w:rsidR="002E6716" w:rsidRPr="00DF5DF0">
              <w:rPr>
                <w:rStyle w:val="FontStyle69"/>
                <w:sz w:val="20"/>
                <w:szCs w:val="20"/>
                <w:lang w:val="en-AU"/>
              </w:rPr>
              <w:t>*</w:t>
            </w:r>
            <w:proofErr w:type="spellStart"/>
            <w:r w:rsidR="002E6716" w:rsidRPr="00DF5DF0">
              <w:rPr>
                <w:rStyle w:val="FontStyle69"/>
                <w:sz w:val="20"/>
                <w:szCs w:val="20"/>
                <w:lang w:val="en-AU"/>
              </w:rPr>
              <w:t>ath</w:t>
            </w:r>
            <w:proofErr w:type="spellEnd"/>
            <w:r w:rsidR="002E6716" w:rsidRPr="00DF5DF0">
              <w:rPr>
                <w:rStyle w:val="FontStyle69"/>
                <w:sz w:val="20"/>
                <w:szCs w:val="20"/>
                <w:lang w:val="en-AU"/>
              </w:rPr>
              <w:t xml:space="preserve">  and *pdf formats</w:t>
            </w:r>
            <w:r w:rsidR="00283433" w:rsidRPr="00DF5DF0">
              <w:rPr>
                <w:rStyle w:val="FontStyle69"/>
                <w:sz w:val="20"/>
                <w:szCs w:val="20"/>
                <w:lang w:val="en-AU"/>
              </w:rPr>
              <w:t>.</w:t>
            </w:r>
          </w:p>
          <w:p w14:paraId="153306D9" w14:textId="6434AADA" w:rsidR="00987178" w:rsidRDefault="00987178" w:rsidP="001F5802">
            <w:pPr>
              <w:rPr>
                <w:rFonts w:eastAsia="Times New Roman"/>
                <w:szCs w:val="20"/>
                <w:lang w:val="en-AU" w:eastAsia="pl-PL"/>
              </w:rPr>
            </w:pPr>
            <w:r w:rsidRPr="00215023">
              <w:rPr>
                <w:rFonts w:eastAsia="Times New Roman"/>
                <w:szCs w:val="20"/>
                <w:lang w:val="en-AU" w:eastAsia="pl-PL"/>
              </w:rPr>
              <w:t>The contractor should place the complete docu</w:t>
            </w:r>
            <w:r w:rsidR="001F5802">
              <w:rPr>
                <w:rFonts w:eastAsia="Times New Roman"/>
                <w:szCs w:val="20"/>
                <w:lang w:val="en-AU" w:eastAsia="pl-PL"/>
              </w:rPr>
              <w:t>mentation in the ARCHEO system.</w:t>
            </w:r>
          </w:p>
          <w:p w14:paraId="538B5100" w14:textId="64986A81" w:rsidR="00D10CE7" w:rsidRDefault="00D10CE7" w:rsidP="001F5802">
            <w:pPr>
              <w:rPr>
                <w:rFonts w:eastAsia="Times New Roman"/>
                <w:szCs w:val="20"/>
                <w:lang w:val="en-AU" w:eastAsia="pl-PL"/>
              </w:rPr>
            </w:pPr>
          </w:p>
          <w:p w14:paraId="463ACB27" w14:textId="77777777" w:rsidR="00D10CE7" w:rsidRPr="001F5802" w:rsidRDefault="00D10CE7" w:rsidP="001F5802">
            <w:pPr>
              <w:rPr>
                <w:rStyle w:val="FontStyle86"/>
                <w:rFonts w:eastAsia="Times New Roman" w:cs="Times New Roman"/>
                <w:b w:val="0"/>
                <w:bCs w:val="0"/>
                <w:smallCaps w:val="0"/>
                <w:lang w:val="en-AU" w:eastAsia="pl-PL"/>
              </w:rPr>
            </w:pPr>
          </w:p>
          <w:p w14:paraId="619A7CEF" w14:textId="5D483CB6" w:rsidR="00664809" w:rsidRPr="00BF0CF4" w:rsidRDefault="00283433" w:rsidP="004C1D5B">
            <w:pPr>
              <w:pStyle w:val="Nagwek1"/>
              <w:numPr>
                <w:ilvl w:val="0"/>
                <w:numId w:val="20"/>
              </w:numPr>
            </w:pPr>
            <w:bookmarkStart w:id="13" w:name="_Toc68764696"/>
            <w:r w:rsidRPr="00BF0CF4">
              <w:t>APPLICABLE STANDARDS AND LAWS</w:t>
            </w:r>
            <w:bookmarkEnd w:id="13"/>
            <w:r w:rsidRPr="00BF0CF4">
              <w:t xml:space="preserve"> </w:t>
            </w:r>
          </w:p>
          <w:p w14:paraId="7EB7CF50" w14:textId="77777777" w:rsidR="003B26B3" w:rsidRPr="00BF0CF4" w:rsidRDefault="003B26B3" w:rsidP="00DC0E45">
            <w:pPr>
              <w:spacing w:after="0"/>
              <w:ind w:left="142" w:hanging="142"/>
              <w:rPr>
                <w:b/>
                <w:lang w:val="en-AU"/>
              </w:rPr>
            </w:pPr>
          </w:p>
          <w:p w14:paraId="6C991EE1" w14:textId="7179141F" w:rsidR="003C42CF" w:rsidRPr="00DF5DF0" w:rsidRDefault="003C42CF" w:rsidP="004C1D5B">
            <w:pPr>
              <w:pStyle w:val="Default"/>
              <w:numPr>
                <w:ilvl w:val="0"/>
                <w:numId w:val="17"/>
              </w:numPr>
              <w:jc w:val="both"/>
              <w:rPr>
                <w:rFonts w:ascii="Arial Narrow" w:hAnsi="Arial Narrow"/>
                <w:color w:val="auto"/>
                <w:sz w:val="20"/>
                <w:szCs w:val="20"/>
                <w:lang w:val="en-AU"/>
              </w:rPr>
            </w:pPr>
            <w:r w:rsidRPr="00BF0CF4">
              <w:rPr>
                <w:rFonts w:ascii="Arial Narrow" w:hAnsi="Arial Narrow"/>
                <w:color w:val="auto"/>
                <w:sz w:val="20"/>
                <w:shd w:val="clear" w:color="auto" w:fill="FFFFFF"/>
                <w:lang w:val="en-AU"/>
              </w:rPr>
              <w:t>C</w:t>
            </w:r>
            <w:r w:rsidR="00D10CE7">
              <w:rPr>
                <w:rFonts w:ascii="Arial Narrow" w:hAnsi="Arial Narrow"/>
                <w:color w:val="auto"/>
                <w:sz w:val="20"/>
                <w:shd w:val="clear" w:color="auto" w:fill="FFFFFF"/>
                <w:lang w:val="en-AU"/>
              </w:rPr>
              <w:t xml:space="preserve">onstruction Act of 7 July 1994 </w:t>
            </w:r>
          </w:p>
          <w:p w14:paraId="49429074" w14:textId="77777777" w:rsidR="003C42CF" w:rsidRPr="00DF5DF0" w:rsidRDefault="003C42CF" w:rsidP="001F5802">
            <w:pPr>
              <w:pStyle w:val="Default"/>
              <w:ind w:left="459" w:hanging="426"/>
              <w:jc w:val="both"/>
              <w:rPr>
                <w:rFonts w:ascii="Arial Narrow" w:hAnsi="Arial Narrow"/>
                <w:color w:val="auto"/>
                <w:sz w:val="20"/>
                <w:szCs w:val="20"/>
                <w:lang w:val="en-AU"/>
              </w:rPr>
            </w:pPr>
          </w:p>
          <w:p w14:paraId="19AC8F94" w14:textId="77777777" w:rsidR="003C42CF" w:rsidRPr="00DF5DF0" w:rsidRDefault="008F7982" w:rsidP="004C1D5B">
            <w:pPr>
              <w:pStyle w:val="Default"/>
              <w:numPr>
                <w:ilvl w:val="0"/>
                <w:numId w:val="17"/>
              </w:numPr>
              <w:jc w:val="both"/>
              <w:rPr>
                <w:rFonts w:ascii="Arial Narrow" w:hAnsi="Arial Narrow"/>
                <w:color w:val="auto"/>
                <w:sz w:val="20"/>
                <w:szCs w:val="20"/>
                <w:lang w:val="en-AU"/>
              </w:rPr>
            </w:pPr>
            <w:r w:rsidRPr="00BF0CF4">
              <w:rPr>
                <w:rFonts w:ascii="Arial Narrow" w:hAnsi="Arial Narrow"/>
                <w:color w:val="auto"/>
                <w:sz w:val="20"/>
                <w:shd w:val="clear" w:color="auto" w:fill="FFFFFF"/>
                <w:lang w:val="en-AU"/>
              </w:rPr>
              <w:t xml:space="preserve">Construction Products Act of 16 April </w:t>
            </w:r>
            <w:r w:rsidR="003C42CF" w:rsidRPr="00DF5DF0">
              <w:rPr>
                <w:rFonts w:ascii="Arial Narrow" w:hAnsi="Arial Narrow"/>
                <w:color w:val="auto"/>
                <w:sz w:val="20"/>
                <w:szCs w:val="20"/>
                <w:lang w:val="en-AU"/>
              </w:rPr>
              <w:t xml:space="preserve">2004 </w:t>
            </w:r>
          </w:p>
          <w:p w14:paraId="0C0CE7A7" w14:textId="77777777" w:rsidR="008F7982" w:rsidRPr="00DF5DF0" w:rsidRDefault="008F7982" w:rsidP="001F5802">
            <w:pPr>
              <w:pStyle w:val="Default"/>
              <w:jc w:val="both"/>
              <w:rPr>
                <w:rFonts w:ascii="Arial Narrow" w:hAnsi="Arial Narrow"/>
                <w:color w:val="auto"/>
                <w:sz w:val="20"/>
                <w:szCs w:val="20"/>
                <w:lang w:val="en-AU"/>
              </w:rPr>
            </w:pPr>
          </w:p>
          <w:p w14:paraId="661F9EB3" w14:textId="77777777" w:rsidR="00FD43A4" w:rsidRPr="007207A0" w:rsidRDefault="007207A0" w:rsidP="004C1D5B">
            <w:pPr>
              <w:pStyle w:val="Default"/>
              <w:numPr>
                <w:ilvl w:val="0"/>
                <w:numId w:val="17"/>
              </w:numPr>
              <w:jc w:val="both"/>
              <w:rPr>
                <w:rStyle w:val="FontStyle86"/>
                <w:rFonts w:cs="Times New Roman"/>
                <w:b w:val="0"/>
                <w:bCs w:val="0"/>
                <w:smallCaps w:val="0"/>
                <w:color w:val="auto"/>
                <w:lang w:val="en-AU"/>
              </w:rPr>
            </w:pPr>
            <w:r w:rsidRPr="0007205B">
              <w:rPr>
                <w:rFonts w:ascii="Arial Narrow" w:hAnsi="Arial Narrow"/>
                <w:color w:val="auto"/>
                <w:sz w:val="20"/>
                <w:szCs w:val="20"/>
                <w:lang w:val="en-AU"/>
              </w:rPr>
              <w:t>Regulation of the Minister of Infrastructure and Construction of November 17, 2016 on the method of declaring the performance of construction products and the method of marking them with a construction mark</w:t>
            </w:r>
          </w:p>
          <w:p w14:paraId="6618193C" w14:textId="77777777" w:rsidR="00FD43A4" w:rsidRPr="00DF5DF0" w:rsidRDefault="00FD43A4" w:rsidP="001F5802">
            <w:pPr>
              <w:autoSpaceDE w:val="0"/>
              <w:autoSpaceDN w:val="0"/>
              <w:adjustRightInd w:val="0"/>
              <w:spacing w:after="0"/>
              <w:ind w:left="459" w:hanging="426"/>
              <w:rPr>
                <w:rStyle w:val="FontStyle86"/>
                <w:rFonts w:eastAsia="Univers-BoldPL" w:cs="Univers-BoldPL"/>
                <w:b w:val="0"/>
                <w:smallCaps w:val="0"/>
                <w:lang w:val="en-AU" w:eastAsia="pl-PL"/>
              </w:rPr>
            </w:pPr>
          </w:p>
          <w:p w14:paraId="458CF554" w14:textId="77777777" w:rsidR="003C42CF" w:rsidRPr="00AE6091" w:rsidRDefault="00C20FCB" w:rsidP="004C1D5B">
            <w:pPr>
              <w:pStyle w:val="Akapitzlist"/>
              <w:numPr>
                <w:ilvl w:val="0"/>
                <w:numId w:val="17"/>
              </w:numPr>
              <w:autoSpaceDE w:val="0"/>
              <w:autoSpaceDN w:val="0"/>
              <w:adjustRightInd w:val="0"/>
              <w:spacing w:after="0"/>
              <w:rPr>
                <w:lang w:val="en-AU"/>
              </w:rPr>
            </w:pPr>
            <w:r w:rsidRPr="00AE6091">
              <w:rPr>
                <w:rStyle w:val="FontStyle86"/>
                <w:b w:val="0"/>
                <w:bCs w:val="0"/>
                <w:smallCaps w:val="0"/>
                <w:lang w:val="en-AU"/>
              </w:rPr>
              <w:t>Regulation of the Council of Ministers of</w:t>
            </w:r>
            <w:r w:rsidR="003C42CF" w:rsidRPr="00AE6091">
              <w:rPr>
                <w:rStyle w:val="FontStyle86"/>
                <w:b w:val="0"/>
                <w:bCs w:val="0"/>
                <w:smallCaps w:val="0"/>
                <w:lang w:val="en-AU"/>
              </w:rPr>
              <w:t xml:space="preserve"> 07.12.2012   </w:t>
            </w:r>
            <w:r w:rsidRPr="00AE6091">
              <w:rPr>
                <w:rStyle w:val="FontStyle86"/>
                <w:b w:val="0"/>
                <w:bCs w:val="0"/>
                <w:smallCaps w:val="0"/>
                <w:lang w:val="en-AU"/>
              </w:rPr>
              <w:t xml:space="preserve">on types of equipment </w:t>
            </w:r>
            <w:r w:rsidR="000D229B" w:rsidRPr="00AE6091">
              <w:rPr>
                <w:rStyle w:val="FontStyle86"/>
                <w:b w:val="0"/>
                <w:bCs w:val="0"/>
                <w:smallCaps w:val="0"/>
                <w:lang w:val="en-AU"/>
              </w:rPr>
              <w:t>subject</w:t>
            </w:r>
            <w:r w:rsidRPr="00AE6091">
              <w:rPr>
                <w:rStyle w:val="FontStyle86"/>
                <w:b w:val="0"/>
                <w:bCs w:val="0"/>
                <w:smallCaps w:val="0"/>
                <w:lang w:val="en-AU"/>
              </w:rPr>
              <w:t xml:space="preserve"> to technical </w:t>
            </w:r>
            <w:r w:rsidR="00E56DFB" w:rsidRPr="00AE6091">
              <w:rPr>
                <w:rStyle w:val="FontStyle86"/>
                <w:b w:val="0"/>
                <w:bCs w:val="0"/>
                <w:smallCaps w:val="0"/>
                <w:lang w:val="en-AU"/>
              </w:rPr>
              <w:t>inspection</w:t>
            </w:r>
            <w:r w:rsidR="004E7E68" w:rsidRPr="00AE6091">
              <w:rPr>
                <w:rStyle w:val="FontStyle86"/>
                <w:b w:val="0"/>
                <w:bCs w:val="0"/>
                <w:smallCaps w:val="0"/>
                <w:lang w:val="en-AU"/>
              </w:rPr>
              <w:t xml:space="preserve"> (DU from 2012, item 1468)</w:t>
            </w:r>
          </w:p>
          <w:p w14:paraId="4BAC6BE2" w14:textId="77777777" w:rsidR="003B26B3" w:rsidRPr="00DF5DF0" w:rsidRDefault="003B26B3" w:rsidP="001F5802">
            <w:pPr>
              <w:autoSpaceDE w:val="0"/>
              <w:autoSpaceDN w:val="0"/>
              <w:adjustRightInd w:val="0"/>
              <w:spacing w:after="0"/>
              <w:rPr>
                <w:rFonts w:eastAsia="Univers-BoldPL" w:cs="Univers-BoldPL"/>
                <w:bCs/>
                <w:szCs w:val="20"/>
                <w:lang w:val="en-AU" w:eastAsia="pl-PL"/>
              </w:rPr>
            </w:pPr>
          </w:p>
          <w:p w14:paraId="30B3AB2C" w14:textId="77777777" w:rsidR="003C42CF" w:rsidRPr="00AE6091" w:rsidRDefault="000D229B" w:rsidP="004C1D5B">
            <w:pPr>
              <w:pStyle w:val="Akapitzlist"/>
              <w:numPr>
                <w:ilvl w:val="0"/>
                <w:numId w:val="17"/>
              </w:numPr>
              <w:autoSpaceDE w:val="0"/>
              <w:autoSpaceDN w:val="0"/>
              <w:adjustRightInd w:val="0"/>
              <w:spacing w:after="0"/>
              <w:rPr>
                <w:lang w:val="en-AU"/>
              </w:rPr>
            </w:pPr>
            <w:r w:rsidRPr="00AE6091">
              <w:rPr>
                <w:lang w:val="en-AU"/>
              </w:rPr>
              <w:t>Directive</w:t>
            </w:r>
            <w:r w:rsidR="003C42CF" w:rsidRPr="00AE6091">
              <w:rPr>
                <w:lang w:val="en-AU"/>
              </w:rPr>
              <w:t xml:space="preserve">  2014/68/</w:t>
            </w:r>
            <w:r w:rsidRPr="00AE6091">
              <w:rPr>
                <w:lang w:val="en-AU"/>
              </w:rPr>
              <w:t>EU of the European Parliament and of the Council of</w:t>
            </w:r>
            <w:r w:rsidR="003C42CF" w:rsidRPr="00AE6091">
              <w:rPr>
                <w:lang w:val="en-AU"/>
              </w:rPr>
              <w:t xml:space="preserve"> 15 </w:t>
            </w:r>
            <w:r w:rsidRPr="00AE6091">
              <w:rPr>
                <w:lang w:val="en-AU"/>
              </w:rPr>
              <w:t>May</w:t>
            </w:r>
            <w:r w:rsidR="003C42CF" w:rsidRPr="00AE6091">
              <w:rPr>
                <w:lang w:val="en-AU"/>
              </w:rPr>
              <w:t xml:space="preserve"> 2014  </w:t>
            </w:r>
            <w:r w:rsidR="0011041B" w:rsidRPr="00AE6091">
              <w:rPr>
                <w:lang w:val="en-AU"/>
              </w:rPr>
              <w:t>on the harmonisation of the laws of the Member States relating to the making available on the market of pressure equipment</w:t>
            </w:r>
          </w:p>
          <w:p w14:paraId="77BA8A4D" w14:textId="77777777" w:rsidR="00FD43A4" w:rsidRPr="00BF0CF4" w:rsidRDefault="00FD43A4" w:rsidP="001F5802">
            <w:pPr>
              <w:autoSpaceDE w:val="0"/>
              <w:autoSpaceDN w:val="0"/>
              <w:adjustRightInd w:val="0"/>
              <w:spacing w:after="0"/>
              <w:rPr>
                <w:lang w:val="en-AU"/>
              </w:rPr>
            </w:pPr>
          </w:p>
          <w:p w14:paraId="46BB0D21" w14:textId="5293B65B" w:rsidR="00FD43A4" w:rsidRPr="00D10CE7" w:rsidRDefault="0011041B" w:rsidP="00D10CE7">
            <w:pPr>
              <w:pStyle w:val="Akapitzlist"/>
              <w:numPr>
                <w:ilvl w:val="0"/>
                <w:numId w:val="17"/>
              </w:numPr>
              <w:autoSpaceDE w:val="0"/>
              <w:autoSpaceDN w:val="0"/>
              <w:adjustRightInd w:val="0"/>
              <w:spacing w:after="0"/>
              <w:rPr>
                <w:lang w:val="en-AU"/>
              </w:rPr>
            </w:pPr>
            <w:r w:rsidRPr="00AE6091">
              <w:rPr>
                <w:lang w:val="en-AU"/>
              </w:rPr>
              <w:t>Regulation (EU) No 305/2011 of the European Parliament and of the Council of 9 March 2011 laying down harmonised conditions for the marketing of construction products and repealing Council Directive 89/106/EEC</w:t>
            </w:r>
          </w:p>
          <w:p w14:paraId="10F385F4" w14:textId="77777777" w:rsidR="008F775D" w:rsidRPr="00BF0CF4" w:rsidRDefault="008F775D" w:rsidP="001F5802">
            <w:pPr>
              <w:pStyle w:val="Akapitzlist"/>
              <w:spacing w:after="0"/>
              <w:ind w:left="459" w:hanging="426"/>
              <w:rPr>
                <w:lang w:val="en-AU"/>
              </w:rPr>
            </w:pPr>
          </w:p>
          <w:p w14:paraId="06E926C9" w14:textId="0AD82FE8" w:rsidR="001B3768" w:rsidRDefault="001B3768" w:rsidP="00D10CE7">
            <w:pPr>
              <w:pStyle w:val="Bezodstpw"/>
              <w:numPr>
                <w:ilvl w:val="0"/>
                <w:numId w:val="17"/>
              </w:numPr>
              <w:jc w:val="both"/>
              <w:rPr>
                <w:rStyle w:val="FontStyle86"/>
                <w:rFonts w:cs="Times New Roman"/>
                <w:b w:val="0"/>
                <w:bCs w:val="0"/>
                <w:smallCaps w:val="0"/>
                <w:lang w:val="en-AU"/>
              </w:rPr>
            </w:pPr>
            <w:r w:rsidRPr="001B3768">
              <w:rPr>
                <w:rStyle w:val="FontStyle86"/>
                <w:rFonts w:cs="Times New Roman"/>
                <w:b w:val="0"/>
                <w:bCs w:val="0"/>
                <w:smallCaps w:val="0"/>
                <w:lang w:val="en-AU"/>
              </w:rPr>
              <w:t>Regulation of</w:t>
            </w:r>
            <w:r w:rsidR="00F273FC">
              <w:rPr>
                <w:rStyle w:val="FontStyle86"/>
                <w:rFonts w:cs="Times New Roman"/>
                <w:b w:val="0"/>
                <w:bCs w:val="0"/>
                <w:smallCaps w:val="0"/>
                <w:lang w:val="en-AU"/>
              </w:rPr>
              <w:t xml:space="preserve"> the Minister of Development of</w:t>
            </w:r>
            <w:r w:rsidRPr="001B3768">
              <w:rPr>
                <w:rStyle w:val="FontStyle86"/>
                <w:rFonts w:cs="Times New Roman"/>
                <w:b w:val="0"/>
                <w:bCs w:val="0"/>
                <w:smallCaps w:val="0"/>
                <w:lang w:val="en-AU"/>
              </w:rPr>
              <w:t xml:space="preserve"> 11.09.2020  detailed scope and for</w:t>
            </w:r>
            <w:r w:rsidR="00F273FC">
              <w:rPr>
                <w:rStyle w:val="FontStyle86"/>
                <w:rFonts w:cs="Times New Roman"/>
                <w:b w:val="0"/>
                <w:bCs w:val="0"/>
                <w:smallCaps w:val="0"/>
                <w:lang w:val="en-AU"/>
              </w:rPr>
              <w:t>m of the building permit design</w:t>
            </w:r>
          </w:p>
          <w:p w14:paraId="22B2891C" w14:textId="7B766A6D" w:rsidR="00F273FC" w:rsidRPr="00D10CE7" w:rsidRDefault="00F273FC" w:rsidP="00F273FC">
            <w:pPr>
              <w:pStyle w:val="Bezodstpw"/>
              <w:jc w:val="both"/>
              <w:rPr>
                <w:rFonts w:ascii="Arial Narrow" w:hAnsi="Arial Narrow"/>
                <w:sz w:val="20"/>
                <w:szCs w:val="20"/>
                <w:lang w:val="en-AU"/>
              </w:rPr>
            </w:pPr>
          </w:p>
          <w:p w14:paraId="3981AA50" w14:textId="6801C958" w:rsidR="003C42CF" w:rsidRPr="00DF5DF0" w:rsidRDefault="008F775D" w:rsidP="004C1D5B">
            <w:pPr>
              <w:pStyle w:val="Bezodstpw"/>
              <w:numPr>
                <w:ilvl w:val="0"/>
                <w:numId w:val="17"/>
              </w:numPr>
              <w:jc w:val="both"/>
              <w:rPr>
                <w:rFonts w:ascii="Arial Narrow" w:hAnsi="Arial Narrow"/>
                <w:sz w:val="20"/>
                <w:szCs w:val="20"/>
                <w:lang w:val="en-AU"/>
              </w:rPr>
            </w:pPr>
            <w:r w:rsidRPr="00DF5DF0">
              <w:rPr>
                <w:rStyle w:val="FontStyle86"/>
                <w:rFonts w:cs="Times New Roman"/>
                <w:b w:val="0"/>
                <w:bCs w:val="0"/>
                <w:smallCaps w:val="0"/>
                <w:lang w:val="en-AU"/>
              </w:rPr>
              <w:t>Regulation of the Minister of Infrastructure of</w:t>
            </w:r>
            <w:r w:rsidR="00A97846">
              <w:rPr>
                <w:rStyle w:val="FontStyle86"/>
                <w:rFonts w:cs="Times New Roman"/>
                <w:b w:val="0"/>
                <w:bCs w:val="0"/>
                <w:smallCaps w:val="0"/>
                <w:lang w:val="en-AU"/>
              </w:rPr>
              <w:t xml:space="preserve"> </w:t>
            </w:r>
            <w:r w:rsidR="003C42CF" w:rsidRPr="00DF5DF0">
              <w:rPr>
                <w:rFonts w:ascii="Arial Narrow" w:hAnsi="Arial Narrow"/>
                <w:sz w:val="20"/>
                <w:szCs w:val="20"/>
                <w:shd w:val="clear" w:color="auto" w:fill="FFFFFF"/>
                <w:lang w:val="en-AU"/>
              </w:rPr>
              <w:t xml:space="preserve">18 </w:t>
            </w:r>
            <w:r w:rsidRPr="00DF5DF0">
              <w:rPr>
                <w:rFonts w:ascii="Arial Narrow" w:hAnsi="Arial Narrow"/>
                <w:sz w:val="20"/>
                <w:szCs w:val="20"/>
                <w:shd w:val="clear" w:color="auto" w:fill="FFFFFF"/>
                <w:lang w:val="en-AU"/>
              </w:rPr>
              <w:t>May 2004</w:t>
            </w:r>
            <w:r w:rsidR="003C42CF" w:rsidRPr="00DF5DF0">
              <w:rPr>
                <w:rFonts w:ascii="Arial Narrow" w:hAnsi="Arial Narrow"/>
                <w:sz w:val="20"/>
                <w:szCs w:val="20"/>
                <w:shd w:val="clear" w:color="auto" w:fill="FFFFFF"/>
                <w:lang w:val="en-AU"/>
              </w:rPr>
              <w:t xml:space="preserve"> </w:t>
            </w:r>
            <w:r w:rsidR="00C837B5" w:rsidRPr="00DF5DF0">
              <w:rPr>
                <w:rFonts w:ascii="Arial Narrow" w:hAnsi="Arial Narrow"/>
                <w:sz w:val="20"/>
                <w:szCs w:val="20"/>
                <w:shd w:val="clear" w:color="auto" w:fill="FFFFFF"/>
                <w:lang w:val="en-AU"/>
              </w:rPr>
              <w:t xml:space="preserve">on methods and bases of making priced bills of quantities, calculating the planned costs of design works and planned costs </w:t>
            </w:r>
            <w:r w:rsidR="00C837B5" w:rsidRPr="00DF5DF0">
              <w:rPr>
                <w:rFonts w:ascii="Arial Narrow" w:hAnsi="Arial Narrow"/>
                <w:sz w:val="20"/>
                <w:szCs w:val="20"/>
                <w:shd w:val="clear" w:color="auto" w:fill="FFFFFF"/>
                <w:lang w:val="en-AU"/>
              </w:rPr>
              <w:lastRenderedPageBreak/>
              <w:t xml:space="preserve">of construction works </w:t>
            </w:r>
            <w:r w:rsidR="00C23C20" w:rsidRPr="00DF5DF0">
              <w:rPr>
                <w:rFonts w:ascii="Arial Narrow" w:hAnsi="Arial Narrow"/>
                <w:sz w:val="20"/>
                <w:szCs w:val="20"/>
                <w:shd w:val="clear" w:color="auto" w:fill="FFFFFF"/>
                <w:lang w:val="en-AU"/>
              </w:rPr>
              <w:t>specified in the f</w:t>
            </w:r>
            <w:r w:rsidR="00A97846">
              <w:rPr>
                <w:rFonts w:ascii="Arial Narrow" w:hAnsi="Arial Narrow"/>
                <w:sz w:val="20"/>
                <w:szCs w:val="20"/>
                <w:shd w:val="clear" w:color="auto" w:fill="FFFFFF"/>
                <w:lang w:val="en-AU"/>
              </w:rPr>
              <w:t>unctional and utility programme</w:t>
            </w:r>
          </w:p>
          <w:p w14:paraId="57E28344" w14:textId="44F47285" w:rsidR="003B26B3" w:rsidRPr="00DF5DF0" w:rsidRDefault="003B26B3" w:rsidP="00D10CE7">
            <w:pPr>
              <w:pStyle w:val="Bezodstpw"/>
              <w:jc w:val="both"/>
              <w:rPr>
                <w:rFonts w:ascii="Arial Narrow" w:hAnsi="Arial Narrow"/>
                <w:b/>
                <w:sz w:val="20"/>
                <w:szCs w:val="20"/>
                <w:lang w:val="en-AU"/>
              </w:rPr>
            </w:pPr>
          </w:p>
          <w:p w14:paraId="27D2A0A5" w14:textId="0C0F5A33" w:rsidR="003C42CF" w:rsidRDefault="00C23C20" w:rsidP="004C1D5B">
            <w:pPr>
              <w:pStyle w:val="Bezodstpw"/>
              <w:numPr>
                <w:ilvl w:val="0"/>
                <w:numId w:val="17"/>
              </w:numPr>
              <w:jc w:val="both"/>
              <w:rPr>
                <w:rFonts w:ascii="Arial Narrow" w:hAnsi="Arial Narrow"/>
                <w:sz w:val="20"/>
                <w:szCs w:val="20"/>
                <w:lang w:val="en-AU"/>
              </w:rPr>
            </w:pPr>
            <w:r w:rsidRPr="00DF5DF0">
              <w:rPr>
                <w:rFonts w:ascii="Arial Narrow" w:hAnsi="Arial Narrow"/>
                <w:sz w:val="20"/>
                <w:szCs w:val="20"/>
                <w:lang w:val="en-AU"/>
              </w:rPr>
              <w:t>Conditions of Office of Technical Inspection</w:t>
            </w:r>
            <w:r w:rsidR="003C42CF" w:rsidRPr="00DF5DF0">
              <w:rPr>
                <w:rFonts w:ascii="Arial Narrow" w:hAnsi="Arial Narrow"/>
                <w:sz w:val="20"/>
                <w:szCs w:val="20"/>
                <w:lang w:val="en-AU"/>
              </w:rPr>
              <w:t xml:space="preserve"> WUDT/UC/2003 </w:t>
            </w:r>
            <w:r w:rsidRPr="00DF5DF0">
              <w:rPr>
                <w:rFonts w:ascii="Arial Narrow" w:hAnsi="Arial Narrow"/>
                <w:sz w:val="20"/>
                <w:szCs w:val="20"/>
                <w:lang w:val="en-AU"/>
              </w:rPr>
              <w:t xml:space="preserve">Pressure </w:t>
            </w:r>
            <w:r w:rsidR="00C571DC" w:rsidRPr="00DF5DF0">
              <w:rPr>
                <w:rFonts w:ascii="Arial Narrow" w:hAnsi="Arial Narrow"/>
                <w:sz w:val="20"/>
                <w:szCs w:val="20"/>
                <w:lang w:val="en-AU"/>
              </w:rPr>
              <w:t>Equipment</w:t>
            </w:r>
          </w:p>
          <w:p w14:paraId="440408BB" w14:textId="679F6F1F" w:rsidR="00A97846" w:rsidRDefault="00A97846" w:rsidP="00A97846">
            <w:pPr>
              <w:pStyle w:val="Bezodstpw"/>
              <w:jc w:val="both"/>
              <w:rPr>
                <w:rFonts w:ascii="Arial Narrow" w:hAnsi="Arial Narrow"/>
                <w:sz w:val="20"/>
                <w:szCs w:val="20"/>
                <w:lang w:val="en-AU"/>
              </w:rPr>
            </w:pPr>
          </w:p>
          <w:p w14:paraId="6A76D565" w14:textId="0E9FE818" w:rsidR="00A97846" w:rsidRPr="00DF5DF0" w:rsidRDefault="00A97846" w:rsidP="00A97846">
            <w:pPr>
              <w:pStyle w:val="Bezodstpw"/>
              <w:numPr>
                <w:ilvl w:val="0"/>
                <w:numId w:val="39"/>
              </w:numPr>
              <w:jc w:val="both"/>
              <w:rPr>
                <w:rFonts w:ascii="Arial Narrow" w:hAnsi="Arial Narrow"/>
                <w:sz w:val="20"/>
                <w:szCs w:val="20"/>
                <w:lang w:val="en-AU"/>
              </w:rPr>
            </w:pPr>
            <w:r w:rsidRPr="00A97846">
              <w:rPr>
                <w:rFonts w:ascii="Arial Narrow" w:hAnsi="Arial Narrow"/>
                <w:sz w:val="20"/>
                <w:szCs w:val="20"/>
                <w:lang w:val="en-AU"/>
              </w:rPr>
              <w:t>Conditions of the Office of Technical Inspection WUDT No. 2 / UC / 2019 "Suspension and support of steam and technological pipelines, principles of diagnostics, control, repair and regulation"</w:t>
            </w:r>
          </w:p>
          <w:p w14:paraId="5669A4B8" w14:textId="041B7630" w:rsidR="003C42CF" w:rsidRDefault="003C42CF" w:rsidP="001F5802">
            <w:pPr>
              <w:pStyle w:val="Bezodstpw"/>
              <w:ind w:left="459" w:hanging="426"/>
              <w:jc w:val="both"/>
              <w:rPr>
                <w:rFonts w:ascii="Arial Narrow" w:hAnsi="Arial Narrow"/>
                <w:sz w:val="20"/>
                <w:szCs w:val="20"/>
                <w:lang w:val="en-AU"/>
              </w:rPr>
            </w:pPr>
          </w:p>
          <w:p w14:paraId="2C91C191" w14:textId="77777777" w:rsidR="00A97846" w:rsidRPr="00DF5DF0" w:rsidRDefault="00A97846" w:rsidP="001F5802">
            <w:pPr>
              <w:pStyle w:val="Bezodstpw"/>
              <w:ind w:left="459" w:hanging="426"/>
              <w:jc w:val="both"/>
              <w:rPr>
                <w:rFonts w:ascii="Arial Narrow" w:hAnsi="Arial Narrow"/>
                <w:sz w:val="20"/>
                <w:szCs w:val="20"/>
                <w:lang w:val="en-AU"/>
              </w:rPr>
            </w:pPr>
          </w:p>
          <w:p w14:paraId="10CEF177" w14:textId="6011D598" w:rsidR="00D10CE7" w:rsidRPr="0048163A" w:rsidRDefault="003C42CF" w:rsidP="00A97846">
            <w:pPr>
              <w:pStyle w:val="Bezodstpw"/>
              <w:numPr>
                <w:ilvl w:val="0"/>
                <w:numId w:val="17"/>
              </w:numPr>
              <w:jc w:val="both"/>
              <w:rPr>
                <w:rFonts w:ascii="Arial Narrow" w:hAnsi="Arial Narrow"/>
                <w:sz w:val="20"/>
                <w:szCs w:val="20"/>
                <w:lang w:val="en-AU"/>
              </w:rPr>
            </w:pPr>
            <w:r w:rsidRPr="00DF5DF0">
              <w:rPr>
                <w:rFonts w:ascii="Arial Narrow" w:hAnsi="Arial Narrow"/>
                <w:sz w:val="20"/>
                <w:szCs w:val="20"/>
                <w:lang w:val="en-AU"/>
              </w:rPr>
              <w:t>PN-EN 13480-1:201</w:t>
            </w:r>
            <w:r w:rsidR="00786B67" w:rsidRPr="00DF5DF0">
              <w:rPr>
                <w:rFonts w:ascii="Arial Narrow" w:hAnsi="Arial Narrow"/>
                <w:sz w:val="20"/>
                <w:szCs w:val="20"/>
                <w:lang w:val="en-AU"/>
              </w:rPr>
              <w:t>7-10</w:t>
            </w:r>
            <w:r w:rsidRPr="00DF5DF0">
              <w:rPr>
                <w:rFonts w:ascii="Arial Narrow" w:hAnsi="Arial Narrow"/>
                <w:sz w:val="20"/>
                <w:szCs w:val="20"/>
                <w:lang w:val="en-AU"/>
              </w:rPr>
              <w:t xml:space="preserve"> </w:t>
            </w:r>
            <w:r w:rsidR="0048163A">
              <w:rPr>
                <w:rFonts w:ascii="Arial Narrow" w:hAnsi="Arial Narrow"/>
                <w:sz w:val="20"/>
                <w:szCs w:val="20"/>
                <w:lang w:val="en-AU"/>
              </w:rPr>
              <w:t xml:space="preserve">Metallic industrial piping – Part 1: </w:t>
            </w:r>
            <w:r w:rsidR="003C632E" w:rsidRPr="00DF5DF0">
              <w:rPr>
                <w:rFonts w:ascii="Arial Narrow" w:hAnsi="Arial Narrow"/>
                <w:sz w:val="20"/>
                <w:szCs w:val="20"/>
                <w:lang w:val="en-AU"/>
              </w:rPr>
              <w:t>General</w:t>
            </w:r>
            <w:r w:rsidRPr="00DF5DF0">
              <w:rPr>
                <w:rFonts w:ascii="Arial Narrow" w:hAnsi="Arial Narrow"/>
                <w:sz w:val="20"/>
                <w:szCs w:val="20"/>
                <w:lang w:val="en-AU"/>
              </w:rPr>
              <w:t xml:space="preserve"> </w:t>
            </w:r>
          </w:p>
          <w:p w14:paraId="4BFFA98E" w14:textId="77777777" w:rsidR="00D10CE7" w:rsidRPr="00DF5DF0" w:rsidRDefault="00D10CE7" w:rsidP="001F5802">
            <w:pPr>
              <w:pStyle w:val="Bezodstpw"/>
              <w:ind w:left="459" w:hanging="426"/>
              <w:jc w:val="both"/>
              <w:rPr>
                <w:rFonts w:ascii="Arial Narrow" w:hAnsi="Arial Narrow"/>
                <w:sz w:val="20"/>
                <w:szCs w:val="20"/>
                <w:lang w:val="en-AU"/>
              </w:rPr>
            </w:pPr>
          </w:p>
          <w:p w14:paraId="1CAC73D0" w14:textId="77777777" w:rsidR="003C42CF" w:rsidRPr="00DF5DF0" w:rsidRDefault="003C42CF" w:rsidP="004C1D5B">
            <w:pPr>
              <w:pStyle w:val="Bezodstpw"/>
              <w:numPr>
                <w:ilvl w:val="0"/>
                <w:numId w:val="17"/>
              </w:numPr>
              <w:jc w:val="both"/>
              <w:rPr>
                <w:rFonts w:ascii="Arial Narrow" w:hAnsi="Arial Narrow"/>
                <w:sz w:val="20"/>
                <w:szCs w:val="20"/>
                <w:lang w:val="en-AU"/>
              </w:rPr>
            </w:pPr>
            <w:r w:rsidRPr="00DF5DF0">
              <w:rPr>
                <w:rFonts w:ascii="Arial Narrow" w:hAnsi="Arial Narrow"/>
                <w:sz w:val="20"/>
                <w:szCs w:val="20"/>
                <w:lang w:val="en-AU"/>
              </w:rPr>
              <w:t>PN-EN 13480-2:201</w:t>
            </w:r>
            <w:r w:rsidR="00066D9C" w:rsidRPr="00DF5DF0">
              <w:rPr>
                <w:rFonts w:ascii="Arial Narrow" w:hAnsi="Arial Narrow"/>
                <w:sz w:val="20"/>
                <w:szCs w:val="20"/>
                <w:lang w:val="en-AU"/>
              </w:rPr>
              <w:t>7-10</w:t>
            </w:r>
            <w:r w:rsidRPr="00DF5DF0">
              <w:rPr>
                <w:rFonts w:ascii="Arial Narrow" w:hAnsi="Arial Narrow"/>
                <w:sz w:val="20"/>
                <w:szCs w:val="20"/>
                <w:lang w:val="en-AU"/>
              </w:rPr>
              <w:t xml:space="preserve"> </w:t>
            </w:r>
            <w:r w:rsidR="003C632E" w:rsidRPr="00DF5DF0">
              <w:rPr>
                <w:rFonts w:ascii="Arial Narrow" w:hAnsi="Arial Narrow"/>
                <w:sz w:val="20"/>
                <w:szCs w:val="20"/>
                <w:lang w:val="en-AU"/>
              </w:rPr>
              <w:t>Metallic industrial piping</w:t>
            </w:r>
            <w:r w:rsidR="003C632E" w:rsidRPr="00BF0CF4">
              <w:rPr>
                <w:rFonts w:ascii="Arial Narrow" w:hAnsi="Arial Narrow"/>
                <w:sz w:val="20"/>
                <w:shd w:val="clear" w:color="auto" w:fill="FFFFFF"/>
                <w:lang w:val="en-AU"/>
              </w:rPr>
              <w:t xml:space="preserve"> </w:t>
            </w:r>
            <w:r w:rsidRPr="00BF0CF4">
              <w:rPr>
                <w:rFonts w:ascii="Arial Narrow" w:hAnsi="Arial Narrow"/>
                <w:sz w:val="20"/>
                <w:shd w:val="clear" w:color="auto" w:fill="FFFFFF"/>
                <w:lang w:val="en-AU"/>
              </w:rPr>
              <w:t xml:space="preserve"> - </w:t>
            </w:r>
            <w:r w:rsidR="003C632E" w:rsidRPr="00BF0CF4">
              <w:rPr>
                <w:rFonts w:ascii="Arial Narrow" w:hAnsi="Arial Narrow"/>
                <w:sz w:val="20"/>
                <w:shd w:val="clear" w:color="auto" w:fill="FFFFFF"/>
                <w:lang w:val="en-AU"/>
              </w:rPr>
              <w:t>Part 2: Materials</w:t>
            </w:r>
          </w:p>
          <w:p w14:paraId="1EE3BCF8" w14:textId="77777777" w:rsidR="003C42CF" w:rsidRPr="00DF5DF0" w:rsidRDefault="003C42CF" w:rsidP="001F5802">
            <w:pPr>
              <w:pStyle w:val="Bezodstpw"/>
              <w:ind w:left="459" w:hanging="426"/>
              <w:jc w:val="both"/>
              <w:rPr>
                <w:rFonts w:ascii="Arial Narrow" w:hAnsi="Arial Narrow"/>
                <w:sz w:val="20"/>
                <w:szCs w:val="20"/>
                <w:lang w:val="en-AU"/>
              </w:rPr>
            </w:pPr>
          </w:p>
          <w:p w14:paraId="21D537BC" w14:textId="77777777" w:rsidR="003C42CF" w:rsidRPr="00AE6091" w:rsidRDefault="003C42CF" w:rsidP="004C1D5B">
            <w:pPr>
              <w:pStyle w:val="Akapitzlist"/>
              <w:numPr>
                <w:ilvl w:val="0"/>
                <w:numId w:val="17"/>
              </w:numPr>
              <w:spacing w:after="0"/>
              <w:rPr>
                <w:lang w:val="en-AU"/>
              </w:rPr>
            </w:pPr>
            <w:r w:rsidRPr="00AE6091">
              <w:rPr>
                <w:lang w:val="en-AU"/>
              </w:rPr>
              <w:t>PN-EN 13480-3:201</w:t>
            </w:r>
            <w:r w:rsidR="002E4DA8" w:rsidRPr="00AE6091">
              <w:rPr>
                <w:lang w:val="en-AU"/>
              </w:rPr>
              <w:t>7-10</w:t>
            </w:r>
            <w:r w:rsidRPr="00AE6091">
              <w:rPr>
                <w:lang w:val="en-AU"/>
              </w:rPr>
              <w:t xml:space="preserve"> </w:t>
            </w:r>
            <w:r w:rsidR="003C632E" w:rsidRPr="00AE6091">
              <w:rPr>
                <w:lang w:val="en-AU"/>
              </w:rPr>
              <w:t>Metallic industrial piping</w:t>
            </w:r>
            <w:r w:rsidR="003C632E" w:rsidRPr="00AE6091">
              <w:rPr>
                <w:shd w:val="clear" w:color="auto" w:fill="FFFFFF"/>
                <w:lang w:val="en-AU"/>
              </w:rPr>
              <w:t xml:space="preserve">  - </w:t>
            </w:r>
            <w:r w:rsidR="003C632E" w:rsidRPr="00AE6091">
              <w:rPr>
                <w:lang w:val="en-AU"/>
              </w:rPr>
              <w:t>Part</w:t>
            </w:r>
            <w:r w:rsidRPr="00AE6091">
              <w:rPr>
                <w:lang w:val="en-AU"/>
              </w:rPr>
              <w:t xml:space="preserve"> 3: </w:t>
            </w:r>
            <w:r w:rsidR="007C02D1" w:rsidRPr="00AE6091">
              <w:rPr>
                <w:lang w:val="en-AU"/>
              </w:rPr>
              <w:t>Design and calculation</w:t>
            </w:r>
            <w:r w:rsidR="007C02D1" w:rsidRPr="00AE6091">
              <w:rPr>
                <w:shd w:val="clear" w:color="auto" w:fill="FFFFFF"/>
                <w:lang w:val="en-AU"/>
              </w:rPr>
              <w:t xml:space="preserve"> </w:t>
            </w:r>
          </w:p>
          <w:p w14:paraId="0BC7DF46" w14:textId="77777777" w:rsidR="002E4DA8" w:rsidRPr="00BF0CF4" w:rsidRDefault="002E4DA8" w:rsidP="001F5802">
            <w:pPr>
              <w:spacing w:after="0"/>
              <w:rPr>
                <w:lang w:val="en-AU"/>
              </w:rPr>
            </w:pPr>
          </w:p>
          <w:p w14:paraId="0DCD27D8" w14:textId="77777777" w:rsidR="007C02D1" w:rsidRPr="00AE6091" w:rsidRDefault="007C02D1" w:rsidP="004C1D5B">
            <w:pPr>
              <w:pStyle w:val="Akapitzlist"/>
              <w:numPr>
                <w:ilvl w:val="0"/>
                <w:numId w:val="17"/>
              </w:numPr>
              <w:spacing w:after="0"/>
              <w:rPr>
                <w:lang w:val="en-AU"/>
              </w:rPr>
            </w:pPr>
            <w:r w:rsidRPr="00AE6091">
              <w:rPr>
                <w:lang w:val="en-US"/>
              </w:rPr>
              <w:t>PN</w:t>
            </w:r>
            <w:r w:rsidRPr="00AE6091">
              <w:rPr>
                <w:lang w:val="en-AU"/>
              </w:rPr>
              <w:t>-EN 13480-4:201</w:t>
            </w:r>
            <w:r w:rsidR="00D168CB" w:rsidRPr="00AE6091">
              <w:rPr>
                <w:lang w:val="en-AU"/>
              </w:rPr>
              <w:t>7-10</w:t>
            </w:r>
            <w:r w:rsidRPr="00AE6091">
              <w:rPr>
                <w:lang w:val="en-AU"/>
              </w:rPr>
              <w:t xml:space="preserve"> </w:t>
            </w:r>
            <w:r w:rsidR="008D5C54" w:rsidRPr="00AE6091">
              <w:rPr>
                <w:lang w:val="en-AU"/>
              </w:rPr>
              <w:t>Metallic industrial piping</w:t>
            </w:r>
            <w:r w:rsidR="008D5C54" w:rsidRPr="00AE6091">
              <w:rPr>
                <w:shd w:val="clear" w:color="auto" w:fill="FFFFFF"/>
                <w:lang w:val="en-AU"/>
              </w:rPr>
              <w:t xml:space="preserve">  - Part</w:t>
            </w:r>
            <w:r w:rsidRPr="00AE6091">
              <w:rPr>
                <w:shd w:val="clear" w:color="auto" w:fill="FFFFFF"/>
                <w:lang w:val="en-AU"/>
              </w:rPr>
              <w:t xml:space="preserve"> 4: </w:t>
            </w:r>
            <w:r w:rsidR="008D5C54" w:rsidRPr="00AE6091">
              <w:rPr>
                <w:shd w:val="clear" w:color="auto" w:fill="FFFFFF"/>
                <w:lang w:val="en-AU"/>
              </w:rPr>
              <w:t xml:space="preserve">Fabrication and installation </w:t>
            </w:r>
          </w:p>
          <w:p w14:paraId="127E51C7" w14:textId="77777777" w:rsidR="007C02D1" w:rsidRPr="00BF0CF4" w:rsidRDefault="007C02D1" w:rsidP="001F5802">
            <w:pPr>
              <w:spacing w:after="0"/>
              <w:ind w:left="459" w:hanging="426"/>
              <w:rPr>
                <w:lang w:val="en-AU"/>
              </w:rPr>
            </w:pPr>
          </w:p>
          <w:p w14:paraId="1313FDA3" w14:textId="77777777" w:rsidR="007C02D1" w:rsidRPr="00AE6091" w:rsidRDefault="007C02D1" w:rsidP="004C1D5B">
            <w:pPr>
              <w:pStyle w:val="Akapitzlist"/>
              <w:numPr>
                <w:ilvl w:val="0"/>
                <w:numId w:val="17"/>
              </w:numPr>
              <w:spacing w:after="0"/>
              <w:rPr>
                <w:lang w:val="en-AU"/>
              </w:rPr>
            </w:pPr>
            <w:r w:rsidRPr="00AE6091">
              <w:rPr>
                <w:lang w:val="en-AU"/>
              </w:rPr>
              <w:t>PN-EN 13480-5:</w:t>
            </w:r>
            <w:r w:rsidR="00D168CB" w:rsidRPr="00DF5DF0">
              <w:t xml:space="preserve"> </w:t>
            </w:r>
            <w:r w:rsidR="00D168CB" w:rsidRPr="00AE6091">
              <w:rPr>
                <w:lang w:val="en-AU"/>
              </w:rPr>
              <w:t>2017-10</w:t>
            </w:r>
            <w:r w:rsidR="003F42A9" w:rsidRPr="00BF0CF4">
              <w:t>/A1:2019-07</w:t>
            </w:r>
            <w:r w:rsidR="00D168CB" w:rsidRPr="00AE6091">
              <w:rPr>
                <w:lang w:val="en-AU"/>
              </w:rPr>
              <w:t xml:space="preserve"> </w:t>
            </w:r>
            <w:r w:rsidRPr="00AE6091">
              <w:rPr>
                <w:lang w:val="en-AU"/>
              </w:rPr>
              <w:t xml:space="preserve"> </w:t>
            </w:r>
            <w:r w:rsidR="008D5C54" w:rsidRPr="00AE6091">
              <w:rPr>
                <w:lang w:val="en-AU"/>
              </w:rPr>
              <w:t>Metallic industrial piping</w:t>
            </w:r>
            <w:r w:rsidR="008D5C54" w:rsidRPr="00AE6091">
              <w:rPr>
                <w:shd w:val="clear" w:color="auto" w:fill="FFFFFF"/>
                <w:lang w:val="en-AU"/>
              </w:rPr>
              <w:t xml:space="preserve">  - Part </w:t>
            </w:r>
            <w:r w:rsidRPr="00AE6091">
              <w:rPr>
                <w:shd w:val="clear" w:color="auto" w:fill="FFFFFF"/>
                <w:lang w:val="en-AU"/>
              </w:rPr>
              <w:t xml:space="preserve">5: </w:t>
            </w:r>
            <w:r w:rsidR="008D5C54" w:rsidRPr="00AE6091">
              <w:rPr>
                <w:shd w:val="clear" w:color="auto" w:fill="FFFFFF"/>
                <w:lang w:val="en-AU"/>
              </w:rPr>
              <w:t>Inspection and testing</w:t>
            </w:r>
          </w:p>
          <w:p w14:paraId="00F60E7D" w14:textId="365ECD92" w:rsidR="007C02D1" w:rsidRDefault="007C02D1" w:rsidP="001F5802">
            <w:pPr>
              <w:spacing w:after="0"/>
              <w:ind w:left="459" w:hanging="426"/>
              <w:rPr>
                <w:lang w:val="en-AU"/>
              </w:rPr>
            </w:pPr>
          </w:p>
          <w:p w14:paraId="6E013D3E" w14:textId="77777777" w:rsidR="00BC5797" w:rsidRPr="00BF0CF4" w:rsidRDefault="00BC5797" w:rsidP="001F5802">
            <w:pPr>
              <w:spacing w:after="0"/>
              <w:ind w:left="459" w:hanging="426"/>
              <w:rPr>
                <w:lang w:val="en-AU"/>
              </w:rPr>
            </w:pPr>
          </w:p>
          <w:p w14:paraId="7A9694B1" w14:textId="77777777" w:rsidR="007C02D1" w:rsidRPr="00AE6091" w:rsidRDefault="007C02D1" w:rsidP="004C1D5B">
            <w:pPr>
              <w:pStyle w:val="Akapitzlist"/>
              <w:numPr>
                <w:ilvl w:val="0"/>
                <w:numId w:val="17"/>
              </w:numPr>
              <w:spacing w:after="0"/>
              <w:rPr>
                <w:lang w:val="en-AU"/>
              </w:rPr>
            </w:pPr>
            <w:r w:rsidRPr="00AE6091">
              <w:rPr>
                <w:lang w:val="en-AU"/>
              </w:rPr>
              <w:t>PN-EN 13480-6:</w:t>
            </w:r>
            <w:r w:rsidR="00D168CB" w:rsidRPr="00DF5DF0">
              <w:t xml:space="preserve"> </w:t>
            </w:r>
            <w:r w:rsidR="00D168CB" w:rsidRPr="00AE6091">
              <w:rPr>
                <w:lang w:val="en-AU"/>
              </w:rPr>
              <w:t>2017-10</w:t>
            </w:r>
            <w:r w:rsidR="003F42A9" w:rsidRPr="00BF0CF4">
              <w:t>/A1:2019-07</w:t>
            </w:r>
            <w:r w:rsidR="00D168CB" w:rsidRPr="00AE6091">
              <w:rPr>
                <w:lang w:val="en-AU"/>
              </w:rPr>
              <w:t xml:space="preserve"> </w:t>
            </w:r>
            <w:r w:rsidR="008D5C54" w:rsidRPr="00AE6091">
              <w:rPr>
                <w:lang w:val="en-AU"/>
              </w:rPr>
              <w:t>Metallic industrial piping</w:t>
            </w:r>
            <w:r w:rsidR="008D5C54" w:rsidRPr="00AE6091">
              <w:rPr>
                <w:shd w:val="clear" w:color="auto" w:fill="FFFFFF"/>
                <w:lang w:val="en-AU"/>
              </w:rPr>
              <w:t xml:space="preserve">  - </w:t>
            </w:r>
            <w:r w:rsidR="008D5C54" w:rsidRPr="00AE6091">
              <w:rPr>
                <w:lang w:val="en-AU"/>
              </w:rPr>
              <w:t xml:space="preserve">Part </w:t>
            </w:r>
            <w:r w:rsidRPr="00AE6091">
              <w:rPr>
                <w:lang w:val="en-AU"/>
              </w:rPr>
              <w:t xml:space="preserve">6: </w:t>
            </w:r>
            <w:r w:rsidR="008D5C54" w:rsidRPr="00AE6091">
              <w:rPr>
                <w:lang w:val="en-AU"/>
              </w:rPr>
              <w:t>Additional requirements for buried piping</w:t>
            </w:r>
          </w:p>
          <w:p w14:paraId="7DD34ED9" w14:textId="4F33189F" w:rsidR="007C02D1" w:rsidRDefault="007C02D1" w:rsidP="001F5802">
            <w:pPr>
              <w:spacing w:after="0"/>
              <w:ind w:left="459" w:hanging="426"/>
              <w:rPr>
                <w:szCs w:val="20"/>
                <w:lang w:val="en-AU"/>
              </w:rPr>
            </w:pPr>
          </w:p>
          <w:p w14:paraId="2E84CCA6" w14:textId="77777777" w:rsidR="003F42A9" w:rsidRPr="00BF0CF4" w:rsidRDefault="003F42A9" w:rsidP="001F5802">
            <w:pPr>
              <w:spacing w:after="0"/>
              <w:ind w:left="459" w:hanging="426"/>
              <w:rPr>
                <w:lang w:val="en-AU"/>
              </w:rPr>
            </w:pPr>
          </w:p>
          <w:p w14:paraId="55C4A0CD" w14:textId="0AD33EC0" w:rsidR="007C02D1" w:rsidRDefault="007C02D1" w:rsidP="00D10CE7">
            <w:pPr>
              <w:pStyle w:val="Akapitzlist"/>
              <w:numPr>
                <w:ilvl w:val="0"/>
                <w:numId w:val="17"/>
              </w:numPr>
              <w:rPr>
                <w:lang w:val="en-AU"/>
              </w:rPr>
            </w:pPr>
            <w:r w:rsidRPr="00F639A6">
              <w:rPr>
                <w:lang w:val="en-AU"/>
              </w:rPr>
              <w:t>PN-EN 1090-1+A1:2012:</w:t>
            </w:r>
            <w:r w:rsidRPr="00F639A6">
              <w:rPr>
                <w:shd w:val="clear" w:color="auto" w:fill="FFFFFF"/>
                <w:lang w:val="en-AU"/>
              </w:rPr>
              <w:t xml:space="preserve"> </w:t>
            </w:r>
            <w:r w:rsidR="0095372A" w:rsidRPr="00F639A6">
              <w:rPr>
                <w:lang w:val="en-AU"/>
              </w:rPr>
              <w:t xml:space="preserve">Execution of steel structures and aluminium structures – </w:t>
            </w:r>
            <w:r w:rsidR="0095372A" w:rsidRPr="00F639A6">
              <w:rPr>
                <w:lang w:val="en-US"/>
              </w:rPr>
              <w:t xml:space="preserve">Part 1: </w:t>
            </w:r>
            <w:r w:rsidR="0095372A" w:rsidRPr="00F639A6">
              <w:rPr>
                <w:lang w:val="en-AU"/>
              </w:rPr>
              <w:t>Requirements for conformity assessment of structural components</w:t>
            </w:r>
          </w:p>
          <w:p w14:paraId="651AF2A3" w14:textId="3A85D227" w:rsidR="00D10CE7" w:rsidRPr="00D10CE7" w:rsidRDefault="00D10CE7" w:rsidP="00D10CE7">
            <w:pPr>
              <w:pStyle w:val="Akapitzlist"/>
              <w:ind w:left="360"/>
              <w:rPr>
                <w:lang w:val="en-AU"/>
              </w:rPr>
            </w:pPr>
          </w:p>
          <w:p w14:paraId="7359CDBC" w14:textId="77777777" w:rsidR="00D168CB" w:rsidRPr="00AE6091" w:rsidRDefault="00D168CB" w:rsidP="004C1D5B">
            <w:pPr>
              <w:pStyle w:val="Akapitzlist"/>
              <w:numPr>
                <w:ilvl w:val="0"/>
                <w:numId w:val="17"/>
              </w:numPr>
              <w:spacing w:after="0"/>
              <w:rPr>
                <w:lang w:val="en-AU"/>
              </w:rPr>
            </w:pPr>
            <w:r w:rsidRPr="00AE6091">
              <w:rPr>
                <w:lang w:val="en-AU"/>
              </w:rPr>
              <w:t xml:space="preserve">PN-EN 1090-2:2018-09:Execution of steel structures and aluminium structures – Part 2: Technical requirements for steel structures </w:t>
            </w:r>
          </w:p>
          <w:p w14:paraId="57368966" w14:textId="77777777" w:rsidR="007C02D1" w:rsidRPr="00BF0CF4" w:rsidRDefault="007C02D1" w:rsidP="001F5802">
            <w:pPr>
              <w:autoSpaceDE w:val="0"/>
              <w:autoSpaceDN w:val="0"/>
              <w:adjustRightInd w:val="0"/>
              <w:spacing w:after="0"/>
              <w:ind w:left="459" w:hanging="426"/>
              <w:rPr>
                <w:lang w:val="en-AU"/>
              </w:rPr>
            </w:pPr>
          </w:p>
          <w:p w14:paraId="5F3C33B8" w14:textId="3B58120D" w:rsidR="0048163A" w:rsidRDefault="007C02D1" w:rsidP="0048163A">
            <w:pPr>
              <w:pStyle w:val="Akapitzlist"/>
              <w:numPr>
                <w:ilvl w:val="0"/>
                <w:numId w:val="17"/>
              </w:numPr>
              <w:spacing w:after="0"/>
              <w:rPr>
                <w:shd w:val="clear" w:color="auto" w:fill="FFFFFF"/>
                <w:lang w:val="en-AU"/>
              </w:rPr>
            </w:pPr>
            <w:r w:rsidRPr="00F639A6">
              <w:rPr>
                <w:lang w:val="en-AU"/>
              </w:rPr>
              <w:t xml:space="preserve">PN-EN ISO 9692-1:2014-02 </w:t>
            </w:r>
            <w:r w:rsidR="00DB446E" w:rsidRPr="00F639A6">
              <w:rPr>
                <w:lang w:val="en-AU"/>
              </w:rPr>
              <w:t xml:space="preserve"> </w:t>
            </w:r>
            <w:r w:rsidR="00DB446E" w:rsidRPr="00F639A6">
              <w:rPr>
                <w:shd w:val="clear" w:color="auto" w:fill="FFFFFF"/>
                <w:lang w:val="en-AU"/>
              </w:rPr>
              <w:t xml:space="preserve">Welding and allied processes. Types of joint preparation </w:t>
            </w:r>
            <w:r w:rsidR="00DB446E" w:rsidRPr="00F639A6">
              <w:rPr>
                <w:lang w:val="en-AU"/>
              </w:rPr>
              <w:t xml:space="preserve">– </w:t>
            </w:r>
            <w:r w:rsidR="00DB446E" w:rsidRPr="00F639A6">
              <w:rPr>
                <w:lang w:val="en-US"/>
              </w:rPr>
              <w:t xml:space="preserve">Part 1: </w:t>
            </w:r>
            <w:r w:rsidR="00DB446E" w:rsidRPr="00F639A6">
              <w:rPr>
                <w:shd w:val="clear" w:color="auto" w:fill="FFFFFF"/>
                <w:lang w:val="en-AU"/>
              </w:rPr>
              <w:t xml:space="preserve"> Manual metal arc welding, gas-shielded metal arc welding, gas welding, TIG welding and beam welding of steels</w:t>
            </w:r>
          </w:p>
          <w:p w14:paraId="3CB95A29" w14:textId="4DFE997E" w:rsidR="0048163A" w:rsidRPr="0048163A" w:rsidRDefault="0048163A" w:rsidP="0048163A">
            <w:pPr>
              <w:spacing w:after="0"/>
              <w:rPr>
                <w:shd w:val="clear" w:color="auto" w:fill="FFFFFF"/>
                <w:lang w:val="en-AU"/>
              </w:rPr>
            </w:pPr>
          </w:p>
          <w:p w14:paraId="0AEC70D4" w14:textId="3E2D6FC3" w:rsidR="007C02D1" w:rsidRPr="00DF5DF0" w:rsidRDefault="007C02D1" w:rsidP="0048163A">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cs="Arial"/>
                <w:sz w:val="20"/>
                <w:szCs w:val="20"/>
                <w:shd w:val="clear" w:color="auto" w:fill="FFFFFF"/>
                <w:lang w:val="en-AU"/>
              </w:rPr>
              <w:t>P</w:t>
            </w:r>
            <w:r w:rsidR="00A04E0E">
              <w:rPr>
                <w:rFonts w:ascii="Arial Narrow" w:hAnsi="Arial Narrow" w:cs="Arial"/>
                <w:sz w:val="20"/>
                <w:szCs w:val="20"/>
                <w:shd w:val="clear" w:color="auto" w:fill="FFFFFF"/>
                <w:lang w:val="en-AU"/>
              </w:rPr>
              <w:t>N-EN 10204:</w:t>
            </w:r>
            <w:r w:rsidRPr="00DF5DF0">
              <w:rPr>
                <w:rFonts w:ascii="Arial Narrow" w:hAnsi="Arial Narrow" w:cs="Arial"/>
                <w:sz w:val="20"/>
                <w:szCs w:val="20"/>
                <w:shd w:val="clear" w:color="auto" w:fill="FFFFFF"/>
                <w:lang w:val="en-AU"/>
              </w:rPr>
              <w:t xml:space="preserve">2006 </w:t>
            </w:r>
            <w:r w:rsidR="0048163A">
              <w:rPr>
                <w:rFonts w:ascii="Arial Narrow" w:hAnsi="Arial Narrow" w:cs="Arial"/>
                <w:sz w:val="20"/>
                <w:szCs w:val="20"/>
                <w:shd w:val="clear" w:color="auto" w:fill="FFFFFF"/>
                <w:lang w:val="en-AU"/>
              </w:rPr>
              <w:t xml:space="preserve">Metallic products - </w:t>
            </w:r>
            <w:r w:rsidR="00DB446E" w:rsidRPr="00DF5DF0">
              <w:rPr>
                <w:rFonts w:ascii="Arial Narrow" w:hAnsi="Arial Narrow" w:cs="Arial"/>
                <w:sz w:val="20"/>
                <w:szCs w:val="20"/>
                <w:shd w:val="clear" w:color="auto" w:fill="FFFFFF"/>
                <w:lang w:val="en-AU"/>
              </w:rPr>
              <w:t xml:space="preserve">Types of inspection documents </w:t>
            </w:r>
          </w:p>
          <w:p w14:paraId="2BB12A97" w14:textId="77777777" w:rsidR="007C02D1" w:rsidRPr="00BF0CF4" w:rsidRDefault="007C02D1" w:rsidP="001F5802">
            <w:pPr>
              <w:autoSpaceDE w:val="0"/>
              <w:autoSpaceDN w:val="0"/>
              <w:adjustRightInd w:val="0"/>
              <w:spacing w:after="0"/>
              <w:ind w:left="459" w:hanging="426"/>
              <w:rPr>
                <w:lang w:val="en-AU"/>
              </w:rPr>
            </w:pPr>
          </w:p>
          <w:p w14:paraId="46BBB7D3" w14:textId="0B6EB12B" w:rsidR="003F42A9" w:rsidRPr="00AE6091" w:rsidRDefault="003F42A9" w:rsidP="004C1D5B">
            <w:pPr>
              <w:pStyle w:val="Akapitzlist"/>
              <w:numPr>
                <w:ilvl w:val="0"/>
                <w:numId w:val="17"/>
              </w:numPr>
              <w:autoSpaceDE w:val="0"/>
              <w:autoSpaceDN w:val="0"/>
              <w:adjustRightInd w:val="0"/>
              <w:spacing w:after="0"/>
              <w:rPr>
                <w:lang w:val="en-AU"/>
              </w:rPr>
            </w:pPr>
            <w:r w:rsidRPr="00AE6091">
              <w:rPr>
                <w:lang w:val="en-AU"/>
              </w:rPr>
              <w:t>PN-EN 12954:</w:t>
            </w:r>
            <w:r w:rsidR="00A04E0E">
              <w:rPr>
                <w:szCs w:val="20"/>
                <w:lang w:val="en-AU" w:eastAsia="pl-PL"/>
              </w:rPr>
              <w:t>2019</w:t>
            </w:r>
            <w:r w:rsidRPr="00AE6091">
              <w:rPr>
                <w:lang w:val="en-AU"/>
              </w:rPr>
              <w:t xml:space="preserve">-12  </w:t>
            </w:r>
            <w:r w:rsidRPr="00AE6091">
              <w:rPr>
                <w:shd w:val="clear" w:color="auto" w:fill="FFFFFF"/>
                <w:lang w:val="en-AU"/>
              </w:rPr>
              <w:t xml:space="preserve">General principles for </w:t>
            </w:r>
            <w:proofErr w:type="spellStart"/>
            <w:r w:rsidRPr="00AE6091">
              <w:rPr>
                <w:shd w:val="clear" w:color="auto" w:fill="FFFFFF"/>
                <w:lang w:val="en-AU"/>
              </w:rPr>
              <w:t>cathodic</w:t>
            </w:r>
            <w:proofErr w:type="spellEnd"/>
            <w:r w:rsidRPr="00AE6091">
              <w:rPr>
                <w:shd w:val="clear" w:color="auto" w:fill="FFFFFF"/>
                <w:lang w:val="en-AU"/>
              </w:rPr>
              <w:t xml:space="preserve"> protection of buried or </w:t>
            </w:r>
            <w:r w:rsidR="008C6AC6">
              <w:rPr>
                <w:rFonts w:eastAsia="Times New Roman" w:cs="Arial"/>
                <w:szCs w:val="20"/>
                <w:shd w:val="clear" w:color="auto" w:fill="FFFFFF"/>
                <w:lang w:val="en-AU" w:eastAsia="pl-PL"/>
              </w:rPr>
              <w:t>submerged</w:t>
            </w:r>
            <w:r w:rsidRPr="00AE6091">
              <w:rPr>
                <w:shd w:val="clear" w:color="auto" w:fill="FFFFFF"/>
                <w:lang w:val="en-AU"/>
              </w:rPr>
              <w:t xml:space="preserve"> metal land structures</w:t>
            </w:r>
          </w:p>
          <w:p w14:paraId="2A87F2BE" w14:textId="77777777" w:rsidR="007C02D1" w:rsidRPr="00BF0CF4" w:rsidRDefault="007C02D1" w:rsidP="00BF0CF4">
            <w:pPr>
              <w:autoSpaceDE w:val="0"/>
              <w:autoSpaceDN w:val="0"/>
              <w:adjustRightInd w:val="0"/>
              <w:spacing w:after="0"/>
              <w:ind w:left="459" w:hanging="426"/>
              <w:rPr>
                <w:lang w:val="en-AU"/>
              </w:rPr>
            </w:pPr>
          </w:p>
          <w:p w14:paraId="3C783BBD" w14:textId="77777777" w:rsidR="007C02D1" w:rsidRPr="00AE6091" w:rsidRDefault="007C02D1" w:rsidP="004C1D5B">
            <w:pPr>
              <w:pStyle w:val="Akapitzlist"/>
              <w:numPr>
                <w:ilvl w:val="0"/>
                <w:numId w:val="17"/>
              </w:numPr>
              <w:autoSpaceDE w:val="0"/>
              <w:autoSpaceDN w:val="0"/>
              <w:adjustRightInd w:val="0"/>
              <w:spacing w:after="0"/>
              <w:rPr>
                <w:shd w:val="clear" w:color="auto" w:fill="FFFFFF"/>
                <w:lang w:val="en-AU"/>
              </w:rPr>
            </w:pPr>
            <w:r w:rsidRPr="00AE6091">
              <w:rPr>
                <w:lang w:val="en-AU"/>
              </w:rPr>
              <w:lastRenderedPageBreak/>
              <w:t xml:space="preserve">PN-EN 13636:2006 </w:t>
            </w:r>
            <w:proofErr w:type="spellStart"/>
            <w:r w:rsidR="00213E73" w:rsidRPr="00AE6091">
              <w:rPr>
                <w:shd w:val="clear" w:color="auto" w:fill="FFFFFF"/>
                <w:lang w:val="en-AU"/>
              </w:rPr>
              <w:t>Cathodic</w:t>
            </w:r>
            <w:proofErr w:type="spellEnd"/>
            <w:r w:rsidR="00213E73" w:rsidRPr="00AE6091">
              <w:rPr>
                <w:shd w:val="clear" w:color="auto" w:fill="FFFFFF"/>
                <w:lang w:val="en-AU"/>
              </w:rPr>
              <w:t xml:space="preserve"> protection of buried metallic tanks and related piping</w:t>
            </w:r>
            <w:r w:rsidRPr="00AE6091">
              <w:rPr>
                <w:shd w:val="clear" w:color="auto" w:fill="FFFFFF"/>
                <w:lang w:val="en-AU"/>
              </w:rPr>
              <w:t>.</w:t>
            </w:r>
          </w:p>
          <w:p w14:paraId="6B989DE5" w14:textId="77777777" w:rsidR="007C02D1" w:rsidRPr="00BF0CF4" w:rsidRDefault="007C02D1" w:rsidP="00DC0E45">
            <w:pPr>
              <w:autoSpaceDE w:val="0"/>
              <w:autoSpaceDN w:val="0"/>
              <w:adjustRightInd w:val="0"/>
              <w:spacing w:after="0"/>
              <w:ind w:left="459" w:hanging="426"/>
              <w:rPr>
                <w:lang w:val="en-AU"/>
              </w:rPr>
            </w:pPr>
          </w:p>
          <w:p w14:paraId="58EE4B08" w14:textId="602E9F8F" w:rsidR="007C02D1" w:rsidRPr="00AE6091" w:rsidRDefault="00D46CA3" w:rsidP="004C1D5B">
            <w:pPr>
              <w:pStyle w:val="Akapitzlist"/>
              <w:numPr>
                <w:ilvl w:val="0"/>
                <w:numId w:val="17"/>
              </w:numPr>
              <w:autoSpaceDE w:val="0"/>
              <w:autoSpaceDN w:val="0"/>
              <w:adjustRightInd w:val="0"/>
              <w:spacing w:after="0"/>
              <w:rPr>
                <w:shd w:val="clear" w:color="auto" w:fill="FFFFFF"/>
                <w:lang w:val="en-AU"/>
              </w:rPr>
            </w:pPr>
            <w:r w:rsidRPr="00AE6091">
              <w:rPr>
                <w:shd w:val="clear" w:color="auto" w:fill="FFFFFF"/>
                <w:lang w:val="en-AU"/>
              </w:rPr>
              <w:t>PN-EN 206</w:t>
            </w:r>
            <w:r w:rsidRPr="00DF5DF0">
              <w:t xml:space="preserve"> </w:t>
            </w:r>
            <w:r w:rsidRPr="00AE6091">
              <w:rPr>
                <w:shd w:val="clear" w:color="auto" w:fill="FFFFFF"/>
                <w:lang w:val="en-AU"/>
              </w:rPr>
              <w:t xml:space="preserve">+A1:2016-12 </w:t>
            </w:r>
            <w:r w:rsidR="00D22F74">
              <w:rPr>
                <w:shd w:val="clear" w:color="auto" w:fill="FFFFFF"/>
                <w:lang w:val="en-AU"/>
              </w:rPr>
              <w:t xml:space="preserve">Concrete - </w:t>
            </w:r>
            <w:r w:rsidR="00213E73" w:rsidRPr="00AE6091">
              <w:rPr>
                <w:shd w:val="clear" w:color="auto" w:fill="FFFFFF"/>
                <w:lang w:val="en-AU"/>
              </w:rPr>
              <w:t>Specification, performance, production and conformity</w:t>
            </w:r>
          </w:p>
          <w:p w14:paraId="48C16106" w14:textId="77777777" w:rsidR="007C02D1" w:rsidRPr="00BF0CF4" w:rsidRDefault="007C02D1" w:rsidP="00D22F74">
            <w:pPr>
              <w:spacing w:after="0"/>
              <w:rPr>
                <w:shd w:val="clear" w:color="auto" w:fill="FFFFFF"/>
                <w:lang w:val="en-AU"/>
              </w:rPr>
            </w:pPr>
          </w:p>
          <w:p w14:paraId="3DB40B55" w14:textId="1B09FE42" w:rsidR="00502380" w:rsidRPr="00F639A6" w:rsidRDefault="007C02D1" w:rsidP="00D22F74">
            <w:pPr>
              <w:pStyle w:val="Akapitzlist"/>
              <w:numPr>
                <w:ilvl w:val="0"/>
                <w:numId w:val="17"/>
              </w:numPr>
              <w:spacing w:after="0"/>
              <w:rPr>
                <w:b/>
                <w:shd w:val="clear" w:color="auto" w:fill="FFFFFF"/>
                <w:lang w:val="en-AU"/>
              </w:rPr>
            </w:pPr>
            <w:r w:rsidRPr="00F639A6">
              <w:t xml:space="preserve">PN-EN 1993 </w:t>
            </w:r>
            <w:proofErr w:type="spellStart"/>
            <w:r w:rsidR="00A04E0E">
              <w:t>Eurocode</w:t>
            </w:r>
            <w:proofErr w:type="spellEnd"/>
            <w:r w:rsidR="00A04E0E">
              <w:t xml:space="preserve"> 3:</w:t>
            </w:r>
            <w:r w:rsidR="00502380" w:rsidRPr="00F639A6">
              <w:t xml:space="preserve"> Design of </w:t>
            </w:r>
            <w:proofErr w:type="spellStart"/>
            <w:r w:rsidR="00502380" w:rsidRPr="00F639A6">
              <w:t>steel</w:t>
            </w:r>
            <w:proofErr w:type="spellEnd"/>
            <w:r w:rsidR="00502380" w:rsidRPr="00F639A6">
              <w:t xml:space="preserve"> </w:t>
            </w:r>
            <w:proofErr w:type="spellStart"/>
            <w:r w:rsidR="00502380" w:rsidRPr="00F639A6">
              <w:t>structures</w:t>
            </w:r>
            <w:proofErr w:type="spellEnd"/>
            <w:r w:rsidR="00F639A6" w:rsidRPr="00F639A6">
              <w:rPr>
                <w:b/>
                <w:shd w:val="clear" w:color="auto" w:fill="FFFFFF"/>
                <w:lang w:val="en-AU"/>
              </w:rPr>
              <w:t>,</w:t>
            </w:r>
            <w:r w:rsidR="00502380" w:rsidRPr="00F639A6">
              <w:rPr>
                <w:b/>
                <w:shd w:val="clear" w:color="auto" w:fill="FFFFFF"/>
                <w:lang w:val="en-AU"/>
              </w:rPr>
              <w:t xml:space="preserve"> </w:t>
            </w:r>
            <w:r w:rsidR="00502380" w:rsidRPr="00F639A6">
              <w:rPr>
                <w:b/>
                <w:shd w:val="clear" w:color="auto" w:fill="FFFFFF"/>
                <w:lang w:val="en-AU"/>
              </w:rPr>
              <w:br/>
            </w:r>
          </w:p>
          <w:p w14:paraId="3F2381CA" w14:textId="0EC972CB" w:rsidR="007C02D1" w:rsidRPr="00F639A6" w:rsidRDefault="007C02D1" w:rsidP="00D22F74">
            <w:pPr>
              <w:pStyle w:val="Akapitzlist"/>
              <w:numPr>
                <w:ilvl w:val="0"/>
                <w:numId w:val="17"/>
              </w:numPr>
              <w:spacing w:after="0"/>
              <w:rPr>
                <w:shd w:val="clear" w:color="auto" w:fill="FFFFFF"/>
                <w:lang w:val="en-AU"/>
              </w:rPr>
            </w:pPr>
            <w:r w:rsidRPr="00F639A6">
              <w:rPr>
                <w:shd w:val="clear" w:color="auto" w:fill="FFFFFF"/>
                <w:lang w:val="en-AU"/>
              </w:rPr>
              <w:t>PN</w:t>
            </w:r>
            <w:r w:rsidRPr="00F639A6">
              <w:rPr>
                <w:bCs/>
                <w:shd w:val="clear" w:color="auto" w:fill="FFFFFF"/>
                <w:lang w:val="en-AU" w:eastAsia="pl-PL"/>
              </w:rPr>
              <w:t>-</w:t>
            </w:r>
            <w:r w:rsidRPr="00F639A6">
              <w:rPr>
                <w:shd w:val="clear" w:color="auto" w:fill="FFFFFF"/>
                <w:lang w:val="en-AU"/>
              </w:rPr>
              <w:t>EN ISO 17637:201</w:t>
            </w:r>
            <w:r w:rsidR="00D46CA3" w:rsidRPr="00F639A6">
              <w:rPr>
                <w:shd w:val="clear" w:color="auto" w:fill="FFFFFF"/>
                <w:lang w:val="en-AU"/>
              </w:rPr>
              <w:t>7-02</w:t>
            </w:r>
            <w:r w:rsidR="0036783C" w:rsidRPr="00F639A6">
              <w:rPr>
                <w:shd w:val="clear" w:color="auto" w:fill="FFFFFF"/>
                <w:lang w:val="en-AU"/>
              </w:rPr>
              <w:t xml:space="preserve"> </w:t>
            </w:r>
            <w:r w:rsidRPr="00F639A6">
              <w:rPr>
                <w:shd w:val="clear" w:color="auto" w:fill="FFFFFF"/>
                <w:lang w:val="en-AU"/>
              </w:rPr>
              <w:t xml:space="preserve"> </w:t>
            </w:r>
            <w:r w:rsidR="00502380" w:rsidRPr="00F639A6">
              <w:rPr>
                <w:shd w:val="clear" w:color="auto" w:fill="FFFFFF"/>
                <w:lang w:val="en-AU"/>
              </w:rPr>
              <w:t>Non-destructive testing of welds. Visual testing of fusion-welded joints</w:t>
            </w:r>
          </w:p>
          <w:p w14:paraId="656BEB6D" w14:textId="1F08F941" w:rsidR="00707227" w:rsidRPr="00DF5DF0" w:rsidRDefault="00707227" w:rsidP="00BF0CF4">
            <w:pPr>
              <w:pStyle w:val="NormalnyWeb"/>
              <w:shd w:val="clear" w:color="auto" w:fill="FFFFFF"/>
              <w:spacing w:before="0" w:beforeAutospacing="0" w:after="0" w:afterAutospacing="0"/>
              <w:rPr>
                <w:rFonts w:ascii="Arial Narrow" w:hAnsi="Arial Narrow"/>
                <w:sz w:val="20"/>
                <w:szCs w:val="20"/>
                <w:lang w:val="en-AU"/>
              </w:rPr>
            </w:pPr>
          </w:p>
          <w:p w14:paraId="78339241" w14:textId="27A95942" w:rsidR="00F53F5E" w:rsidRDefault="00A04E0E"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Pr>
                <w:rFonts w:ascii="Arial Narrow" w:hAnsi="Arial Narrow"/>
                <w:sz w:val="20"/>
                <w:szCs w:val="20"/>
                <w:lang w:val="en-AU"/>
              </w:rPr>
              <w:t>PN-EN ISO 2808:2020</w:t>
            </w:r>
            <w:r w:rsidR="00707227">
              <w:rPr>
                <w:rFonts w:ascii="Arial Narrow" w:hAnsi="Arial Narrow"/>
                <w:sz w:val="20"/>
                <w:szCs w:val="20"/>
                <w:lang w:val="en-AU"/>
              </w:rPr>
              <w:t>-01</w:t>
            </w:r>
            <w:r w:rsidR="00F53F5E" w:rsidRPr="00DF5DF0">
              <w:rPr>
                <w:rFonts w:ascii="Arial Narrow" w:hAnsi="Arial Narrow"/>
                <w:sz w:val="20"/>
                <w:szCs w:val="20"/>
                <w:lang w:val="en-AU"/>
              </w:rPr>
              <w:t xml:space="preserve">: </w:t>
            </w:r>
            <w:r w:rsidR="00B430D6" w:rsidRPr="00DF5DF0">
              <w:rPr>
                <w:rFonts w:ascii="Arial Narrow" w:hAnsi="Arial Narrow"/>
                <w:sz w:val="20"/>
                <w:szCs w:val="20"/>
                <w:lang w:val="en-AU"/>
              </w:rPr>
              <w:t>Paints and varnishes. Determination of film thickness</w:t>
            </w:r>
          </w:p>
          <w:p w14:paraId="06938B6D" w14:textId="77777777" w:rsidR="006131AB" w:rsidRDefault="006131AB" w:rsidP="006131AB">
            <w:pPr>
              <w:pStyle w:val="Akapitzlist"/>
              <w:rPr>
                <w:szCs w:val="20"/>
                <w:lang w:val="en-AU"/>
              </w:rPr>
            </w:pPr>
          </w:p>
          <w:p w14:paraId="56D16FB5" w14:textId="4283EB57" w:rsidR="006131AB" w:rsidRPr="006131AB" w:rsidRDefault="006131AB" w:rsidP="00531676">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4624:2016-05: </w:t>
            </w:r>
            <w:r w:rsidR="00531676" w:rsidRPr="00531676">
              <w:rPr>
                <w:rFonts w:ascii="Arial Narrow" w:hAnsi="Arial Narrow"/>
                <w:sz w:val="20"/>
                <w:szCs w:val="20"/>
                <w:lang w:val="en-AU"/>
              </w:rPr>
              <w:t>Paints and varnishes. Pull-off test for adhesion</w:t>
            </w:r>
          </w:p>
          <w:p w14:paraId="3BB75A88" w14:textId="35EE4094" w:rsidR="006131AB" w:rsidRDefault="006131AB" w:rsidP="00531676">
            <w:pPr>
              <w:pStyle w:val="NormalnyWeb"/>
              <w:shd w:val="clear" w:color="auto" w:fill="FFFFFF"/>
              <w:spacing w:after="0"/>
              <w:ind w:left="360"/>
              <w:rPr>
                <w:rFonts w:ascii="Arial Narrow" w:hAnsi="Arial Narrow"/>
                <w:sz w:val="20"/>
                <w:szCs w:val="20"/>
                <w:lang w:val="en-AU"/>
              </w:rPr>
            </w:pPr>
          </w:p>
          <w:p w14:paraId="10303B8B" w14:textId="77777777" w:rsidR="00531676" w:rsidRPr="006131AB" w:rsidRDefault="00531676" w:rsidP="00531676">
            <w:pPr>
              <w:pStyle w:val="NormalnyWeb"/>
              <w:shd w:val="clear" w:color="auto" w:fill="FFFFFF"/>
              <w:spacing w:after="0"/>
              <w:ind w:left="360"/>
              <w:rPr>
                <w:rFonts w:ascii="Arial Narrow" w:hAnsi="Arial Narrow"/>
                <w:sz w:val="20"/>
                <w:szCs w:val="20"/>
                <w:lang w:val="en-AU"/>
              </w:rPr>
            </w:pPr>
          </w:p>
          <w:p w14:paraId="0418DCD7" w14:textId="7973DDAA" w:rsidR="006131AB" w:rsidRPr="00531676" w:rsidRDefault="006131AB" w:rsidP="00531676">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PN-EN ISO 8501-1:2008:</w:t>
            </w:r>
            <w:r w:rsidR="00531676">
              <w:t xml:space="preserve"> </w:t>
            </w:r>
            <w:r w:rsidR="00531676" w:rsidRPr="00531676">
              <w:rPr>
                <w:rFonts w:ascii="Arial Narrow" w:hAnsi="Arial Narrow"/>
                <w:sz w:val="20"/>
                <w:szCs w:val="20"/>
                <w:lang w:val="en-AU"/>
              </w:rPr>
              <w:t>Preparation of steel substrates before</w:t>
            </w:r>
            <w:r w:rsidR="00531676">
              <w:rPr>
                <w:rFonts w:ascii="Arial Narrow" w:hAnsi="Arial Narrow"/>
                <w:sz w:val="20"/>
                <w:szCs w:val="20"/>
                <w:lang w:val="en-AU"/>
              </w:rPr>
              <w:t xml:space="preserve"> </w:t>
            </w:r>
            <w:r w:rsidR="00531676" w:rsidRPr="00531676">
              <w:rPr>
                <w:rFonts w:ascii="Arial Narrow" w:hAnsi="Arial Narrow"/>
                <w:sz w:val="20"/>
                <w:szCs w:val="20"/>
                <w:lang w:val="en-AU"/>
              </w:rPr>
              <w:t>application of paints and related products. Visual assessment of</w:t>
            </w:r>
            <w:r w:rsidR="00531676">
              <w:rPr>
                <w:rFonts w:ascii="Arial Narrow" w:hAnsi="Arial Narrow"/>
                <w:sz w:val="20"/>
                <w:szCs w:val="20"/>
                <w:lang w:val="en-AU"/>
              </w:rPr>
              <w:t xml:space="preserve"> </w:t>
            </w:r>
            <w:r w:rsidR="00531676" w:rsidRPr="00531676">
              <w:rPr>
                <w:rFonts w:ascii="Arial Narrow" w:hAnsi="Arial Narrow"/>
                <w:sz w:val="20"/>
                <w:szCs w:val="20"/>
                <w:lang w:val="en-AU"/>
              </w:rPr>
              <w:t>surface cleanliness. Rust grades and preparation grades of</w:t>
            </w:r>
            <w:r w:rsidR="00531676">
              <w:rPr>
                <w:rFonts w:ascii="Arial Narrow" w:hAnsi="Arial Narrow"/>
                <w:sz w:val="20"/>
                <w:szCs w:val="20"/>
                <w:lang w:val="en-AU"/>
              </w:rPr>
              <w:t xml:space="preserve"> </w:t>
            </w:r>
            <w:r w:rsidR="00531676" w:rsidRPr="00531676">
              <w:rPr>
                <w:rFonts w:ascii="Arial Narrow" w:hAnsi="Arial Narrow"/>
                <w:sz w:val="20"/>
                <w:szCs w:val="20"/>
                <w:lang w:val="en-AU"/>
              </w:rPr>
              <w:t>uncoated steel substrates and of steel substrates after overall</w:t>
            </w:r>
            <w:r w:rsidR="00531676">
              <w:rPr>
                <w:rFonts w:ascii="Arial Narrow" w:hAnsi="Arial Narrow"/>
                <w:sz w:val="20"/>
                <w:szCs w:val="20"/>
                <w:lang w:val="en-AU"/>
              </w:rPr>
              <w:t xml:space="preserve"> </w:t>
            </w:r>
            <w:r w:rsidR="00531676" w:rsidRPr="00531676">
              <w:rPr>
                <w:rFonts w:ascii="Arial Narrow" w:hAnsi="Arial Narrow"/>
                <w:sz w:val="20"/>
                <w:szCs w:val="20"/>
                <w:lang w:val="en-AU"/>
              </w:rPr>
              <w:t>removal of previous coatings</w:t>
            </w:r>
          </w:p>
          <w:p w14:paraId="48DCD7E1" w14:textId="104C8FC5" w:rsidR="006131AB" w:rsidRDefault="006131AB" w:rsidP="00531676">
            <w:pPr>
              <w:pStyle w:val="NormalnyWeb"/>
              <w:shd w:val="clear" w:color="auto" w:fill="FFFFFF"/>
              <w:spacing w:after="0"/>
              <w:ind w:left="360"/>
              <w:rPr>
                <w:rFonts w:ascii="Arial Narrow" w:hAnsi="Arial Narrow"/>
                <w:sz w:val="20"/>
                <w:szCs w:val="20"/>
                <w:lang w:val="en-AU"/>
              </w:rPr>
            </w:pPr>
          </w:p>
          <w:p w14:paraId="64342EF6" w14:textId="77777777" w:rsidR="00531676" w:rsidRPr="006131AB" w:rsidRDefault="00531676" w:rsidP="00531676">
            <w:pPr>
              <w:pStyle w:val="NormalnyWeb"/>
              <w:shd w:val="clear" w:color="auto" w:fill="FFFFFF"/>
              <w:spacing w:after="0"/>
              <w:ind w:left="360"/>
              <w:rPr>
                <w:rFonts w:ascii="Arial Narrow" w:hAnsi="Arial Narrow"/>
                <w:sz w:val="20"/>
                <w:szCs w:val="20"/>
                <w:lang w:val="en-AU"/>
              </w:rPr>
            </w:pPr>
          </w:p>
          <w:p w14:paraId="5B52C048" w14:textId="637A934E" w:rsidR="006131AB" w:rsidRDefault="006131AB" w:rsidP="00531676">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8501-2:2011 </w:t>
            </w:r>
            <w:r w:rsidR="00531676" w:rsidRPr="00531676">
              <w:rPr>
                <w:rFonts w:ascii="Arial Narrow" w:hAnsi="Arial Narrow"/>
                <w:sz w:val="20"/>
                <w:szCs w:val="20"/>
                <w:lang w:val="en-AU"/>
              </w:rPr>
              <w:t>Preparation of steel substrates before</w:t>
            </w:r>
            <w:r w:rsidR="00531676">
              <w:rPr>
                <w:rFonts w:ascii="Arial Narrow" w:hAnsi="Arial Narrow"/>
                <w:sz w:val="20"/>
                <w:szCs w:val="20"/>
                <w:lang w:val="en-AU"/>
              </w:rPr>
              <w:t xml:space="preserve"> </w:t>
            </w:r>
            <w:r w:rsidR="00531676" w:rsidRPr="00531676">
              <w:rPr>
                <w:rFonts w:ascii="Arial Narrow" w:hAnsi="Arial Narrow"/>
                <w:sz w:val="20"/>
                <w:szCs w:val="20"/>
                <w:lang w:val="en-AU"/>
              </w:rPr>
              <w:t>application of paints and related products. Visual assessment of</w:t>
            </w:r>
            <w:r w:rsidR="00531676">
              <w:rPr>
                <w:rFonts w:ascii="Arial Narrow" w:hAnsi="Arial Narrow"/>
                <w:sz w:val="20"/>
                <w:szCs w:val="20"/>
                <w:lang w:val="en-AU"/>
              </w:rPr>
              <w:t xml:space="preserve"> </w:t>
            </w:r>
            <w:r w:rsidR="00531676" w:rsidRPr="00531676">
              <w:rPr>
                <w:rFonts w:ascii="Arial Narrow" w:hAnsi="Arial Narrow"/>
                <w:sz w:val="20"/>
                <w:szCs w:val="20"/>
                <w:lang w:val="en-AU"/>
              </w:rPr>
              <w:t>surface cleanliness. Preparation grades of previously coated</w:t>
            </w:r>
            <w:r w:rsidR="00531676">
              <w:rPr>
                <w:rFonts w:ascii="Arial Narrow" w:hAnsi="Arial Narrow"/>
                <w:sz w:val="20"/>
                <w:szCs w:val="20"/>
                <w:lang w:val="en-AU"/>
              </w:rPr>
              <w:t xml:space="preserve"> </w:t>
            </w:r>
            <w:r w:rsidR="00531676" w:rsidRPr="00531676">
              <w:rPr>
                <w:rFonts w:ascii="Arial Narrow" w:hAnsi="Arial Narrow"/>
                <w:sz w:val="20"/>
                <w:szCs w:val="20"/>
                <w:lang w:val="en-AU"/>
              </w:rPr>
              <w:t>steel substrates after localized removal of previous coatings</w:t>
            </w:r>
          </w:p>
          <w:p w14:paraId="1A63BCAC" w14:textId="4AD2D9CD" w:rsidR="00531676" w:rsidRPr="00531676" w:rsidRDefault="00531676" w:rsidP="00531676">
            <w:pPr>
              <w:pStyle w:val="NormalnyWeb"/>
              <w:shd w:val="clear" w:color="auto" w:fill="FFFFFF"/>
              <w:spacing w:after="0"/>
              <w:rPr>
                <w:rFonts w:ascii="Arial Narrow" w:hAnsi="Arial Narrow"/>
                <w:sz w:val="20"/>
                <w:szCs w:val="20"/>
                <w:lang w:val="en-AU"/>
              </w:rPr>
            </w:pPr>
          </w:p>
          <w:p w14:paraId="03EA1A53" w14:textId="483B3A23" w:rsidR="006131AB" w:rsidRPr="006131AB" w:rsidRDefault="006131AB" w:rsidP="00531676">
            <w:pPr>
              <w:pStyle w:val="NormalnyWeb"/>
              <w:shd w:val="clear" w:color="auto" w:fill="FFFFFF"/>
              <w:spacing w:after="0"/>
              <w:rPr>
                <w:rFonts w:ascii="Arial Narrow" w:hAnsi="Arial Narrow"/>
                <w:sz w:val="20"/>
                <w:szCs w:val="20"/>
                <w:lang w:val="en-AU"/>
              </w:rPr>
            </w:pPr>
          </w:p>
          <w:p w14:paraId="7E000191" w14:textId="4E0D1537" w:rsidR="006131AB" w:rsidRDefault="009F6941" w:rsidP="009F6941">
            <w:pPr>
              <w:pStyle w:val="NormalnyWeb"/>
              <w:numPr>
                <w:ilvl w:val="0"/>
                <w:numId w:val="17"/>
              </w:numPr>
              <w:shd w:val="clear" w:color="auto" w:fill="FFFFFF"/>
              <w:spacing w:after="0"/>
              <w:rPr>
                <w:rFonts w:ascii="Arial Narrow" w:hAnsi="Arial Narrow"/>
                <w:sz w:val="20"/>
                <w:szCs w:val="20"/>
                <w:lang w:val="en-AU"/>
              </w:rPr>
            </w:pPr>
            <w:r w:rsidRPr="009F6941">
              <w:rPr>
                <w:rFonts w:ascii="Arial Narrow" w:hAnsi="Arial Narrow"/>
                <w:sz w:val="20"/>
                <w:szCs w:val="20"/>
                <w:lang w:val="en-AU"/>
              </w:rPr>
              <w:t>PN-EN ISO 8501-3:2008: Preparation of steel substrates before</w:t>
            </w:r>
            <w:r>
              <w:rPr>
                <w:rFonts w:ascii="Arial Narrow" w:hAnsi="Arial Narrow"/>
                <w:sz w:val="20"/>
                <w:szCs w:val="20"/>
                <w:lang w:val="en-AU"/>
              </w:rPr>
              <w:t xml:space="preserve"> </w:t>
            </w:r>
            <w:r w:rsidRPr="009F6941">
              <w:rPr>
                <w:rFonts w:ascii="Arial Narrow" w:hAnsi="Arial Narrow"/>
                <w:sz w:val="20"/>
                <w:szCs w:val="20"/>
                <w:lang w:val="en-AU"/>
              </w:rPr>
              <w:t>application of paints and related products. Visual assessment of</w:t>
            </w:r>
            <w:r>
              <w:rPr>
                <w:rFonts w:ascii="Arial Narrow" w:hAnsi="Arial Narrow"/>
                <w:sz w:val="20"/>
                <w:szCs w:val="20"/>
                <w:lang w:val="en-AU"/>
              </w:rPr>
              <w:t xml:space="preserve"> </w:t>
            </w:r>
            <w:r w:rsidRPr="009F6941">
              <w:rPr>
                <w:rFonts w:ascii="Arial Narrow" w:hAnsi="Arial Narrow"/>
                <w:sz w:val="20"/>
                <w:szCs w:val="20"/>
                <w:lang w:val="en-AU"/>
              </w:rPr>
              <w:t>surface cleanliness. Preparation grades of welds, edges and</w:t>
            </w:r>
            <w:r>
              <w:rPr>
                <w:rFonts w:ascii="Arial Narrow" w:hAnsi="Arial Narrow"/>
                <w:sz w:val="20"/>
                <w:szCs w:val="20"/>
                <w:lang w:val="en-AU"/>
              </w:rPr>
              <w:t xml:space="preserve"> </w:t>
            </w:r>
            <w:r w:rsidRPr="009F6941">
              <w:rPr>
                <w:rFonts w:ascii="Arial Narrow" w:hAnsi="Arial Narrow"/>
                <w:sz w:val="20"/>
                <w:szCs w:val="20"/>
                <w:lang w:val="en-AU"/>
              </w:rPr>
              <w:t>other areas with surface imperfections</w:t>
            </w:r>
          </w:p>
          <w:p w14:paraId="66F3B72B" w14:textId="77777777" w:rsidR="009F6941" w:rsidRPr="009F6941" w:rsidRDefault="009F6941" w:rsidP="009F6941">
            <w:pPr>
              <w:pStyle w:val="NormalnyWeb"/>
              <w:shd w:val="clear" w:color="auto" w:fill="FFFFFF"/>
              <w:spacing w:after="0"/>
              <w:rPr>
                <w:rFonts w:ascii="Arial Narrow" w:hAnsi="Arial Narrow"/>
                <w:sz w:val="20"/>
                <w:szCs w:val="20"/>
                <w:lang w:val="en-AU"/>
              </w:rPr>
            </w:pPr>
          </w:p>
          <w:p w14:paraId="6149266A" w14:textId="4EC7869A" w:rsidR="006131AB" w:rsidRPr="009F6941" w:rsidRDefault="009F6941" w:rsidP="009F6941">
            <w:pPr>
              <w:pStyle w:val="NormalnyWeb"/>
              <w:numPr>
                <w:ilvl w:val="0"/>
                <w:numId w:val="17"/>
              </w:numPr>
              <w:shd w:val="clear" w:color="auto" w:fill="FFFFFF"/>
              <w:spacing w:after="0"/>
              <w:rPr>
                <w:rFonts w:ascii="Arial Narrow" w:hAnsi="Arial Narrow"/>
                <w:sz w:val="20"/>
                <w:szCs w:val="20"/>
                <w:lang w:val="en-AU"/>
              </w:rPr>
            </w:pPr>
            <w:r w:rsidRPr="009F6941">
              <w:rPr>
                <w:rFonts w:ascii="Arial Narrow" w:hAnsi="Arial Narrow"/>
                <w:sz w:val="20"/>
                <w:szCs w:val="20"/>
                <w:lang w:val="en-AU"/>
              </w:rPr>
              <w:t>PN-EN ISO 8501-4:2008: Preparation of steel substrates before</w:t>
            </w:r>
            <w:r>
              <w:rPr>
                <w:rFonts w:ascii="Arial Narrow" w:hAnsi="Arial Narrow"/>
                <w:sz w:val="20"/>
                <w:szCs w:val="20"/>
                <w:lang w:val="en-AU"/>
              </w:rPr>
              <w:t xml:space="preserve"> </w:t>
            </w:r>
            <w:r w:rsidRPr="009F6941">
              <w:rPr>
                <w:rFonts w:ascii="Arial Narrow" w:hAnsi="Arial Narrow"/>
                <w:sz w:val="20"/>
                <w:szCs w:val="20"/>
                <w:lang w:val="en-AU"/>
              </w:rPr>
              <w:t>application of paints and related products. Visual assessment of</w:t>
            </w:r>
            <w:r>
              <w:t xml:space="preserve"> </w:t>
            </w:r>
            <w:r w:rsidRPr="009F6941">
              <w:rPr>
                <w:rFonts w:ascii="Arial Narrow" w:hAnsi="Arial Narrow"/>
                <w:sz w:val="20"/>
                <w:szCs w:val="20"/>
                <w:lang w:val="en-AU"/>
              </w:rPr>
              <w:t xml:space="preserve">surface cleanliness. Initial surface conditions, preparation grades and flash rust grades in connection with high-pressure water jetting </w:t>
            </w:r>
          </w:p>
          <w:p w14:paraId="4E538B65" w14:textId="344E7D69" w:rsidR="006131AB" w:rsidRDefault="006131AB" w:rsidP="009F6941">
            <w:pPr>
              <w:pStyle w:val="NormalnyWeb"/>
              <w:shd w:val="clear" w:color="auto" w:fill="FFFFFF"/>
              <w:spacing w:after="0"/>
              <w:rPr>
                <w:rFonts w:ascii="Arial Narrow" w:hAnsi="Arial Narrow"/>
                <w:sz w:val="20"/>
                <w:szCs w:val="20"/>
                <w:lang w:val="en-AU"/>
              </w:rPr>
            </w:pPr>
          </w:p>
          <w:p w14:paraId="422E01D5" w14:textId="77777777" w:rsidR="009F6941" w:rsidRPr="006131AB" w:rsidRDefault="009F6941" w:rsidP="009F6941">
            <w:pPr>
              <w:pStyle w:val="NormalnyWeb"/>
              <w:shd w:val="clear" w:color="auto" w:fill="FFFFFF"/>
              <w:spacing w:after="0"/>
              <w:rPr>
                <w:rFonts w:ascii="Arial Narrow" w:hAnsi="Arial Narrow"/>
                <w:sz w:val="20"/>
                <w:szCs w:val="20"/>
                <w:lang w:val="en-AU"/>
              </w:rPr>
            </w:pPr>
          </w:p>
          <w:p w14:paraId="76178831" w14:textId="25883339" w:rsidR="006131AB" w:rsidRPr="006131AB" w:rsidRDefault="006131AB" w:rsidP="009F6941">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8502-3:2017-03: </w:t>
            </w:r>
            <w:r w:rsidR="009F6941" w:rsidRPr="009F6941">
              <w:rPr>
                <w:rFonts w:ascii="Arial Narrow" w:hAnsi="Arial Narrow"/>
                <w:sz w:val="20"/>
                <w:szCs w:val="20"/>
                <w:lang w:val="en-AU"/>
              </w:rPr>
              <w:t>Preparation of steel substrates before application of paints and related products. Tests for the assessment of surface cleanliness. Assessment of dust on steel surfaces prepared for painting</w:t>
            </w:r>
          </w:p>
          <w:p w14:paraId="7FD0AC38" w14:textId="1C88A71D" w:rsidR="006131AB" w:rsidRDefault="006131AB" w:rsidP="009F6941">
            <w:pPr>
              <w:pStyle w:val="NormalnyWeb"/>
              <w:shd w:val="clear" w:color="auto" w:fill="FFFFFF"/>
              <w:spacing w:after="0"/>
              <w:ind w:left="360"/>
              <w:rPr>
                <w:rFonts w:ascii="Arial Narrow" w:hAnsi="Arial Narrow"/>
                <w:sz w:val="20"/>
                <w:szCs w:val="20"/>
                <w:lang w:val="en-AU"/>
              </w:rPr>
            </w:pPr>
          </w:p>
          <w:p w14:paraId="417FB6A3" w14:textId="77777777" w:rsidR="009F6941" w:rsidRPr="006131AB" w:rsidRDefault="009F6941" w:rsidP="009F6941">
            <w:pPr>
              <w:pStyle w:val="NormalnyWeb"/>
              <w:shd w:val="clear" w:color="auto" w:fill="FFFFFF"/>
              <w:spacing w:after="0"/>
              <w:ind w:left="360"/>
              <w:rPr>
                <w:rFonts w:ascii="Arial Narrow" w:hAnsi="Arial Narrow"/>
                <w:sz w:val="20"/>
                <w:szCs w:val="20"/>
                <w:lang w:val="en-AU"/>
              </w:rPr>
            </w:pPr>
          </w:p>
          <w:p w14:paraId="036BDA42" w14:textId="781C19CA" w:rsidR="006131AB" w:rsidRPr="006131AB" w:rsidRDefault="006131AB" w:rsidP="00E84337">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lastRenderedPageBreak/>
              <w:t xml:space="preserve">PN-EN ISO 8502-4:2017-03: </w:t>
            </w:r>
            <w:r w:rsidR="00E84337" w:rsidRPr="00E84337">
              <w:rPr>
                <w:rFonts w:ascii="Arial Narrow" w:hAnsi="Arial Narrow"/>
                <w:sz w:val="20"/>
                <w:szCs w:val="20"/>
                <w:lang w:val="en-AU"/>
              </w:rPr>
              <w:t>Preparation of steel substrates before application of paints and related products. Tests for the assessment of surface cleanliness. Guidance on the estimation of the probability of condensation prior to paint application</w:t>
            </w:r>
          </w:p>
          <w:p w14:paraId="5BA0B778" w14:textId="6B7CB4FC" w:rsidR="006131AB" w:rsidRDefault="006131AB" w:rsidP="00E84337">
            <w:pPr>
              <w:pStyle w:val="NormalnyWeb"/>
              <w:shd w:val="clear" w:color="auto" w:fill="FFFFFF"/>
              <w:spacing w:after="0"/>
              <w:ind w:left="360"/>
              <w:rPr>
                <w:rFonts w:ascii="Arial Narrow" w:hAnsi="Arial Narrow"/>
                <w:sz w:val="20"/>
                <w:szCs w:val="20"/>
                <w:lang w:val="en-AU"/>
              </w:rPr>
            </w:pPr>
          </w:p>
          <w:p w14:paraId="2A3823C8" w14:textId="77777777" w:rsidR="00E84337" w:rsidRPr="006131AB" w:rsidRDefault="00E84337" w:rsidP="00E84337">
            <w:pPr>
              <w:pStyle w:val="NormalnyWeb"/>
              <w:shd w:val="clear" w:color="auto" w:fill="FFFFFF"/>
              <w:spacing w:after="0"/>
              <w:ind w:left="360"/>
              <w:rPr>
                <w:rFonts w:ascii="Arial Narrow" w:hAnsi="Arial Narrow"/>
                <w:sz w:val="20"/>
                <w:szCs w:val="20"/>
                <w:lang w:val="en-AU"/>
              </w:rPr>
            </w:pPr>
          </w:p>
          <w:p w14:paraId="3FAB57DA" w14:textId="6EF23349" w:rsidR="006131AB" w:rsidRPr="006131AB" w:rsidRDefault="006131AB" w:rsidP="00E84337">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8502-5:2005: </w:t>
            </w:r>
            <w:r w:rsidR="00E84337" w:rsidRPr="00E84337">
              <w:rPr>
                <w:rFonts w:ascii="Arial Narrow" w:hAnsi="Arial Narrow"/>
                <w:sz w:val="20"/>
                <w:szCs w:val="20"/>
                <w:lang w:val="en-AU"/>
              </w:rPr>
              <w:t>Preparation of steel substrates before application of paints and related products. Tests for the assessment of surface cleanliness. Measurement of chloride on steel surfaces prepared for painting (ion detection tube method)</w:t>
            </w:r>
          </w:p>
          <w:p w14:paraId="2B561732" w14:textId="5D0A8686" w:rsidR="006131AB" w:rsidRDefault="006131AB" w:rsidP="00E84337">
            <w:pPr>
              <w:pStyle w:val="NormalnyWeb"/>
              <w:shd w:val="clear" w:color="auto" w:fill="FFFFFF"/>
              <w:spacing w:after="0"/>
              <w:rPr>
                <w:rFonts w:ascii="Arial Narrow" w:hAnsi="Arial Narrow"/>
                <w:sz w:val="20"/>
                <w:szCs w:val="20"/>
                <w:lang w:val="en-AU"/>
              </w:rPr>
            </w:pPr>
          </w:p>
          <w:p w14:paraId="77D7AB47" w14:textId="77777777" w:rsidR="00E84337" w:rsidRPr="006131AB" w:rsidRDefault="00E84337" w:rsidP="00E84337">
            <w:pPr>
              <w:pStyle w:val="NormalnyWeb"/>
              <w:shd w:val="clear" w:color="auto" w:fill="FFFFFF"/>
              <w:spacing w:after="0"/>
              <w:rPr>
                <w:rFonts w:ascii="Arial Narrow" w:hAnsi="Arial Narrow"/>
                <w:sz w:val="20"/>
                <w:szCs w:val="20"/>
                <w:lang w:val="en-AU"/>
              </w:rPr>
            </w:pPr>
          </w:p>
          <w:p w14:paraId="20C49A34" w14:textId="3167B158" w:rsidR="006131AB" w:rsidRPr="006131AB" w:rsidRDefault="006131AB" w:rsidP="00E84337">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8502-6:2007: </w:t>
            </w:r>
            <w:r w:rsidR="00E84337" w:rsidRPr="00E84337">
              <w:rPr>
                <w:rFonts w:ascii="Arial Narrow" w:hAnsi="Arial Narrow"/>
                <w:sz w:val="20"/>
                <w:szCs w:val="20"/>
                <w:lang w:val="en-AU"/>
              </w:rPr>
              <w:t xml:space="preserve">Preparation of steel substrates before application of paints and related products. Tests for the assessment of surface cleanliness. Extraction of soluble contaminants for analysis. The </w:t>
            </w:r>
            <w:proofErr w:type="spellStart"/>
            <w:r w:rsidR="00E84337" w:rsidRPr="00E84337">
              <w:rPr>
                <w:rFonts w:ascii="Arial Narrow" w:hAnsi="Arial Narrow"/>
                <w:sz w:val="20"/>
                <w:szCs w:val="20"/>
                <w:lang w:val="en-AU"/>
              </w:rPr>
              <w:t>Bresle</w:t>
            </w:r>
            <w:proofErr w:type="spellEnd"/>
            <w:r w:rsidR="00E84337" w:rsidRPr="00E84337">
              <w:rPr>
                <w:rFonts w:ascii="Arial Narrow" w:hAnsi="Arial Narrow"/>
                <w:sz w:val="20"/>
                <w:szCs w:val="20"/>
                <w:lang w:val="en-AU"/>
              </w:rPr>
              <w:t xml:space="preserve"> method</w:t>
            </w:r>
            <w:r w:rsidR="00E84337">
              <w:rPr>
                <w:rFonts w:ascii="Arial Narrow" w:hAnsi="Arial Narrow"/>
                <w:sz w:val="20"/>
                <w:szCs w:val="20"/>
                <w:lang w:val="en-AU"/>
              </w:rPr>
              <w:t>.</w:t>
            </w:r>
          </w:p>
          <w:p w14:paraId="315C89D8" w14:textId="77777777" w:rsidR="006131AB" w:rsidRPr="006131AB" w:rsidRDefault="006131AB" w:rsidP="00E84337">
            <w:pPr>
              <w:pStyle w:val="NormalnyWeb"/>
              <w:shd w:val="clear" w:color="auto" w:fill="FFFFFF"/>
              <w:spacing w:after="0"/>
              <w:ind w:left="360"/>
              <w:rPr>
                <w:rFonts w:ascii="Arial Narrow" w:hAnsi="Arial Narrow"/>
                <w:sz w:val="20"/>
                <w:szCs w:val="20"/>
                <w:lang w:val="en-AU"/>
              </w:rPr>
            </w:pPr>
          </w:p>
          <w:p w14:paraId="4620EBD9" w14:textId="1E56E624" w:rsidR="006131AB" w:rsidRPr="006131AB" w:rsidRDefault="006131AB" w:rsidP="00E84337">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PN-EN ISO 12944-1:2018-01</w:t>
            </w:r>
            <w:r w:rsidR="00E84337">
              <w:t xml:space="preserve"> </w:t>
            </w:r>
            <w:r w:rsidR="00E84337" w:rsidRPr="00E84337">
              <w:rPr>
                <w:rFonts w:ascii="Arial Narrow" w:hAnsi="Arial Narrow"/>
                <w:sz w:val="20"/>
                <w:szCs w:val="20"/>
                <w:lang w:val="en-AU"/>
              </w:rPr>
              <w:t>Paints and varnishes. Corrosion protection of steel structures by protective paint systems. General introduction</w:t>
            </w:r>
          </w:p>
          <w:p w14:paraId="7804CF80" w14:textId="77777777" w:rsidR="006131AB" w:rsidRPr="006131AB" w:rsidRDefault="006131AB" w:rsidP="0026675F">
            <w:pPr>
              <w:pStyle w:val="NormalnyWeb"/>
              <w:shd w:val="clear" w:color="auto" w:fill="FFFFFF"/>
              <w:spacing w:after="0"/>
              <w:rPr>
                <w:rFonts w:ascii="Arial Narrow" w:hAnsi="Arial Narrow"/>
                <w:sz w:val="20"/>
                <w:szCs w:val="20"/>
                <w:lang w:val="en-AU"/>
              </w:rPr>
            </w:pPr>
          </w:p>
          <w:p w14:paraId="6B996260" w14:textId="2B64ECF4" w:rsidR="006131AB" w:rsidRPr="006131AB" w:rsidRDefault="006131AB" w:rsidP="008668BE">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12944-2:2018-02 </w:t>
            </w:r>
            <w:r w:rsidR="008668BE" w:rsidRPr="008668BE">
              <w:rPr>
                <w:rFonts w:ascii="Arial Narrow" w:hAnsi="Arial Narrow"/>
                <w:sz w:val="20"/>
                <w:szCs w:val="20"/>
                <w:lang w:val="en-AU"/>
              </w:rPr>
              <w:t>Paints and varnishes. Corrosion protection of steel structures by protective coating paint systems. Classification of environments</w:t>
            </w:r>
          </w:p>
          <w:p w14:paraId="765FE6E5" w14:textId="77777777" w:rsidR="006131AB" w:rsidRPr="006131AB" w:rsidRDefault="006131AB" w:rsidP="0026675F">
            <w:pPr>
              <w:pStyle w:val="NormalnyWeb"/>
              <w:shd w:val="clear" w:color="auto" w:fill="FFFFFF"/>
              <w:spacing w:after="0"/>
              <w:rPr>
                <w:rFonts w:ascii="Arial Narrow" w:hAnsi="Arial Narrow"/>
                <w:sz w:val="20"/>
                <w:szCs w:val="20"/>
                <w:lang w:val="en-AU"/>
              </w:rPr>
            </w:pPr>
          </w:p>
          <w:p w14:paraId="713F91FC" w14:textId="1FE10CCB" w:rsidR="008668BE" w:rsidRDefault="006131AB" w:rsidP="008668BE">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12944-3:2018-02 </w:t>
            </w:r>
            <w:r w:rsidR="008668BE" w:rsidRPr="008668BE">
              <w:rPr>
                <w:rFonts w:ascii="Arial Narrow" w:hAnsi="Arial Narrow"/>
                <w:sz w:val="20"/>
                <w:szCs w:val="20"/>
                <w:lang w:val="en-AU"/>
              </w:rPr>
              <w:t>Paints and varnishes. Corrosion protection of steel structures by protective paint systems. Design considerations</w:t>
            </w:r>
          </w:p>
          <w:p w14:paraId="17B49B85" w14:textId="2EE4FC40" w:rsidR="008668BE" w:rsidRPr="008668BE" w:rsidRDefault="008668BE" w:rsidP="008668BE">
            <w:pPr>
              <w:pStyle w:val="NormalnyWeb"/>
              <w:shd w:val="clear" w:color="auto" w:fill="FFFFFF"/>
              <w:spacing w:after="0"/>
              <w:rPr>
                <w:rFonts w:ascii="Arial Narrow" w:hAnsi="Arial Narrow"/>
                <w:sz w:val="20"/>
                <w:szCs w:val="20"/>
                <w:lang w:val="en-AU"/>
              </w:rPr>
            </w:pPr>
          </w:p>
          <w:p w14:paraId="087CD2EC" w14:textId="02C6F194" w:rsidR="008668BE" w:rsidRDefault="006131AB" w:rsidP="008668BE">
            <w:pPr>
              <w:pStyle w:val="Akapitzlist"/>
              <w:numPr>
                <w:ilvl w:val="0"/>
                <w:numId w:val="17"/>
              </w:numPr>
              <w:spacing w:after="0"/>
              <w:rPr>
                <w:rFonts w:eastAsia="Times New Roman"/>
                <w:szCs w:val="20"/>
                <w:lang w:val="en-AU" w:eastAsia="pl-PL"/>
              </w:rPr>
            </w:pPr>
            <w:r w:rsidRPr="008668BE">
              <w:rPr>
                <w:szCs w:val="20"/>
                <w:lang w:val="en-AU"/>
              </w:rPr>
              <w:t xml:space="preserve">PN-EN ISO 12944-4:2018-02 </w:t>
            </w:r>
            <w:r w:rsidR="008668BE" w:rsidRPr="008668BE">
              <w:rPr>
                <w:rFonts w:eastAsia="Times New Roman"/>
                <w:szCs w:val="20"/>
                <w:lang w:val="en-AU" w:eastAsia="pl-PL"/>
              </w:rPr>
              <w:t>Paints and varnishes. Corrosion protection of steel structures by protective paint coating systems. Types of surface and surface preparation</w:t>
            </w:r>
          </w:p>
          <w:p w14:paraId="2A23B002" w14:textId="1037ED90" w:rsidR="008668BE" w:rsidRDefault="008668BE" w:rsidP="008668BE">
            <w:pPr>
              <w:pStyle w:val="Akapitzlist"/>
              <w:spacing w:after="0"/>
              <w:rPr>
                <w:rFonts w:eastAsia="Times New Roman"/>
                <w:szCs w:val="20"/>
                <w:lang w:val="en-AU" w:eastAsia="pl-PL"/>
              </w:rPr>
            </w:pPr>
          </w:p>
          <w:p w14:paraId="4CA17445" w14:textId="77777777" w:rsidR="00D10CDF" w:rsidRPr="008668BE" w:rsidRDefault="00D10CDF" w:rsidP="008668BE">
            <w:pPr>
              <w:pStyle w:val="Akapitzlist"/>
              <w:spacing w:after="0"/>
              <w:rPr>
                <w:rFonts w:eastAsia="Times New Roman"/>
                <w:szCs w:val="20"/>
                <w:lang w:val="en-AU" w:eastAsia="pl-PL"/>
              </w:rPr>
            </w:pPr>
          </w:p>
          <w:p w14:paraId="5D5BBBC9" w14:textId="37866BE4" w:rsidR="006131AB" w:rsidRPr="006131AB" w:rsidRDefault="006131AB" w:rsidP="00D10CDF">
            <w:pPr>
              <w:pStyle w:val="NormalnyWeb"/>
              <w:numPr>
                <w:ilvl w:val="0"/>
                <w:numId w:val="39"/>
              </w:numPr>
              <w:shd w:val="clear" w:color="auto" w:fill="FFFFFF"/>
              <w:spacing w:before="0" w:beforeAutospacing="0" w:after="0"/>
              <w:rPr>
                <w:rFonts w:ascii="Arial Narrow" w:hAnsi="Arial Narrow"/>
                <w:sz w:val="20"/>
                <w:szCs w:val="20"/>
                <w:lang w:val="en-AU"/>
              </w:rPr>
            </w:pPr>
            <w:r w:rsidRPr="006131AB">
              <w:rPr>
                <w:rFonts w:ascii="Arial Narrow" w:hAnsi="Arial Narrow"/>
                <w:sz w:val="20"/>
                <w:szCs w:val="20"/>
                <w:lang w:val="en-AU"/>
              </w:rPr>
              <w:t xml:space="preserve">PN-EN ISO 12944-5:2020-03 </w:t>
            </w:r>
            <w:r w:rsidR="00D10CDF" w:rsidRPr="00D10CDF">
              <w:rPr>
                <w:rFonts w:ascii="Arial Narrow" w:hAnsi="Arial Narrow"/>
                <w:sz w:val="20"/>
                <w:szCs w:val="20"/>
                <w:lang w:val="en-AU"/>
              </w:rPr>
              <w:t>Paints and varnishes. Corrosion protection of steel structures by protective paint systems. Protective paint systems</w:t>
            </w:r>
          </w:p>
          <w:p w14:paraId="233FEBC2" w14:textId="77777777" w:rsidR="006131AB" w:rsidRPr="006131AB" w:rsidRDefault="006131AB" w:rsidP="00D10CDF">
            <w:pPr>
              <w:pStyle w:val="NormalnyWeb"/>
              <w:shd w:val="clear" w:color="auto" w:fill="FFFFFF"/>
              <w:spacing w:after="0"/>
              <w:rPr>
                <w:rFonts w:ascii="Arial Narrow" w:hAnsi="Arial Narrow"/>
                <w:sz w:val="20"/>
                <w:szCs w:val="20"/>
                <w:lang w:val="en-AU"/>
              </w:rPr>
            </w:pPr>
          </w:p>
          <w:p w14:paraId="66442DDE" w14:textId="383869A5" w:rsidR="006131AB" w:rsidRPr="006131AB" w:rsidRDefault="006131AB" w:rsidP="00C51BEC">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12944-6:2018-03 </w:t>
            </w:r>
            <w:r w:rsidR="00C51BEC" w:rsidRPr="00C51BEC">
              <w:rPr>
                <w:rFonts w:ascii="Arial Narrow" w:hAnsi="Arial Narrow"/>
                <w:sz w:val="20"/>
                <w:szCs w:val="20"/>
                <w:lang w:val="en-AU"/>
              </w:rPr>
              <w:t>Paints and varnishes. Corrosion protection of steel structures by protective paint coating systems. Laboratory performance test methods</w:t>
            </w:r>
          </w:p>
          <w:p w14:paraId="60A086EC" w14:textId="643A8944" w:rsidR="006131AB" w:rsidRDefault="006131AB" w:rsidP="00C51BEC">
            <w:pPr>
              <w:pStyle w:val="NormalnyWeb"/>
              <w:shd w:val="clear" w:color="auto" w:fill="FFFFFF"/>
              <w:spacing w:after="0"/>
              <w:rPr>
                <w:rFonts w:ascii="Arial Narrow" w:hAnsi="Arial Narrow"/>
                <w:sz w:val="20"/>
                <w:szCs w:val="20"/>
                <w:lang w:val="en-AU"/>
              </w:rPr>
            </w:pPr>
          </w:p>
          <w:p w14:paraId="34B0EFC3" w14:textId="77777777" w:rsidR="00C51BEC" w:rsidRPr="006131AB" w:rsidRDefault="00C51BEC" w:rsidP="00C51BEC">
            <w:pPr>
              <w:pStyle w:val="NormalnyWeb"/>
              <w:shd w:val="clear" w:color="auto" w:fill="FFFFFF"/>
              <w:spacing w:after="0"/>
              <w:rPr>
                <w:rFonts w:ascii="Arial Narrow" w:hAnsi="Arial Narrow"/>
                <w:sz w:val="20"/>
                <w:szCs w:val="20"/>
                <w:lang w:val="en-AU"/>
              </w:rPr>
            </w:pPr>
          </w:p>
          <w:p w14:paraId="0964ED72" w14:textId="1811D2B2" w:rsidR="006131AB" w:rsidRPr="006131AB" w:rsidRDefault="006131AB" w:rsidP="00C9685B">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12944-7:2018-01 </w:t>
            </w:r>
            <w:r w:rsidR="00C9685B" w:rsidRPr="00C9685B">
              <w:rPr>
                <w:rFonts w:ascii="Arial Narrow" w:hAnsi="Arial Narrow"/>
                <w:sz w:val="20"/>
                <w:szCs w:val="20"/>
                <w:lang w:val="en-AU"/>
              </w:rPr>
              <w:t>Paints and varnishes. Corrosion protection of steel structures by protective paint coating systems. Execution and supervision of paintwork</w:t>
            </w:r>
          </w:p>
          <w:p w14:paraId="7FF5DC7E" w14:textId="77777777" w:rsidR="006131AB" w:rsidRPr="006131AB" w:rsidRDefault="006131AB" w:rsidP="00C9685B">
            <w:pPr>
              <w:pStyle w:val="NormalnyWeb"/>
              <w:shd w:val="clear" w:color="auto" w:fill="FFFFFF"/>
              <w:spacing w:after="0"/>
              <w:rPr>
                <w:rFonts w:ascii="Arial Narrow" w:hAnsi="Arial Narrow"/>
                <w:sz w:val="20"/>
                <w:szCs w:val="20"/>
                <w:lang w:val="en-AU"/>
              </w:rPr>
            </w:pPr>
          </w:p>
          <w:p w14:paraId="1618C2D0" w14:textId="08489DC1" w:rsidR="006131AB" w:rsidRDefault="006131AB" w:rsidP="000D347E">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12944-8:2018-01 </w:t>
            </w:r>
            <w:r w:rsidR="000D347E" w:rsidRPr="000D347E">
              <w:rPr>
                <w:rFonts w:ascii="Arial Narrow" w:hAnsi="Arial Narrow"/>
                <w:sz w:val="20"/>
                <w:szCs w:val="20"/>
                <w:lang w:val="en-AU"/>
              </w:rPr>
              <w:t>Paints and varnishes. Corrosion protection of steel structures by protective paint coating systems. Development of specifications for new work and maintenance</w:t>
            </w:r>
          </w:p>
          <w:p w14:paraId="4FD38F8D" w14:textId="4866A920" w:rsidR="00C9685B" w:rsidRDefault="00C9685B" w:rsidP="00C9685B">
            <w:pPr>
              <w:pStyle w:val="NormalnyWeb"/>
              <w:shd w:val="clear" w:color="auto" w:fill="FFFFFF"/>
              <w:spacing w:after="0"/>
              <w:rPr>
                <w:rFonts w:ascii="Arial Narrow" w:hAnsi="Arial Narrow"/>
                <w:sz w:val="20"/>
                <w:szCs w:val="20"/>
                <w:lang w:val="en-AU"/>
              </w:rPr>
            </w:pPr>
          </w:p>
          <w:p w14:paraId="2572FA5B" w14:textId="77777777" w:rsidR="000D347E" w:rsidRPr="006131AB" w:rsidRDefault="000D347E" w:rsidP="00C9685B">
            <w:pPr>
              <w:pStyle w:val="NormalnyWeb"/>
              <w:shd w:val="clear" w:color="auto" w:fill="FFFFFF"/>
              <w:spacing w:after="0"/>
              <w:rPr>
                <w:rFonts w:ascii="Arial Narrow" w:hAnsi="Arial Narrow"/>
                <w:sz w:val="20"/>
                <w:szCs w:val="20"/>
                <w:lang w:val="en-AU"/>
              </w:rPr>
            </w:pPr>
          </w:p>
          <w:p w14:paraId="26D20F39" w14:textId="5F70E58B" w:rsidR="006131AB" w:rsidRPr="000D347E" w:rsidRDefault="006131AB" w:rsidP="000D347E">
            <w:pPr>
              <w:pStyle w:val="NormalnyWeb"/>
              <w:numPr>
                <w:ilvl w:val="0"/>
                <w:numId w:val="17"/>
              </w:numPr>
              <w:shd w:val="clear" w:color="auto" w:fill="FFFFFF"/>
              <w:spacing w:after="0"/>
              <w:rPr>
                <w:rFonts w:ascii="Arial Narrow" w:hAnsi="Arial Narrow"/>
                <w:sz w:val="20"/>
                <w:szCs w:val="20"/>
                <w:lang w:val="en-AU"/>
              </w:rPr>
            </w:pPr>
            <w:r w:rsidRPr="006131AB">
              <w:rPr>
                <w:rFonts w:ascii="Arial Narrow" w:hAnsi="Arial Narrow"/>
                <w:sz w:val="20"/>
                <w:szCs w:val="20"/>
                <w:lang w:val="en-AU"/>
              </w:rPr>
              <w:t xml:space="preserve">PN-EN ISO 2808:2020-01: </w:t>
            </w:r>
            <w:proofErr w:type="spellStart"/>
            <w:r w:rsidRPr="006131AB">
              <w:rPr>
                <w:rFonts w:ascii="Arial Narrow" w:hAnsi="Arial Narrow"/>
                <w:sz w:val="20"/>
                <w:szCs w:val="20"/>
                <w:lang w:val="en-AU"/>
              </w:rPr>
              <w:t>Farby</w:t>
            </w:r>
            <w:proofErr w:type="spellEnd"/>
            <w:r w:rsidRPr="006131AB">
              <w:rPr>
                <w:rFonts w:ascii="Arial Narrow" w:hAnsi="Arial Narrow"/>
                <w:sz w:val="20"/>
                <w:szCs w:val="20"/>
                <w:lang w:val="en-AU"/>
              </w:rPr>
              <w:t xml:space="preserve"> </w:t>
            </w:r>
            <w:proofErr w:type="spellStart"/>
            <w:r w:rsidRPr="006131AB">
              <w:rPr>
                <w:rFonts w:ascii="Arial Narrow" w:hAnsi="Arial Narrow"/>
                <w:sz w:val="20"/>
                <w:szCs w:val="20"/>
                <w:lang w:val="en-AU"/>
              </w:rPr>
              <w:t>i</w:t>
            </w:r>
            <w:proofErr w:type="spellEnd"/>
            <w:r w:rsidRPr="006131AB">
              <w:rPr>
                <w:rFonts w:ascii="Arial Narrow" w:hAnsi="Arial Narrow"/>
                <w:sz w:val="20"/>
                <w:szCs w:val="20"/>
                <w:lang w:val="en-AU"/>
              </w:rPr>
              <w:t xml:space="preserve"> </w:t>
            </w:r>
            <w:proofErr w:type="spellStart"/>
            <w:r w:rsidRPr="006131AB">
              <w:rPr>
                <w:rFonts w:ascii="Arial Narrow" w:hAnsi="Arial Narrow"/>
                <w:sz w:val="20"/>
                <w:szCs w:val="20"/>
                <w:lang w:val="en-AU"/>
              </w:rPr>
              <w:t>lakiery</w:t>
            </w:r>
            <w:proofErr w:type="spellEnd"/>
            <w:r w:rsidRPr="006131AB">
              <w:rPr>
                <w:rFonts w:ascii="Arial Narrow" w:hAnsi="Arial Narrow"/>
                <w:sz w:val="20"/>
                <w:szCs w:val="20"/>
                <w:lang w:val="en-AU"/>
              </w:rPr>
              <w:t xml:space="preserve"> - </w:t>
            </w:r>
            <w:proofErr w:type="spellStart"/>
            <w:r w:rsidRPr="006131AB">
              <w:rPr>
                <w:rFonts w:ascii="Arial Narrow" w:hAnsi="Arial Narrow"/>
                <w:sz w:val="20"/>
                <w:szCs w:val="20"/>
                <w:lang w:val="en-AU"/>
              </w:rPr>
              <w:t>Oznaczanie</w:t>
            </w:r>
            <w:proofErr w:type="spellEnd"/>
            <w:r w:rsidRPr="006131AB">
              <w:rPr>
                <w:rFonts w:ascii="Arial Narrow" w:hAnsi="Arial Narrow"/>
                <w:sz w:val="20"/>
                <w:szCs w:val="20"/>
                <w:lang w:val="en-AU"/>
              </w:rPr>
              <w:t xml:space="preserve"> </w:t>
            </w:r>
            <w:proofErr w:type="spellStart"/>
            <w:r w:rsidRPr="006131AB">
              <w:rPr>
                <w:rFonts w:ascii="Arial Narrow" w:hAnsi="Arial Narrow"/>
                <w:sz w:val="20"/>
                <w:szCs w:val="20"/>
                <w:lang w:val="en-AU"/>
              </w:rPr>
              <w:t>grubości</w:t>
            </w:r>
            <w:proofErr w:type="spellEnd"/>
            <w:r w:rsidRPr="006131AB">
              <w:rPr>
                <w:rFonts w:ascii="Arial Narrow" w:hAnsi="Arial Narrow"/>
                <w:sz w:val="20"/>
                <w:szCs w:val="20"/>
                <w:lang w:val="en-AU"/>
              </w:rPr>
              <w:t xml:space="preserve"> </w:t>
            </w:r>
            <w:proofErr w:type="spellStart"/>
            <w:r w:rsidRPr="006131AB">
              <w:rPr>
                <w:rFonts w:ascii="Arial Narrow" w:hAnsi="Arial Narrow"/>
                <w:sz w:val="20"/>
                <w:szCs w:val="20"/>
                <w:lang w:val="en-AU"/>
              </w:rPr>
              <w:t>powłoki</w:t>
            </w:r>
            <w:proofErr w:type="spellEnd"/>
          </w:p>
          <w:p w14:paraId="69542097" w14:textId="0BCD86A1" w:rsidR="00D22F74" w:rsidRDefault="00D22F74" w:rsidP="00A04E0E">
            <w:pPr>
              <w:pStyle w:val="NormalnyWeb"/>
              <w:shd w:val="clear" w:color="auto" w:fill="FFFFFF"/>
              <w:spacing w:before="0" w:beforeAutospacing="0" w:after="0" w:afterAutospacing="0"/>
              <w:rPr>
                <w:rFonts w:ascii="Arial Narrow" w:hAnsi="Arial Narrow"/>
                <w:sz w:val="20"/>
                <w:szCs w:val="20"/>
                <w:lang w:val="en-AU"/>
              </w:rPr>
            </w:pPr>
          </w:p>
          <w:p w14:paraId="0BEFC08F" w14:textId="55677CEE" w:rsidR="00D22F74" w:rsidRPr="00DF5DF0" w:rsidRDefault="00A04E0E" w:rsidP="00A04E0E">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A04E0E">
              <w:rPr>
                <w:rFonts w:ascii="Arial Narrow" w:hAnsi="Arial Narrow"/>
                <w:sz w:val="20"/>
                <w:szCs w:val="20"/>
                <w:lang w:val="en-AU"/>
              </w:rPr>
              <w:t>Comprehensive Prevention System at Anwil, GD No. 57 2020 "Management of chemical substances and mixtures at ANWIL S.A."</w:t>
            </w:r>
          </w:p>
          <w:p w14:paraId="6D7EC9C3" w14:textId="77777777" w:rsidR="00F53F5E" w:rsidRPr="00DF5DF0" w:rsidRDefault="00F53F5E" w:rsidP="00DC0E45">
            <w:pPr>
              <w:pStyle w:val="NormalnyWeb"/>
              <w:shd w:val="clear" w:color="auto" w:fill="FFFFFF"/>
              <w:spacing w:before="0" w:beforeAutospacing="0" w:after="0" w:afterAutospacing="0"/>
              <w:ind w:left="459" w:hanging="459"/>
              <w:rPr>
                <w:rFonts w:ascii="Arial Narrow" w:hAnsi="Arial Narrow"/>
                <w:sz w:val="20"/>
                <w:szCs w:val="20"/>
                <w:lang w:val="en-AU"/>
              </w:rPr>
            </w:pPr>
          </w:p>
          <w:p w14:paraId="44FD5E13" w14:textId="618B2425" w:rsidR="004E7E68" w:rsidRPr="00A04E0E" w:rsidRDefault="00F53F5E" w:rsidP="00D22F74">
            <w:pPr>
              <w:pStyle w:val="NormalnyWeb"/>
              <w:numPr>
                <w:ilvl w:val="0"/>
                <w:numId w:val="39"/>
              </w:numPr>
              <w:shd w:val="clear" w:color="auto" w:fill="FFFFFF"/>
              <w:spacing w:before="0" w:beforeAutospacing="0" w:after="0" w:afterAutospacing="0"/>
              <w:rPr>
                <w:rStyle w:val="FontStyle65"/>
                <w:rFonts w:ascii="Arial Narrow" w:hAnsi="Arial Narrow" w:cs="Times New Roman"/>
                <w:b w:val="0"/>
                <w:bCs w:val="0"/>
                <w:i w:val="0"/>
                <w:iCs w:val="0"/>
                <w:sz w:val="20"/>
                <w:szCs w:val="20"/>
                <w:lang w:val="en-AU"/>
              </w:rPr>
            </w:pPr>
            <w:r w:rsidRPr="00DF5DF0">
              <w:rPr>
                <w:rStyle w:val="FontStyle65"/>
                <w:rFonts w:ascii="Arial Narrow" w:hAnsi="Arial Narrow"/>
                <w:b w:val="0"/>
                <w:i w:val="0"/>
                <w:sz w:val="20"/>
                <w:szCs w:val="20"/>
                <w:lang w:val="en-AU"/>
              </w:rPr>
              <w:t>API 2218 - Fireproofing Practices in Petroleum and Petrochemical Processing Plants (3</w:t>
            </w:r>
            <w:r w:rsidRPr="00DF5DF0">
              <w:rPr>
                <w:rStyle w:val="FontStyle65"/>
                <w:rFonts w:ascii="Arial Narrow" w:hAnsi="Arial Narrow"/>
                <w:b w:val="0"/>
                <w:i w:val="0"/>
                <w:sz w:val="20"/>
                <w:szCs w:val="20"/>
                <w:vertAlign w:val="superscript"/>
                <w:lang w:val="en-AU"/>
              </w:rPr>
              <w:t xml:space="preserve">rd </w:t>
            </w:r>
            <w:r w:rsidR="00A04E0E">
              <w:rPr>
                <w:rStyle w:val="FontStyle65"/>
                <w:rFonts w:ascii="Arial Narrow" w:hAnsi="Arial Narrow"/>
                <w:b w:val="0"/>
                <w:i w:val="0"/>
                <w:sz w:val="20"/>
                <w:szCs w:val="20"/>
                <w:lang w:val="en-AU"/>
              </w:rPr>
              <w:t>Edition, July 2013)</w:t>
            </w:r>
          </w:p>
          <w:p w14:paraId="31F68831" w14:textId="77777777" w:rsidR="00A04E0E" w:rsidRPr="00DF5DF0" w:rsidRDefault="00A04E0E" w:rsidP="00A04E0E">
            <w:pPr>
              <w:pStyle w:val="NormalnyWeb"/>
              <w:shd w:val="clear" w:color="auto" w:fill="FFFFFF"/>
              <w:spacing w:before="0" w:beforeAutospacing="0" w:after="0" w:afterAutospacing="0"/>
              <w:ind w:left="360"/>
              <w:rPr>
                <w:rFonts w:ascii="Arial Narrow" w:hAnsi="Arial Narrow"/>
                <w:sz w:val="20"/>
                <w:szCs w:val="20"/>
                <w:lang w:val="en-AU"/>
              </w:rPr>
            </w:pPr>
          </w:p>
          <w:p w14:paraId="470ED9B7" w14:textId="77777777" w:rsidR="004E7E68" w:rsidRPr="00DF5DF0" w:rsidRDefault="004E7E68" w:rsidP="004C1D5B">
            <w:pPr>
              <w:pStyle w:val="NormalnyWeb"/>
              <w:numPr>
                <w:ilvl w:val="0"/>
                <w:numId w:val="17"/>
              </w:numPr>
              <w:shd w:val="clear" w:color="auto" w:fill="FFFFFF"/>
              <w:spacing w:before="0" w:beforeAutospacing="0" w:after="0" w:afterAutospacing="0"/>
              <w:rPr>
                <w:rFonts w:ascii="Arial Narrow" w:hAnsi="Arial Narrow"/>
                <w:sz w:val="20"/>
                <w:szCs w:val="20"/>
                <w:lang w:val="en-AU"/>
              </w:rPr>
            </w:pPr>
            <w:r w:rsidRPr="00DF5DF0">
              <w:rPr>
                <w:rFonts w:ascii="Arial Narrow" w:hAnsi="Arial Narrow"/>
                <w:sz w:val="20"/>
                <w:szCs w:val="20"/>
                <w:lang w:val="en-AU"/>
              </w:rPr>
              <w:t>Guidelines of the Office of Technical Inspection No. 2 / UC / 2019/1 - Suspensions and supports of steam and technological pipelines. Principles of diagnostics, control, repair and regulation.</w:t>
            </w:r>
          </w:p>
          <w:p w14:paraId="1FC32104" w14:textId="77777777" w:rsidR="00CB13AB" w:rsidRPr="00DF5DF0" w:rsidRDefault="00CB13AB" w:rsidP="00DC0E45">
            <w:pPr>
              <w:pStyle w:val="Style3"/>
              <w:widowControl/>
              <w:rPr>
                <w:rFonts w:ascii="Arial Narrow" w:hAnsi="Arial Narrow"/>
                <w:sz w:val="20"/>
                <w:szCs w:val="20"/>
                <w:lang w:val="en-AU"/>
              </w:rPr>
            </w:pPr>
          </w:p>
          <w:p w14:paraId="1BD660A2" w14:textId="77777777" w:rsidR="00656AF6" w:rsidRPr="00DF5DF0" w:rsidRDefault="00656AF6" w:rsidP="00DC0E45">
            <w:pPr>
              <w:pStyle w:val="Style3"/>
              <w:widowControl/>
              <w:rPr>
                <w:rFonts w:ascii="Arial Narrow" w:hAnsi="Arial Narrow"/>
                <w:b/>
                <w:sz w:val="20"/>
                <w:szCs w:val="20"/>
                <w:lang w:val="en-AU"/>
              </w:rPr>
            </w:pPr>
            <w:r w:rsidRPr="00DF5DF0">
              <w:rPr>
                <w:rFonts w:ascii="Arial Narrow" w:hAnsi="Arial Narrow"/>
                <w:b/>
                <w:sz w:val="20"/>
                <w:szCs w:val="20"/>
                <w:lang w:val="en-AU"/>
              </w:rPr>
              <w:t>REMARKS:</w:t>
            </w:r>
          </w:p>
          <w:p w14:paraId="3992A39D" w14:textId="1D564197" w:rsidR="00556B4F" w:rsidRDefault="00D467D8" w:rsidP="004C1D5B">
            <w:pPr>
              <w:pStyle w:val="Style3"/>
              <w:widowControl/>
              <w:numPr>
                <w:ilvl w:val="0"/>
                <w:numId w:val="17"/>
              </w:numPr>
              <w:rPr>
                <w:rFonts w:ascii="Arial Narrow" w:hAnsi="Arial Narrow"/>
                <w:sz w:val="20"/>
                <w:szCs w:val="20"/>
                <w:lang w:val="en-AU"/>
              </w:rPr>
            </w:pPr>
            <w:r w:rsidRPr="00DF5DF0">
              <w:rPr>
                <w:rFonts w:ascii="Arial Narrow" w:hAnsi="Arial Narrow"/>
                <w:sz w:val="20"/>
                <w:szCs w:val="20"/>
                <w:lang w:val="en-AU"/>
              </w:rPr>
              <w:t>The scope of these technical requirements is not limiting and the Contract</w:t>
            </w:r>
            <w:r w:rsidR="00427D56" w:rsidRPr="00DF5DF0">
              <w:rPr>
                <w:rFonts w:ascii="Arial Narrow" w:hAnsi="Arial Narrow"/>
                <w:sz w:val="20"/>
                <w:szCs w:val="20"/>
                <w:lang w:val="en-AU"/>
              </w:rPr>
              <w:t>or</w:t>
            </w:r>
            <w:r w:rsidRPr="00DF5DF0">
              <w:rPr>
                <w:rFonts w:ascii="Arial Narrow" w:hAnsi="Arial Narrow"/>
                <w:sz w:val="20"/>
                <w:szCs w:val="20"/>
                <w:lang w:val="en-AU"/>
              </w:rPr>
              <w:t xml:space="preserve"> can suggest more advantageous alternative solutions, optimally adapted to the specific task.</w:t>
            </w:r>
            <w:r w:rsidR="00E9638B" w:rsidRPr="00DF5DF0">
              <w:rPr>
                <w:rFonts w:ascii="Arial Narrow" w:hAnsi="Arial Narrow"/>
                <w:sz w:val="20"/>
                <w:szCs w:val="20"/>
                <w:lang w:val="en-AU"/>
              </w:rPr>
              <w:t xml:space="preserve"> These requirements shall not relieve the Contractor from the obligation to perform </w:t>
            </w:r>
            <w:r w:rsidR="00A23233" w:rsidRPr="00DF5DF0">
              <w:rPr>
                <w:rFonts w:ascii="Arial Narrow" w:hAnsi="Arial Narrow"/>
                <w:sz w:val="20"/>
                <w:szCs w:val="20"/>
                <w:lang w:val="en-AU"/>
              </w:rPr>
              <w:t xml:space="preserve">the </w:t>
            </w:r>
            <w:r w:rsidR="00E9638B" w:rsidRPr="00DF5DF0">
              <w:rPr>
                <w:rFonts w:ascii="Arial Narrow" w:hAnsi="Arial Narrow"/>
                <w:sz w:val="20"/>
                <w:szCs w:val="20"/>
                <w:lang w:val="en-AU"/>
              </w:rPr>
              <w:t xml:space="preserve">works </w:t>
            </w:r>
            <w:r w:rsidR="00A23233" w:rsidRPr="00DF5DF0">
              <w:rPr>
                <w:rFonts w:ascii="Arial Narrow" w:hAnsi="Arial Narrow"/>
                <w:sz w:val="20"/>
                <w:szCs w:val="20"/>
                <w:lang w:val="en-AU"/>
              </w:rPr>
              <w:t>in a</w:t>
            </w:r>
            <w:r w:rsidR="00427D56" w:rsidRPr="00DF5DF0">
              <w:rPr>
                <w:rFonts w:ascii="Arial Narrow" w:hAnsi="Arial Narrow"/>
                <w:sz w:val="20"/>
                <w:szCs w:val="20"/>
                <w:lang w:val="en-AU"/>
              </w:rPr>
              <w:t>ccordance with the state of art and</w:t>
            </w:r>
            <w:r w:rsidR="00A23233" w:rsidRPr="00DF5DF0">
              <w:rPr>
                <w:rFonts w:ascii="Arial Narrow" w:hAnsi="Arial Narrow"/>
                <w:sz w:val="20"/>
                <w:szCs w:val="20"/>
                <w:lang w:val="en-AU"/>
              </w:rPr>
              <w:t xml:space="preserve"> to observe applicable standards and laws. Deviations, if any, from these requirements shall be agreed and appro</w:t>
            </w:r>
            <w:r w:rsidR="00A04E0E">
              <w:rPr>
                <w:rFonts w:ascii="Arial Narrow" w:hAnsi="Arial Narrow"/>
                <w:sz w:val="20"/>
                <w:szCs w:val="20"/>
                <w:lang w:val="en-AU"/>
              </w:rPr>
              <w:t>ved in writing by the Employer.</w:t>
            </w:r>
          </w:p>
          <w:p w14:paraId="1F04397E" w14:textId="30FF75AD" w:rsidR="00A04E0E" w:rsidRDefault="00A04E0E" w:rsidP="00BC5797">
            <w:pPr>
              <w:pStyle w:val="Style3"/>
              <w:widowControl/>
              <w:rPr>
                <w:rFonts w:ascii="Arial Narrow" w:hAnsi="Arial Narrow"/>
                <w:sz w:val="20"/>
                <w:szCs w:val="20"/>
                <w:lang w:val="en-AU"/>
              </w:rPr>
            </w:pPr>
          </w:p>
          <w:p w14:paraId="535233FB" w14:textId="77777777" w:rsidR="006F02E7" w:rsidRPr="00A04E0E" w:rsidRDefault="006F02E7" w:rsidP="00BC5797">
            <w:pPr>
              <w:pStyle w:val="Style3"/>
              <w:widowControl/>
              <w:rPr>
                <w:rFonts w:ascii="Arial Narrow" w:hAnsi="Arial Narrow"/>
                <w:sz w:val="20"/>
                <w:szCs w:val="20"/>
                <w:lang w:val="en-AU"/>
              </w:rPr>
            </w:pPr>
          </w:p>
          <w:p w14:paraId="33E462FD" w14:textId="7E6FB004" w:rsidR="00556B4F" w:rsidRPr="00A04E0E" w:rsidRDefault="00A939D5" w:rsidP="004C1D5B">
            <w:pPr>
              <w:pStyle w:val="Style3"/>
              <w:widowControl/>
              <w:numPr>
                <w:ilvl w:val="0"/>
                <w:numId w:val="17"/>
              </w:numPr>
              <w:rPr>
                <w:rFonts w:ascii="Arial Narrow" w:hAnsi="Arial Narrow"/>
                <w:sz w:val="20"/>
                <w:szCs w:val="20"/>
                <w:lang w:val="en-AU"/>
              </w:rPr>
            </w:pPr>
            <w:r w:rsidRPr="00A04E0E">
              <w:rPr>
                <w:rFonts w:ascii="Arial Narrow" w:hAnsi="Arial Narrow"/>
                <w:sz w:val="20"/>
                <w:szCs w:val="20"/>
                <w:lang w:val="en-AU"/>
              </w:rPr>
              <w:t>The Contractor is obliged to apply the current standards, regulations and other legal acts</w:t>
            </w:r>
          </w:p>
          <w:p w14:paraId="1DC091FA" w14:textId="77777777" w:rsidR="00A04E0E" w:rsidRPr="00A04E0E" w:rsidRDefault="00A04E0E" w:rsidP="00A04E0E">
            <w:pPr>
              <w:pStyle w:val="Style3"/>
              <w:widowControl/>
              <w:ind w:left="360"/>
              <w:rPr>
                <w:rFonts w:ascii="Arial Narrow" w:hAnsi="Arial Narrow"/>
                <w:sz w:val="20"/>
                <w:szCs w:val="20"/>
                <w:lang w:val="en-AU"/>
              </w:rPr>
            </w:pPr>
          </w:p>
          <w:p w14:paraId="150FED3A" w14:textId="77777777" w:rsidR="00B73023" w:rsidRDefault="00A23233" w:rsidP="004C1D5B">
            <w:pPr>
              <w:pStyle w:val="Style3"/>
              <w:widowControl/>
              <w:numPr>
                <w:ilvl w:val="0"/>
                <w:numId w:val="17"/>
              </w:numPr>
              <w:rPr>
                <w:rFonts w:ascii="Arial Narrow" w:hAnsi="Arial Narrow"/>
                <w:sz w:val="20"/>
                <w:szCs w:val="20"/>
                <w:lang w:val="en-AU"/>
              </w:rPr>
            </w:pPr>
            <w:r w:rsidRPr="00A04E0E">
              <w:rPr>
                <w:rFonts w:ascii="Arial Narrow" w:hAnsi="Arial Narrow"/>
                <w:sz w:val="20"/>
                <w:szCs w:val="20"/>
                <w:lang w:val="en-AU"/>
              </w:rPr>
              <w:t xml:space="preserve">Copying, </w:t>
            </w:r>
            <w:r w:rsidR="0036467A" w:rsidRPr="00A04E0E">
              <w:rPr>
                <w:rFonts w:ascii="Arial Narrow" w:hAnsi="Arial Narrow"/>
                <w:sz w:val="20"/>
                <w:szCs w:val="20"/>
                <w:lang w:val="en-AU"/>
              </w:rPr>
              <w:t xml:space="preserve">distribution, </w:t>
            </w:r>
            <w:r w:rsidR="0036467A" w:rsidRPr="00DF5DF0">
              <w:rPr>
                <w:rFonts w:ascii="Arial Narrow" w:hAnsi="Arial Narrow"/>
                <w:sz w:val="20"/>
                <w:szCs w:val="20"/>
                <w:lang w:val="en-AU"/>
              </w:rPr>
              <w:t xml:space="preserve">reprint and publication in any form (also electronic) for commercial and private purposes without consent of </w:t>
            </w:r>
            <w:r w:rsidR="0036467A" w:rsidRPr="00DF5DF0">
              <w:rPr>
                <w:rFonts w:ascii="Arial Narrow" w:hAnsi="Arial Narrow"/>
                <w:sz w:val="20"/>
                <w:szCs w:val="20"/>
                <w:lang w:val="en-US"/>
              </w:rPr>
              <w:t xml:space="preserve">ANWIL S.A. </w:t>
            </w:r>
            <w:r w:rsidR="00A04E0E">
              <w:rPr>
                <w:rFonts w:ascii="Arial Narrow" w:hAnsi="Arial Narrow"/>
                <w:sz w:val="20"/>
                <w:szCs w:val="20"/>
                <w:lang w:val="en-AU"/>
              </w:rPr>
              <w:t>is prohibited.</w:t>
            </w:r>
          </w:p>
          <w:p w14:paraId="3E070F5D" w14:textId="7AC5A38F" w:rsidR="00626559" w:rsidRPr="007E4EEA" w:rsidRDefault="00626559" w:rsidP="00626559">
            <w:pPr>
              <w:pStyle w:val="Style3"/>
              <w:widowControl/>
              <w:rPr>
                <w:rFonts w:ascii="Arial Narrow" w:hAnsi="Arial Narrow"/>
                <w:sz w:val="20"/>
                <w:szCs w:val="20"/>
                <w:lang w:val="en-AU"/>
              </w:rPr>
            </w:pPr>
          </w:p>
        </w:tc>
      </w:tr>
    </w:tbl>
    <w:p w14:paraId="082879BE" w14:textId="77777777" w:rsidR="00D366B7" w:rsidRPr="00B82F5F" w:rsidRDefault="00D366B7" w:rsidP="00DC0E45">
      <w:pPr>
        <w:pStyle w:val="Bezodstpw"/>
        <w:rPr>
          <w:rStyle w:val="FontStyle86"/>
          <w:lang w:val="en-US"/>
        </w:rPr>
        <w:sectPr w:rsidR="00D366B7" w:rsidRPr="00B82F5F" w:rsidSect="006F02E7">
          <w:headerReference w:type="default" r:id="rId13"/>
          <w:footerReference w:type="default" r:id="rId14"/>
          <w:headerReference w:type="first" r:id="rId15"/>
          <w:footerReference w:type="first" r:id="rId16"/>
          <w:type w:val="continuous"/>
          <w:pgSz w:w="11906" w:h="16838" w:code="9"/>
          <w:pgMar w:top="1418" w:right="992" w:bottom="1418" w:left="1276" w:header="709" w:footer="709" w:gutter="0"/>
          <w:cols w:space="708"/>
          <w:titlePg/>
          <w:docGrid w:linePitch="360"/>
        </w:sectPr>
      </w:pPr>
    </w:p>
    <w:p w14:paraId="236BB7B0" w14:textId="5D6FB44C" w:rsidR="00212673" w:rsidRPr="00B82F5F" w:rsidRDefault="00212673" w:rsidP="004C46D2">
      <w:pPr>
        <w:pStyle w:val="Bezodstpw"/>
        <w:rPr>
          <w:rFonts w:ascii="Arial Narrow" w:hAnsi="Arial Narrow"/>
          <w:sz w:val="20"/>
          <w:szCs w:val="20"/>
          <w:lang w:val="en-US"/>
        </w:rPr>
      </w:pPr>
    </w:p>
    <w:sectPr w:rsidR="00212673" w:rsidRPr="00B82F5F"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9D957" w14:textId="77777777" w:rsidR="00A01BED" w:rsidRDefault="00A01BED">
      <w:pPr>
        <w:spacing w:after="0"/>
      </w:pPr>
      <w:r>
        <w:separator/>
      </w:r>
    </w:p>
    <w:p w14:paraId="3473990D" w14:textId="77777777" w:rsidR="00A01BED" w:rsidRDefault="00A01BED"/>
  </w:endnote>
  <w:endnote w:type="continuationSeparator" w:id="0">
    <w:p w14:paraId="4DAB3831" w14:textId="77777777" w:rsidR="00A01BED" w:rsidRDefault="00A01BED">
      <w:pPr>
        <w:spacing w:after="0"/>
      </w:pPr>
      <w:r>
        <w:continuationSeparator/>
      </w:r>
    </w:p>
    <w:p w14:paraId="3C97A0DE" w14:textId="77777777" w:rsidR="00A01BED" w:rsidRDefault="00A01BED"/>
  </w:endnote>
  <w:endnote w:type="continuationNotice" w:id="1">
    <w:p w14:paraId="380DECBF" w14:textId="77777777" w:rsidR="00A01BED" w:rsidRDefault="00A01BED">
      <w:pPr>
        <w:spacing w:after="0"/>
      </w:pPr>
    </w:p>
    <w:p w14:paraId="09402AAA" w14:textId="77777777" w:rsidR="00A01BED" w:rsidRDefault="00A01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Univers-PL">
    <w:altName w:val="Microsoft YaHei"/>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Univers-BoldPL">
    <w:altName w:val="MS Mincho"/>
    <w:panose1 w:val="00000000000000000000"/>
    <w:charset w:val="80"/>
    <w:family w:val="auto"/>
    <w:notTrueType/>
    <w:pitch w:val="default"/>
    <w:sig w:usb0="00000005" w:usb1="08070000" w:usb2="00000010" w:usb3="00000000" w:csb0="00020002"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65C2D" w14:textId="3BB7D69B" w:rsidR="006859DE" w:rsidRPr="00A833CC" w:rsidRDefault="006859DE" w:rsidP="00A833CC">
    <w:pPr>
      <w:pStyle w:val="Stopka"/>
      <w:spacing w:after="0"/>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FD357C">
      <w:rPr>
        <w:rFonts w:ascii="Arial" w:hAnsi="Arial" w:cs="Arial"/>
        <w:b/>
        <w:bCs/>
        <w:noProof/>
        <w:sz w:val="16"/>
        <w:szCs w:val="16"/>
      </w:rPr>
      <w:t>3</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FD357C">
      <w:rPr>
        <w:rFonts w:ascii="Arial" w:hAnsi="Arial" w:cs="Arial"/>
        <w:b/>
        <w:bCs/>
        <w:noProof/>
        <w:sz w:val="16"/>
        <w:szCs w:val="16"/>
      </w:rPr>
      <w:t>29</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42871" w14:textId="459EAA0A" w:rsidR="006859DE" w:rsidRPr="00A833CC" w:rsidRDefault="006859DE" w:rsidP="00A833CC">
    <w:pPr>
      <w:pStyle w:val="Stopka"/>
      <w:spacing w:after="0"/>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FD357C">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FD357C">
      <w:rPr>
        <w:rFonts w:ascii="Arial" w:hAnsi="Arial" w:cs="Arial"/>
        <w:b/>
        <w:bCs/>
        <w:noProof/>
        <w:sz w:val="16"/>
        <w:szCs w:val="16"/>
      </w:rPr>
      <w:t>29</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E4634" w14:textId="77777777" w:rsidR="00A01BED" w:rsidRDefault="00A01BED">
      <w:pPr>
        <w:spacing w:after="0"/>
      </w:pPr>
      <w:r>
        <w:separator/>
      </w:r>
    </w:p>
    <w:p w14:paraId="78E83172" w14:textId="77777777" w:rsidR="00A01BED" w:rsidRDefault="00A01BED"/>
  </w:footnote>
  <w:footnote w:type="continuationSeparator" w:id="0">
    <w:p w14:paraId="572CC7D1" w14:textId="77777777" w:rsidR="00A01BED" w:rsidRDefault="00A01BED">
      <w:pPr>
        <w:spacing w:after="0"/>
      </w:pPr>
      <w:r>
        <w:continuationSeparator/>
      </w:r>
    </w:p>
    <w:p w14:paraId="6BFA6E38" w14:textId="77777777" w:rsidR="00A01BED" w:rsidRDefault="00A01BED"/>
  </w:footnote>
  <w:footnote w:type="continuationNotice" w:id="1">
    <w:p w14:paraId="5C0B593A" w14:textId="77777777" w:rsidR="00A01BED" w:rsidRDefault="00A01BED">
      <w:pPr>
        <w:spacing w:after="0"/>
      </w:pPr>
    </w:p>
    <w:p w14:paraId="3A6AF651" w14:textId="77777777" w:rsidR="00A01BED" w:rsidRDefault="00A01B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074A3" w14:textId="4B63720A" w:rsidR="006859DE" w:rsidRPr="00E821A6" w:rsidRDefault="00FD357C" w:rsidP="00E821A6">
    <w:pPr>
      <w:pStyle w:val="Nagwek"/>
      <w:jc w:val="right"/>
      <w:rPr>
        <w:rFonts w:ascii="Arial" w:hAnsi="Arial" w:cs="Arial"/>
        <w:szCs w:val="20"/>
      </w:rPr>
    </w:pPr>
    <w:r>
      <w:rPr>
        <w:rFonts w:ascii="Arial" w:hAnsi="Arial" w:cs="Arial"/>
        <w:szCs w:val="20"/>
      </w:rPr>
      <w:t>Zarządzenie Operacyjne DS nr 01/2021</w:t>
    </w:r>
    <w:r>
      <w:rPr>
        <w:rFonts w:ascii="Arial" w:hAnsi="Arial" w:cs="Arial"/>
        <w:szCs w:val="20"/>
      </w:rPr>
      <w:tab/>
    </w:r>
    <w:r>
      <w:rPr>
        <w:rFonts w:ascii="Arial" w:hAnsi="Arial" w:cs="Arial"/>
        <w:szCs w:val="20"/>
      </w:rPr>
      <w:tab/>
    </w:r>
    <w:r>
      <w:rPr>
        <w:rFonts w:ascii="Arial" w:hAnsi="Arial" w:cs="Arial"/>
        <w:szCs w:val="20"/>
      </w:rPr>
      <w:tab/>
    </w:r>
    <w:r w:rsidR="006859DE" w:rsidRPr="00A833CC">
      <w:rPr>
        <w:rFonts w:ascii="Arial" w:hAnsi="Arial" w:cs="Arial"/>
        <w:szCs w:val="20"/>
      </w:rPr>
      <w:t xml:space="preserve">Załącznik nr </w:t>
    </w:r>
    <w:r w:rsidR="006859DE">
      <w:rPr>
        <w:rFonts w:ascii="Arial" w:hAnsi="Arial" w:cs="Arial"/>
        <w:szCs w:val="20"/>
      </w:rPr>
      <w:t xml:space="preserve">2.1 </w:t>
    </w:r>
    <w:r w:rsidR="006859DE" w:rsidRPr="00A833CC">
      <w:rPr>
        <w:rFonts w:ascii="Arial" w:hAnsi="Arial" w:cs="Arial"/>
        <w:szCs w:val="20"/>
      </w:rPr>
      <w:t>/</w:t>
    </w:r>
    <w:r w:rsidR="006859DE">
      <w:rPr>
        <w:rFonts w:ascii="Arial" w:hAnsi="Arial" w:cs="Arial"/>
        <w:szCs w:val="20"/>
      </w:rPr>
      <w:t xml:space="preserve"> </w:t>
    </w:r>
    <w:proofErr w:type="spellStart"/>
    <w:r w:rsidR="006859DE">
      <w:rPr>
        <w:rFonts w:ascii="Arial" w:hAnsi="Arial" w:cs="Arial"/>
        <w:szCs w:val="20"/>
      </w:rPr>
      <w:t>Annex</w:t>
    </w:r>
    <w:proofErr w:type="spellEnd"/>
    <w:r w:rsidR="006859DE" w:rsidRPr="00A833CC">
      <w:rPr>
        <w:rFonts w:ascii="Arial" w:hAnsi="Arial" w:cs="Arial"/>
        <w:szCs w:val="20"/>
      </w:rPr>
      <w:t xml:space="preserve"> No. </w:t>
    </w:r>
    <w:r w:rsidR="006859DE">
      <w:rPr>
        <w:rFonts w:ascii="Arial" w:hAnsi="Arial" w:cs="Arial"/>
        <w:szCs w:val="20"/>
      </w:rPr>
      <w:t>2.1</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6859DE" w:rsidRPr="009C4191" w14:paraId="59FD359F" w14:textId="77777777"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14:paraId="76728EC9" w14:textId="15FF4D53" w:rsidR="006859DE" w:rsidRDefault="006859DE" w:rsidP="003B4D6B">
          <w:pPr>
            <w:pStyle w:val="Bezodstpw"/>
            <w:jc w:val="center"/>
            <w:rPr>
              <w:rFonts w:ascii="Arial" w:hAnsi="Arial" w:cs="Arial"/>
              <w:b/>
              <w:sz w:val="16"/>
              <w:szCs w:val="16"/>
              <w:lang w:val="en-IE"/>
            </w:rPr>
          </w:pPr>
          <w:r>
            <w:rPr>
              <w:rFonts w:ascii="Arial" w:hAnsi="Arial" w:cs="Arial"/>
              <w:b/>
              <w:sz w:val="16"/>
              <w:szCs w:val="16"/>
              <w:lang w:val="en-IE"/>
            </w:rPr>
            <w:t>BIURO MECHANIKI /SC/</w:t>
          </w:r>
        </w:p>
        <w:p w14:paraId="23DCA989" w14:textId="1DE030AC" w:rsidR="006859DE" w:rsidRDefault="006859DE" w:rsidP="003B4D6B">
          <w:pPr>
            <w:pStyle w:val="Bezodstpw"/>
            <w:jc w:val="center"/>
            <w:rPr>
              <w:rFonts w:ascii="Arial" w:eastAsia="Times New Roman" w:hAnsi="Arial" w:cs="Arial"/>
              <w:noProof/>
              <w:sz w:val="16"/>
              <w:szCs w:val="16"/>
              <w:lang w:eastAsia="pl-PL"/>
            </w:rPr>
          </w:pPr>
          <w:r>
            <w:rPr>
              <w:rFonts w:ascii="Arial" w:eastAsia="Times New Roman" w:hAnsi="Arial" w:cs="Arial"/>
              <w:noProof/>
              <w:sz w:val="16"/>
              <w:szCs w:val="16"/>
              <w:lang w:eastAsia="pl-PL"/>
            </w:rPr>
            <w:t>MECHANICS OFFICE /SC/</w:t>
          </w:r>
        </w:p>
        <w:p w14:paraId="6360B1A0" w14:textId="77777777" w:rsidR="006859DE" w:rsidRPr="00C4677A" w:rsidRDefault="006859DE" w:rsidP="00C4677A">
          <w:pPr>
            <w:pStyle w:val="Bezodstpw"/>
            <w:jc w:val="center"/>
            <w:rPr>
              <w:rFonts w:ascii="Arial" w:hAnsi="Arial" w:cs="Arial"/>
              <w:sz w:val="16"/>
              <w:szCs w:val="16"/>
            </w:rPr>
          </w:pPr>
        </w:p>
      </w:tc>
      <w:tc>
        <w:tcPr>
          <w:tcW w:w="4820" w:type="dxa"/>
          <w:tcBorders>
            <w:top w:val="single" w:sz="12" w:space="0" w:color="000000"/>
            <w:left w:val="single" w:sz="6" w:space="0" w:color="000000"/>
            <w:bottom w:val="single" w:sz="12" w:space="0" w:color="000000"/>
            <w:right w:val="single" w:sz="6" w:space="0" w:color="000000"/>
          </w:tcBorders>
          <w:vAlign w:val="center"/>
          <w:hideMark/>
        </w:tcPr>
        <w:p w14:paraId="0F8B448F" w14:textId="77777777" w:rsidR="006859DE" w:rsidRPr="00F614D7" w:rsidRDefault="006859DE" w:rsidP="009601BD">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Pr>
              <w:rFonts w:ascii="Arial" w:hAnsi="Arial" w:cs="Arial"/>
              <w:b/>
              <w:sz w:val="16"/>
              <w:szCs w:val="16"/>
              <w:lang w:eastAsia="ja-JP"/>
            </w:rPr>
            <w:t>PRAC REMONTOWYCH RUROCIĄGÓW STALOWYCH</w:t>
          </w:r>
        </w:p>
        <w:p w14:paraId="6CD1D7F8" w14:textId="77777777" w:rsidR="006859DE" w:rsidRPr="009C4191" w:rsidRDefault="006859DE" w:rsidP="00997C22">
          <w:pPr>
            <w:pStyle w:val="Bezodstpw"/>
            <w:jc w:val="center"/>
            <w:rPr>
              <w:rFonts w:ascii="Arial" w:hAnsi="Arial" w:cs="Arial"/>
              <w:sz w:val="16"/>
              <w:szCs w:val="16"/>
              <w:lang w:val="en-US" w:eastAsia="ja-JP"/>
            </w:rPr>
          </w:pPr>
          <w:r w:rsidRPr="009C4191">
            <w:rPr>
              <w:rStyle w:val="FontStyle76"/>
              <w:rFonts w:ascii="Arial" w:hAnsi="Arial" w:cs="Arial"/>
              <w:b w:val="0"/>
              <w:sz w:val="16"/>
              <w:szCs w:val="16"/>
              <w:lang w:val="en-US"/>
            </w:rPr>
            <w:t xml:space="preserve">TECHNICAL REQUIREMENTS FOR </w:t>
          </w:r>
          <w:r>
            <w:rPr>
              <w:rStyle w:val="FontStyle76"/>
              <w:rFonts w:ascii="Arial" w:hAnsi="Arial" w:cs="Arial"/>
              <w:b w:val="0"/>
              <w:sz w:val="16"/>
              <w:szCs w:val="16"/>
              <w:lang w:val="en-US"/>
            </w:rPr>
            <w:t>MANUFACTURE</w:t>
          </w:r>
          <w:r w:rsidRPr="009C4191">
            <w:rPr>
              <w:rStyle w:val="FontStyle76"/>
              <w:rFonts w:ascii="Arial" w:hAnsi="Arial" w:cs="Arial"/>
              <w:b w:val="0"/>
              <w:sz w:val="16"/>
              <w:szCs w:val="16"/>
              <w:lang w:val="en-US"/>
            </w:rPr>
            <w:t xml:space="preserve"> AND COMMISSIONING OF STEEL PIPELINES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14:paraId="495743DF" w14:textId="77777777" w:rsidR="006859DE" w:rsidRPr="009C4191" w:rsidRDefault="006859DE" w:rsidP="00DB00A5">
          <w:pPr>
            <w:pStyle w:val="Bezodstpw"/>
            <w:jc w:val="center"/>
            <w:rPr>
              <w:rFonts w:ascii="Arial" w:hAnsi="Arial" w:cs="Arial"/>
              <w:sz w:val="16"/>
              <w:szCs w:val="16"/>
              <w:lang w:val="en-US"/>
            </w:rPr>
          </w:pPr>
          <w:r w:rsidRPr="006E1095">
            <w:rPr>
              <w:rFonts w:ascii="Arial" w:hAnsi="Arial" w:cs="Arial"/>
              <w:sz w:val="16"/>
              <w:szCs w:val="16"/>
            </w:rPr>
            <w:t>Nr egzemplarza</w:t>
          </w:r>
          <w:r w:rsidRPr="009C4191">
            <w:rPr>
              <w:rFonts w:ascii="Arial" w:hAnsi="Arial" w:cs="Arial"/>
              <w:sz w:val="16"/>
              <w:szCs w:val="16"/>
              <w:lang w:val="en-US"/>
            </w:rPr>
            <w:t xml:space="preserve"> // Copy</w:t>
          </w:r>
          <w:r>
            <w:rPr>
              <w:rFonts w:ascii="Arial" w:hAnsi="Arial" w:cs="Arial"/>
              <w:sz w:val="16"/>
              <w:szCs w:val="16"/>
              <w:lang w:val="en-US"/>
            </w:rPr>
            <w:t xml:space="preserve"> No.</w:t>
          </w:r>
          <w:r w:rsidRPr="009C4191">
            <w:rPr>
              <w:rFonts w:ascii="Arial" w:hAnsi="Arial" w:cs="Arial"/>
              <w:sz w:val="16"/>
              <w:szCs w:val="16"/>
              <w:lang w:val="en-US"/>
            </w:rPr>
            <w:t>:</w:t>
          </w:r>
        </w:p>
        <w:p w14:paraId="33D3A8BD" w14:textId="77777777" w:rsidR="006859DE" w:rsidRPr="009C4191" w:rsidRDefault="006859DE" w:rsidP="00DB00A5">
          <w:pPr>
            <w:pStyle w:val="Bezodstpw"/>
            <w:jc w:val="center"/>
            <w:rPr>
              <w:b/>
              <w:sz w:val="20"/>
              <w:szCs w:val="20"/>
              <w:lang w:val="en-US"/>
            </w:rPr>
          </w:pPr>
          <w:r w:rsidRPr="009C4191">
            <w:rPr>
              <w:rFonts w:ascii="Arial" w:hAnsi="Arial" w:cs="Arial"/>
              <w:b/>
              <w:sz w:val="20"/>
              <w:szCs w:val="20"/>
              <w:lang w:val="en-US"/>
            </w:rPr>
            <w:t>A</w:t>
          </w:r>
        </w:p>
      </w:tc>
    </w:tr>
    <w:tr w:rsidR="006859DE" w:rsidRPr="009C4191" w14:paraId="2CEC6B10" w14:textId="77777777"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14:paraId="61FF023B" w14:textId="77777777" w:rsidR="006859DE" w:rsidRPr="00F614D7" w:rsidRDefault="006859DE" w:rsidP="00DB00A5">
          <w:pPr>
            <w:pStyle w:val="Bezodstpw"/>
            <w:jc w:val="center"/>
            <w:rPr>
              <w:rFonts w:ascii="Arial" w:hAnsi="Arial" w:cs="Arial"/>
              <w:sz w:val="16"/>
            </w:rPr>
          </w:pPr>
          <w:r w:rsidRPr="00F614D7">
            <w:rPr>
              <w:rFonts w:ascii="Arial" w:hAnsi="Arial" w:cs="Arial"/>
              <w:sz w:val="16"/>
            </w:rPr>
            <w:t xml:space="preserve">Data opracowania // </w:t>
          </w:r>
          <w:r w:rsidRPr="003734D1">
            <w:rPr>
              <w:rFonts w:ascii="Arial" w:hAnsi="Arial" w:cs="Arial"/>
              <w:sz w:val="16"/>
              <w:lang w:val="en-AU"/>
            </w:rPr>
            <w:t>Release date</w:t>
          </w:r>
          <w:r w:rsidRPr="00F614D7">
            <w:rPr>
              <w:rFonts w:ascii="Arial" w:hAnsi="Arial" w:cs="Arial"/>
              <w:sz w:val="16"/>
            </w:rPr>
            <w:t>:</w:t>
          </w:r>
        </w:p>
        <w:p w14:paraId="0F0579BD" w14:textId="77777777" w:rsidR="006859DE" w:rsidRPr="00F614D7" w:rsidRDefault="006859DE" w:rsidP="000C5142">
          <w:pPr>
            <w:pStyle w:val="Bezodstpw"/>
            <w:jc w:val="center"/>
            <w:rPr>
              <w:rFonts w:ascii="Arial" w:eastAsia="MS Mincho" w:hAnsi="Arial" w:cs="Arial"/>
              <w:sz w:val="16"/>
              <w:lang w:eastAsia="ja-JP"/>
            </w:rPr>
          </w:pPr>
          <w:r>
            <w:rPr>
              <w:rFonts w:ascii="Arial" w:eastAsia="MS Mincho" w:hAnsi="Arial" w:cs="Arial"/>
              <w:sz w:val="16"/>
              <w:lang w:eastAsia="ja-JP"/>
            </w:rPr>
            <w:t>07-10</w:t>
          </w:r>
          <w:r w:rsidRPr="00F614D7">
            <w:rPr>
              <w:rFonts w:ascii="Arial" w:hAnsi="Arial" w:cs="Arial"/>
              <w:sz w:val="16"/>
            </w:rPr>
            <w:t>-201</w:t>
          </w:r>
          <w:r>
            <w:rPr>
              <w:rFonts w:ascii="Arial" w:hAnsi="Arial" w:cs="Arial"/>
              <w:sz w:val="16"/>
            </w:rPr>
            <w:t>6</w:t>
          </w:r>
        </w:p>
      </w:tc>
      <w:tc>
        <w:tcPr>
          <w:tcW w:w="4820" w:type="dxa"/>
          <w:vMerge w:val="restart"/>
          <w:tcBorders>
            <w:top w:val="single" w:sz="6" w:space="0" w:color="000000"/>
            <w:left w:val="single" w:sz="6" w:space="0" w:color="000000"/>
            <w:right w:val="single" w:sz="4" w:space="0" w:color="auto"/>
          </w:tcBorders>
          <w:vAlign w:val="center"/>
          <w:hideMark/>
        </w:tcPr>
        <w:p w14:paraId="601BF524" w14:textId="04DBE31D" w:rsidR="006859DE" w:rsidRPr="00D31655" w:rsidRDefault="006859DE" w:rsidP="00CA2701">
          <w:pPr>
            <w:pStyle w:val="Bezodstpw"/>
            <w:jc w:val="center"/>
            <w:rPr>
              <w:rFonts w:ascii="Arial" w:eastAsia="MS Mincho" w:hAnsi="Arial" w:cs="Arial"/>
              <w:sz w:val="16"/>
              <w:lang w:val="en-AU" w:eastAsia="ja-JP"/>
            </w:rPr>
          </w:pPr>
          <w:r w:rsidRPr="003734D1">
            <w:rPr>
              <w:rFonts w:ascii="Arial" w:hAnsi="Arial" w:cs="Arial"/>
              <w:sz w:val="16"/>
            </w:rPr>
            <w:t>Data aktualizacji</w:t>
          </w:r>
          <w:r w:rsidRPr="00D31655">
            <w:rPr>
              <w:rFonts w:ascii="Arial" w:hAnsi="Arial" w:cs="Arial"/>
              <w:sz w:val="16"/>
              <w:lang w:val="en-AU"/>
            </w:rPr>
            <w:t xml:space="preserve"> // </w:t>
          </w:r>
          <w:r>
            <w:rPr>
              <w:rFonts w:ascii="Arial" w:hAnsi="Arial" w:cs="Arial"/>
              <w:sz w:val="16"/>
              <w:lang w:val="en-AU"/>
            </w:rPr>
            <w:t>Last updated</w:t>
          </w:r>
          <w:r w:rsidRPr="00D31655">
            <w:rPr>
              <w:rFonts w:ascii="Arial" w:hAnsi="Arial" w:cs="Arial"/>
              <w:sz w:val="16"/>
              <w:lang w:val="en-AU"/>
            </w:rPr>
            <w:t>:</w:t>
          </w:r>
          <w:r w:rsidRPr="00D31655">
            <w:rPr>
              <w:rFonts w:ascii="Arial" w:eastAsia="MS Mincho" w:hAnsi="Arial" w:cs="Arial"/>
              <w:sz w:val="16"/>
              <w:lang w:val="en-AU" w:eastAsia="ja-JP"/>
            </w:rPr>
            <w:t xml:space="preserve"> </w:t>
          </w:r>
          <w:r>
            <w:rPr>
              <w:rFonts w:ascii="Arial" w:eastAsia="MS Mincho" w:hAnsi="Arial" w:cs="Arial"/>
              <w:sz w:val="16"/>
              <w:lang w:val="en-AU" w:eastAsia="ja-JP"/>
            </w:rPr>
            <w:t xml:space="preserve">Wrzesień/September </w:t>
          </w:r>
          <w:r w:rsidRPr="00D31655">
            <w:rPr>
              <w:rFonts w:ascii="Arial" w:hAnsi="Arial" w:cs="Arial"/>
              <w:sz w:val="16"/>
              <w:lang w:val="en-AU"/>
            </w:rPr>
            <w:t>20</w:t>
          </w:r>
          <w:r>
            <w:rPr>
              <w:rFonts w:ascii="Arial" w:hAnsi="Arial" w:cs="Arial"/>
              <w:sz w:val="16"/>
              <w:lang w:val="en-AU"/>
            </w:rPr>
            <w:t>21</w:t>
          </w:r>
        </w:p>
      </w:tc>
      <w:tc>
        <w:tcPr>
          <w:tcW w:w="2693" w:type="dxa"/>
          <w:tcBorders>
            <w:top w:val="single" w:sz="6" w:space="0" w:color="000000"/>
            <w:left w:val="single" w:sz="4" w:space="0" w:color="auto"/>
            <w:bottom w:val="single" w:sz="4" w:space="0" w:color="auto"/>
            <w:right w:val="single" w:sz="12" w:space="0" w:color="000000"/>
          </w:tcBorders>
          <w:vAlign w:val="center"/>
          <w:hideMark/>
        </w:tcPr>
        <w:p w14:paraId="2B9849BC" w14:textId="77777777" w:rsidR="006859DE" w:rsidRPr="009C4191" w:rsidRDefault="006859DE" w:rsidP="00E0013C">
          <w:pPr>
            <w:pStyle w:val="Bezodstpw"/>
            <w:jc w:val="center"/>
            <w:rPr>
              <w:rFonts w:ascii="Arial" w:eastAsia="Times New Roman" w:hAnsi="Arial" w:cs="Arial"/>
              <w:sz w:val="16"/>
              <w:lang w:val="en-US" w:eastAsia="ja-JP"/>
            </w:rPr>
          </w:pPr>
          <w:r w:rsidRPr="003734D1">
            <w:rPr>
              <w:rFonts w:ascii="Arial" w:eastAsia="Times New Roman" w:hAnsi="Arial" w:cs="Arial"/>
              <w:sz w:val="16"/>
              <w:lang w:eastAsia="ja-JP"/>
            </w:rPr>
            <w:t>Nr aktualizacji strony</w:t>
          </w:r>
          <w:r w:rsidRPr="009C4191">
            <w:rPr>
              <w:rFonts w:ascii="Arial" w:eastAsia="Times New Roman" w:hAnsi="Arial" w:cs="Arial"/>
              <w:sz w:val="16"/>
              <w:lang w:val="en-US" w:eastAsia="ja-JP"/>
            </w:rPr>
            <w:t xml:space="preserve"> // </w:t>
          </w:r>
        </w:p>
        <w:p w14:paraId="0C517B1B" w14:textId="77777777" w:rsidR="006859DE" w:rsidRPr="009C4191" w:rsidRDefault="006859DE" w:rsidP="00AC4D49">
          <w:pPr>
            <w:pStyle w:val="Bezodstpw"/>
            <w:jc w:val="center"/>
            <w:rPr>
              <w:rFonts w:ascii="Arial" w:eastAsia="Times New Roman" w:hAnsi="Arial" w:cs="Arial"/>
              <w:sz w:val="16"/>
              <w:lang w:val="en-US" w:eastAsia="ja-JP"/>
            </w:rPr>
          </w:pPr>
          <w:r>
            <w:rPr>
              <w:rFonts w:ascii="Arial" w:eastAsia="Times New Roman" w:hAnsi="Arial" w:cs="Arial"/>
              <w:sz w:val="16"/>
              <w:lang w:val="en-US" w:eastAsia="ja-JP"/>
            </w:rPr>
            <w:t>Page update No.</w:t>
          </w:r>
          <w:r w:rsidRPr="009C4191">
            <w:rPr>
              <w:rFonts w:ascii="Arial" w:eastAsia="Times New Roman" w:hAnsi="Arial" w:cs="Arial"/>
              <w:sz w:val="16"/>
              <w:lang w:val="en-US" w:eastAsia="ja-JP"/>
            </w:rPr>
            <w:t xml:space="preserve">: </w:t>
          </w:r>
        </w:p>
      </w:tc>
    </w:tr>
    <w:tr w:rsidR="006859DE" w14:paraId="16558A6E" w14:textId="77777777"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14:paraId="04D41DC2" w14:textId="77777777" w:rsidR="006859DE" w:rsidRPr="009C4191" w:rsidRDefault="006859DE" w:rsidP="00DB00A5">
          <w:pPr>
            <w:pStyle w:val="Bezodstpw"/>
            <w:jc w:val="center"/>
            <w:rPr>
              <w:rFonts w:ascii="Arial" w:hAnsi="Arial" w:cs="Arial"/>
              <w:sz w:val="16"/>
              <w:lang w:val="en-US"/>
            </w:rPr>
          </w:pPr>
        </w:p>
      </w:tc>
      <w:tc>
        <w:tcPr>
          <w:tcW w:w="4820" w:type="dxa"/>
          <w:vMerge/>
          <w:tcBorders>
            <w:left w:val="single" w:sz="6" w:space="0" w:color="000000"/>
            <w:bottom w:val="single" w:sz="12" w:space="0" w:color="000000"/>
            <w:right w:val="single" w:sz="4" w:space="0" w:color="auto"/>
          </w:tcBorders>
          <w:vAlign w:val="center"/>
        </w:tcPr>
        <w:p w14:paraId="58863FE4" w14:textId="77777777" w:rsidR="006859DE" w:rsidRPr="009C4191" w:rsidRDefault="006859DE" w:rsidP="00DB00A5">
          <w:pPr>
            <w:pStyle w:val="Bezodstpw"/>
            <w:jc w:val="center"/>
            <w:rPr>
              <w:rFonts w:ascii="Arial" w:hAnsi="Arial" w:cs="Arial"/>
              <w:sz w:val="16"/>
              <w:lang w:val="en-US"/>
            </w:rPr>
          </w:pPr>
        </w:p>
      </w:tc>
      <w:tc>
        <w:tcPr>
          <w:tcW w:w="2693" w:type="dxa"/>
          <w:tcBorders>
            <w:top w:val="single" w:sz="4" w:space="0" w:color="auto"/>
            <w:left w:val="single" w:sz="4" w:space="0" w:color="auto"/>
            <w:bottom w:val="single" w:sz="12" w:space="0" w:color="auto"/>
            <w:right w:val="single" w:sz="12" w:space="0" w:color="000000"/>
          </w:tcBorders>
          <w:vAlign w:val="center"/>
        </w:tcPr>
        <w:p w14:paraId="314DF24F" w14:textId="2F72A2A4" w:rsidR="006859DE" w:rsidRPr="00F614D7" w:rsidRDefault="006859DE" w:rsidP="00DB00A5">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Strona</w:t>
          </w:r>
          <w:r>
            <w:rPr>
              <w:rFonts w:ascii="Arial" w:eastAsia="Times New Roman" w:hAnsi="Arial" w:cs="Arial"/>
              <w:sz w:val="16"/>
              <w:lang w:eastAsia="ja-JP"/>
            </w:rPr>
            <w:t>/</w:t>
          </w:r>
          <w:r w:rsidRPr="003734D1">
            <w:rPr>
              <w:rFonts w:ascii="Arial" w:eastAsia="Times New Roman" w:hAnsi="Arial" w:cs="Arial"/>
              <w:sz w:val="16"/>
              <w:lang w:val="en-AU" w:eastAsia="ja-JP"/>
            </w:rPr>
            <w:t>Page</w:t>
          </w:r>
          <w:r>
            <w:rPr>
              <w:rFonts w:ascii="Arial" w:eastAsia="Times New Roman" w:hAnsi="Arial" w:cs="Arial"/>
              <w:sz w:val="16"/>
              <w:lang w:eastAsia="ja-JP"/>
            </w:rPr>
            <w:t>:</w:t>
          </w:r>
          <w:r w:rsidRPr="00F614D7">
            <w:rPr>
              <w:rFonts w:ascii="Arial" w:eastAsia="Times New Roman" w:hAnsi="Arial" w:cs="Arial"/>
              <w:sz w:val="16"/>
              <w:lang w:eastAsia="ja-JP"/>
            </w:rPr>
            <w:t xml:space="preserve">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FD357C">
            <w:rPr>
              <w:rFonts w:ascii="Arial" w:eastAsia="Times New Roman" w:hAnsi="Arial" w:cs="Arial"/>
              <w:noProof/>
              <w:sz w:val="16"/>
              <w:lang w:eastAsia="ja-JP"/>
            </w:rPr>
            <w:t>3</w:t>
          </w:r>
          <w:r w:rsidRPr="00F614D7">
            <w:rPr>
              <w:rFonts w:ascii="Arial" w:eastAsia="Times New Roman" w:hAnsi="Arial" w:cs="Arial"/>
              <w:sz w:val="16"/>
              <w:lang w:eastAsia="ja-JP"/>
            </w:rPr>
            <w:fldChar w:fldCharType="end"/>
          </w:r>
        </w:p>
      </w:tc>
    </w:tr>
  </w:tbl>
  <w:p w14:paraId="47473ACC" w14:textId="055F0B5F" w:rsidR="006859DE" w:rsidRDefault="006859DE" w:rsidP="00D501F6">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E5FD0" w14:textId="09200A58" w:rsidR="006859DE" w:rsidRDefault="006859DE" w:rsidP="00A833CC">
    <w:pPr>
      <w:pStyle w:val="Nagwek"/>
      <w:jc w:val="left"/>
      <w:rPr>
        <w:rFonts w:ascii="Arial" w:hAnsi="Arial" w:cs="Arial"/>
        <w:szCs w:val="20"/>
      </w:rPr>
    </w:pPr>
    <w:r>
      <w:rPr>
        <w:rFonts w:ascii="Arial" w:hAnsi="Arial" w:cs="Arial"/>
        <w:szCs w:val="20"/>
      </w:rPr>
      <w:t xml:space="preserve">Zarządzenie </w:t>
    </w:r>
    <w:r w:rsidR="00FD357C">
      <w:rPr>
        <w:rFonts w:ascii="Arial" w:hAnsi="Arial" w:cs="Arial"/>
        <w:szCs w:val="20"/>
      </w:rPr>
      <w:t>Operacyjne DS nr 01</w:t>
    </w:r>
    <w:r>
      <w:rPr>
        <w:rFonts w:ascii="Arial" w:hAnsi="Arial" w:cs="Arial"/>
        <w:szCs w:val="20"/>
      </w:rPr>
      <w:t>/2021</w:t>
    </w:r>
  </w:p>
  <w:p w14:paraId="6C2F1C17" w14:textId="13ED3AE6" w:rsidR="006859DE" w:rsidRPr="00A833CC" w:rsidRDefault="006859DE" w:rsidP="000064ED">
    <w:pPr>
      <w:pStyle w:val="Nagwek"/>
      <w:jc w:val="right"/>
      <w:rPr>
        <w:rFonts w:ascii="Arial" w:hAnsi="Arial" w:cs="Arial"/>
        <w:szCs w:val="20"/>
      </w:rPr>
    </w:pPr>
    <w:r w:rsidRPr="00A833CC">
      <w:rPr>
        <w:rFonts w:ascii="Arial" w:hAnsi="Arial" w:cs="Arial"/>
        <w:szCs w:val="20"/>
      </w:rPr>
      <w:t xml:space="preserve">Załącznik nr </w:t>
    </w:r>
    <w:r>
      <w:rPr>
        <w:rFonts w:ascii="Arial" w:hAnsi="Arial" w:cs="Arial"/>
        <w:szCs w:val="20"/>
      </w:rPr>
      <w:t xml:space="preserve">2.1 </w:t>
    </w:r>
    <w:r w:rsidRPr="00A833CC">
      <w:rPr>
        <w:rFonts w:ascii="Arial" w:hAnsi="Arial" w:cs="Arial"/>
        <w:szCs w:val="20"/>
      </w:rPr>
      <w:t>/</w:t>
    </w:r>
    <w:r>
      <w:rPr>
        <w:rFonts w:ascii="Arial" w:hAnsi="Arial" w:cs="Arial"/>
        <w:szCs w:val="20"/>
      </w:rPr>
      <w:t xml:space="preserve"> </w:t>
    </w:r>
    <w:proofErr w:type="spellStart"/>
    <w:r>
      <w:rPr>
        <w:rFonts w:ascii="Arial" w:hAnsi="Arial" w:cs="Arial"/>
        <w:szCs w:val="20"/>
      </w:rPr>
      <w:t>Annex</w:t>
    </w:r>
    <w:proofErr w:type="spellEnd"/>
    <w:r w:rsidRPr="00A833CC">
      <w:rPr>
        <w:rFonts w:ascii="Arial" w:hAnsi="Arial" w:cs="Arial"/>
        <w:szCs w:val="20"/>
      </w:rPr>
      <w:t xml:space="preserve"> No. </w:t>
    </w:r>
    <w:r>
      <w:rPr>
        <w:rFonts w:ascii="Arial" w:hAnsi="Arial" w:cs="Arial"/>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B0C"/>
    <w:multiLevelType w:val="hybridMultilevel"/>
    <w:tmpl w:val="7E564BE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D2504D9"/>
    <w:multiLevelType w:val="hybridMultilevel"/>
    <w:tmpl w:val="FEAA5E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0DD2A4A"/>
    <w:multiLevelType w:val="hybridMultilevel"/>
    <w:tmpl w:val="137A96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3C4065C"/>
    <w:multiLevelType w:val="hybridMultilevel"/>
    <w:tmpl w:val="FEAA5E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401182D"/>
    <w:multiLevelType w:val="hybridMultilevel"/>
    <w:tmpl w:val="9E5835B6"/>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43B3EAD"/>
    <w:multiLevelType w:val="hybridMultilevel"/>
    <w:tmpl w:val="E5C8D662"/>
    <w:lvl w:ilvl="0" w:tplc="04150001">
      <w:start w:val="1"/>
      <w:numFmt w:val="bullet"/>
      <w:lvlText w:val=""/>
      <w:lvlJc w:val="left"/>
      <w:pPr>
        <w:ind w:left="360" w:hanging="360"/>
      </w:pPr>
      <w:rPr>
        <w:rFonts w:ascii="Symbol" w:hAnsi="Symbol" w:hint="default"/>
        <w:u w:val="none"/>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8C3164F"/>
    <w:multiLevelType w:val="multilevel"/>
    <w:tmpl w:val="F258AC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D0D2949"/>
    <w:multiLevelType w:val="hybridMultilevel"/>
    <w:tmpl w:val="5FD49DB6"/>
    <w:lvl w:ilvl="0" w:tplc="CBF8734A">
      <w:start w:val="1"/>
      <w:numFmt w:val="bullet"/>
      <w:lvlText w:val=""/>
      <w:lvlJc w:val="left"/>
      <w:pPr>
        <w:ind w:left="360" w:hanging="360"/>
      </w:pPr>
      <w:rPr>
        <w:rFonts w:ascii="Symbol" w:hAnsi="Symbol" w:hint="default"/>
        <w:sz w:val="2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E1E227C"/>
    <w:multiLevelType w:val="multilevel"/>
    <w:tmpl w:val="6BC8723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AA5E18"/>
    <w:multiLevelType w:val="hybridMultilevel"/>
    <w:tmpl w:val="70C6C53E"/>
    <w:lvl w:ilvl="0" w:tplc="04150001">
      <w:start w:val="1"/>
      <w:numFmt w:val="bullet"/>
      <w:lvlText w:val=""/>
      <w:lvlJc w:val="left"/>
      <w:pPr>
        <w:ind w:left="360" w:hanging="360"/>
      </w:pPr>
      <w:rPr>
        <w:rFonts w:ascii="Symbol" w:hAnsi="Symbol" w:hint="default"/>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33A13AE"/>
    <w:multiLevelType w:val="hybridMultilevel"/>
    <w:tmpl w:val="EE3E7140"/>
    <w:lvl w:ilvl="0" w:tplc="BAA6016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AC5517"/>
    <w:multiLevelType w:val="hybridMultilevel"/>
    <w:tmpl w:val="967E02C0"/>
    <w:lvl w:ilvl="0" w:tplc="BAA6016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55017E"/>
    <w:multiLevelType w:val="hybridMultilevel"/>
    <w:tmpl w:val="F3663BA6"/>
    <w:lvl w:ilvl="0" w:tplc="BAA60164">
      <w:start w:val="1"/>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3E60CB"/>
    <w:multiLevelType w:val="hybridMultilevel"/>
    <w:tmpl w:val="2E920D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99D0855"/>
    <w:multiLevelType w:val="hybridMultilevel"/>
    <w:tmpl w:val="885483E6"/>
    <w:lvl w:ilvl="0" w:tplc="1B32A7BC">
      <w:start w:val="1"/>
      <w:numFmt w:val="bullet"/>
      <w:lvlText w:val=""/>
      <w:lvlJc w:val="left"/>
      <w:pPr>
        <w:ind w:left="360" w:hanging="360"/>
      </w:pPr>
      <w:rPr>
        <w:rFonts w:ascii="Symbol" w:hAnsi="Symbol" w:hint="default"/>
        <w:sz w:val="20"/>
        <w:u w:val="none"/>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9A82858"/>
    <w:multiLevelType w:val="multilevel"/>
    <w:tmpl w:val="DCC0634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9F2B5E"/>
    <w:multiLevelType w:val="multilevel"/>
    <w:tmpl w:val="197CF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pStyle w:val="Nagwek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11364A"/>
    <w:multiLevelType w:val="hybridMultilevel"/>
    <w:tmpl w:val="E8466F2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29C1FFA"/>
    <w:multiLevelType w:val="hybridMultilevel"/>
    <w:tmpl w:val="EA381E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6AA37E0"/>
    <w:multiLevelType w:val="multilevel"/>
    <w:tmpl w:val="7C58A384"/>
    <w:lvl w:ilvl="0">
      <w:start w:val="1"/>
      <w:numFmt w:val="bullet"/>
      <w:lvlText w:val=""/>
      <w:lvlJc w:val="left"/>
      <w:pPr>
        <w:ind w:left="360" w:hanging="360"/>
      </w:pPr>
      <w:rPr>
        <w:rFonts w:ascii="Symbol" w:hAnsi="Symbol"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A1B437F"/>
    <w:multiLevelType w:val="hybridMultilevel"/>
    <w:tmpl w:val="D61C7908"/>
    <w:lvl w:ilvl="0" w:tplc="BAA6016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6E25E3"/>
    <w:multiLevelType w:val="hybridMultilevel"/>
    <w:tmpl w:val="703AE1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AA841CF"/>
    <w:multiLevelType w:val="multilevel"/>
    <w:tmpl w:val="DAB877D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5E0DE7"/>
    <w:multiLevelType w:val="hybridMultilevel"/>
    <w:tmpl w:val="FCFACB82"/>
    <w:lvl w:ilvl="0" w:tplc="BAA6016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B414F9"/>
    <w:multiLevelType w:val="multilevel"/>
    <w:tmpl w:val="C46614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430FD1"/>
    <w:multiLevelType w:val="hybridMultilevel"/>
    <w:tmpl w:val="0D8ABE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8DB03B0"/>
    <w:multiLevelType w:val="hybridMultilevel"/>
    <w:tmpl w:val="363633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5A372DE0"/>
    <w:multiLevelType w:val="hybridMultilevel"/>
    <w:tmpl w:val="DD161A82"/>
    <w:lvl w:ilvl="0" w:tplc="BAA60164">
      <w:start w:val="1"/>
      <w:numFmt w:val="bullet"/>
      <w:lvlText w:val="-"/>
      <w:lvlJc w:val="left"/>
      <w:pPr>
        <w:ind w:left="819" w:hanging="360"/>
      </w:pPr>
      <w:rPr>
        <w:rFonts w:hint="default"/>
      </w:rPr>
    </w:lvl>
    <w:lvl w:ilvl="1" w:tplc="04150003" w:tentative="1">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28" w15:restartNumberingAfterBreak="0">
    <w:nsid w:val="5D1A7D7E"/>
    <w:multiLevelType w:val="hybridMultilevel"/>
    <w:tmpl w:val="D0D4DB92"/>
    <w:lvl w:ilvl="0" w:tplc="163A0522">
      <w:start w:val="1"/>
      <w:numFmt w:val="bullet"/>
      <w:suff w:val="space"/>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E507544"/>
    <w:multiLevelType w:val="multilevel"/>
    <w:tmpl w:val="7C58A384"/>
    <w:lvl w:ilvl="0">
      <w:start w:val="1"/>
      <w:numFmt w:val="bullet"/>
      <w:lvlText w:val=""/>
      <w:lvlJc w:val="left"/>
      <w:pPr>
        <w:ind w:left="360" w:hanging="360"/>
      </w:pPr>
      <w:rPr>
        <w:rFonts w:ascii="Symbol" w:hAnsi="Symbol"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C47A80"/>
    <w:multiLevelType w:val="hybridMultilevel"/>
    <w:tmpl w:val="8C3A1626"/>
    <w:lvl w:ilvl="0" w:tplc="04150001">
      <w:start w:val="1"/>
      <w:numFmt w:val="bullet"/>
      <w:lvlText w:val=""/>
      <w:lvlJc w:val="left"/>
      <w:pPr>
        <w:ind w:left="360" w:hanging="360"/>
      </w:pPr>
      <w:rPr>
        <w:rFonts w:ascii="Symbol" w:hAnsi="Symbol" w:hint="default"/>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65EB43D3"/>
    <w:multiLevelType w:val="hybridMultilevel"/>
    <w:tmpl w:val="0F52278A"/>
    <w:lvl w:ilvl="0" w:tplc="BAA60164">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5029A5"/>
    <w:multiLevelType w:val="hybridMultilevel"/>
    <w:tmpl w:val="9ACCF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736D5E15"/>
    <w:multiLevelType w:val="multilevel"/>
    <w:tmpl w:val="67848C4C"/>
    <w:lvl w:ilvl="0">
      <w:start w:val="1"/>
      <w:numFmt w:val="bullet"/>
      <w:lvlText w:val=""/>
      <w:lvlJc w:val="left"/>
      <w:pPr>
        <w:ind w:left="360" w:hanging="360"/>
      </w:pPr>
      <w:rPr>
        <w:rFonts w:ascii="Symbol" w:hAnsi="Symbol" w:hint="default"/>
        <w:sz w:val="20"/>
      </w:rPr>
    </w:lvl>
    <w:lvl w:ilvl="1">
      <w:start w:val="2"/>
      <w:numFmt w:val="bullet"/>
      <w:lvlText w:val="-"/>
      <w:lvlJc w:val="left"/>
      <w:pPr>
        <w:ind w:left="360" w:hanging="360"/>
      </w:pPr>
      <w:rPr>
        <w:rFonts w:ascii="Arial Narrow" w:eastAsia="Calibri" w:hAnsi="Arial Narrow"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382149B"/>
    <w:multiLevelType w:val="hybridMultilevel"/>
    <w:tmpl w:val="38B6F3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5103F7A"/>
    <w:multiLevelType w:val="multilevel"/>
    <w:tmpl w:val="E0606554"/>
    <w:lvl w:ilvl="0">
      <w:start w:val="1"/>
      <w:numFmt w:val="bullet"/>
      <w:lvlText w:val="-"/>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6" w15:restartNumberingAfterBreak="0">
    <w:nsid w:val="7B6B0A49"/>
    <w:multiLevelType w:val="hybridMultilevel"/>
    <w:tmpl w:val="FEAA5E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C6B6885"/>
    <w:multiLevelType w:val="hybridMultilevel"/>
    <w:tmpl w:val="FEAA5E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4"/>
  </w:num>
  <w:num w:numId="4">
    <w:abstractNumId w:val="5"/>
  </w:num>
  <w:num w:numId="5">
    <w:abstractNumId w:val="26"/>
  </w:num>
  <w:num w:numId="6">
    <w:abstractNumId w:val="28"/>
  </w:num>
  <w:num w:numId="7">
    <w:abstractNumId w:val="19"/>
  </w:num>
  <w:num w:numId="8">
    <w:abstractNumId w:val="35"/>
  </w:num>
  <w:num w:numId="9">
    <w:abstractNumId w:val="21"/>
  </w:num>
  <w:num w:numId="10">
    <w:abstractNumId w:val="16"/>
  </w:num>
  <w:num w:numId="11">
    <w:abstractNumId w:val="6"/>
  </w:num>
  <w:num w:numId="12">
    <w:abstractNumId w:val="13"/>
  </w:num>
  <w:num w:numId="13">
    <w:abstractNumId w:val="10"/>
  </w:num>
  <w:num w:numId="14">
    <w:abstractNumId w:val="0"/>
  </w:num>
  <w:num w:numId="15">
    <w:abstractNumId w:val="33"/>
  </w:num>
  <w:num w:numId="16">
    <w:abstractNumId w:val="8"/>
  </w:num>
  <w:num w:numId="17">
    <w:abstractNumId w:val="14"/>
  </w:num>
  <w:num w:numId="18">
    <w:abstractNumId w:val="15"/>
  </w:num>
  <w:num w:numId="19">
    <w:abstractNumId w:val="9"/>
  </w:num>
  <w:num w:numId="20">
    <w:abstractNumId w:val="22"/>
  </w:num>
  <w:num w:numId="21">
    <w:abstractNumId w:val="24"/>
  </w:num>
  <w:num w:numId="22">
    <w:abstractNumId w:val="12"/>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6"/>
  </w:num>
  <w:num w:numId="26">
    <w:abstractNumId w:val="3"/>
  </w:num>
  <w:num w:numId="27">
    <w:abstractNumId w:val="37"/>
  </w:num>
  <w:num w:numId="28">
    <w:abstractNumId w:val="2"/>
  </w:num>
  <w:num w:numId="29">
    <w:abstractNumId w:val="20"/>
  </w:num>
  <w:num w:numId="30">
    <w:abstractNumId w:val="29"/>
  </w:num>
  <w:num w:numId="31">
    <w:abstractNumId w:val="17"/>
  </w:num>
  <w:num w:numId="32">
    <w:abstractNumId w:val="32"/>
  </w:num>
  <w:num w:numId="33">
    <w:abstractNumId w:val="30"/>
  </w:num>
  <w:num w:numId="34">
    <w:abstractNumId w:val="11"/>
  </w:num>
  <w:num w:numId="35">
    <w:abstractNumId w:val="31"/>
  </w:num>
  <w:num w:numId="36">
    <w:abstractNumId w:val="23"/>
  </w:num>
  <w:num w:numId="37">
    <w:abstractNumId w:val="27"/>
  </w:num>
  <w:num w:numId="38">
    <w:abstractNumId w:val="18"/>
  </w:num>
  <w:num w:numId="39">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086D"/>
    <w:rsid w:val="00000F1C"/>
    <w:rsid w:val="000013B3"/>
    <w:rsid w:val="00001AF2"/>
    <w:rsid w:val="000022FC"/>
    <w:rsid w:val="0000312B"/>
    <w:rsid w:val="000039EE"/>
    <w:rsid w:val="00004423"/>
    <w:rsid w:val="000062CC"/>
    <w:rsid w:val="000064ED"/>
    <w:rsid w:val="000071BF"/>
    <w:rsid w:val="000071F5"/>
    <w:rsid w:val="00007C95"/>
    <w:rsid w:val="000103D2"/>
    <w:rsid w:val="000103F4"/>
    <w:rsid w:val="0001041F"/>
    <w:rsid w:val="0001058A"/>
    <w:rsid w:val="00011601"/>
    <w:rsid w:val="00011BED"/>
    <w:rsid w:val="00011CD8"/>
    <w:rsid w:val="00013533"/>
    <w:rsid w:val="000150AE"/>
    <w:rsid w:val="00016143"/>
    <w:rsid w:val="000168FF"/>
    <w:rsid w:val="00016D0A"/>
    <w:rsid w:val="00016DD9"/>
    <w:rsid w:val="000172DF"/>
    <w:rsid w:val="0001776D"/>
    <w:rsid w:val="000200DB"/>
    <w:rsid w:val="000207B7"/>
    <w:rsid w:val="00020AFD"/>
    <w:rsid w:val="00021FE8"/>
    <w:rsid w:val="00022415"/>
    <w:rsid w:val="0002264D"/>
    <w:rsid w:val="00022A37"/>
    <w:rsid w:val="00024C16"/>
    <w:rsid w:val="00024C3F"/>
    <w:rsid w:val="00024EE2"/>
    <w:rsid w:val="0002536B"/>
    <w:rsid w:val="00025EAB"/>
    <w:rsid w:val="000265EF"/>
    <w:rsid w:val="00026D1F"/>
    <w:rsid w:val="00027FC6"/>
    <w:rsid w:val="00030656"/>
    <w:rsid w:val="00031634"/>
    <w:rsid w:val="00031F06"/>
    <w:rsid w:val="00032320"/>
    <w:rsid w:val="00032AD3"/>
    <w:rsid w:val="00032DF8"/>
    <w:rsid w:val="00033DF9"/>
    <w:rsid w:val="00035F55"/>
    <w:rsid w:val="00036228"/>
    <w:rsid w:val="00036446"/>
    <w:rsid w:val="00036F4B"/>
    <w:rsid w:val="000373BF"/>
    <w:rsid w:val="0003791C"/>
    <w:rsid w:val="00037F11"/>
    <w:rsid w:val="00040DA9"/>
    <w:rsid w:val="00041158"/>
    <w:rsid w:val="00041346"/>
    <w:rsid w:val="00041A02"/>
    <w:rsid w:val="00041FE1"/>
    <w:rsid w:val="000425DE"/>
    <w:rsid w:val="00043C92"/>
    <w:rsid w:val="00044815"/>
    <w:rsid w:val="00044857"/>
    <w:rsid w:val="00044910"/>
    <w:rsid w:val="00044CEA"/>
    <w:rsid w:val="0004595B"/>
    <w:rsid w:val="00045A6C"/>
    <w:rsid w:val="000466C3"/>
    <w:rsid w:val="000475AE"/>
    <w:rsid w:val="000503A1"/>
    <w:rsid w:val="0005042B"/>
    <w:rsid w:val="00050538"/>
    <w:rsid w:val="000506A8"/>
    <w:rsid w:val="0005091D"/>
    <w:rsid w:val="00050A11"/>
    <w:rsid w:val="00050DAA"/>
    <w:rsid w:val="00052211"/>
    <w:rsid w:val="0005300B"/>
    <w:rsid w:val="0005320B"/>
    <w:rsid w:val="00053E55"/>
    <w:rsid w:val="0005426C"/>
    <w:rsid w:val="000545C2"/>
    <w:rsid w:val="00055933"/>
    <w:rsid w:val="000564E2"/>
    <w:rsid w:val="000576C5"/>
    <w:rsid w:val="00057FEA"/>
    <w:rsid w:val="00060C7A"/>
    <w:rsid w:val="00061250"/>
    <w:rsid w:val="0006195F"/>
    <w:rsid w:val="00062453"/>
    <w:rsid w:val="00062E46"/>
    <w:rsid w:val="000632D6"/>
    <w:rsid w:val="00063B5C"/>
    <w:rsid w:val="00064D1C"/>
    <w:rsid w:val="00065BBA"/>
    <w:rsid w:val="00065F4D"/>
    <w:rsid w:val="00066449"/>
    <w:rsid w:val="000668C3"/>
    <w:rsid w:val="00066D9C"/>
    <w:rsid w:val="000707B8"/>
    <w:rsid w:val="000730B2"/>
    <w:rsid w:val="000737E3"/>
    <w:rsid w:val="000739D1"/>
    <w:rsid w:val="000744DA"/>
    <w:rsid w:val="0007465D"/>
    <w:rsid w:val="0007526F"/>
    <w:rsid w:val="000754A8"/>
    <w:rsid w:val="00075EDD"/>
    <w:rsid w:val="0007742C"/>
    <w:rsid w:val="000776AF"/>
    <w:rsid w:val="00080193"/>
    <w:rsid w:val="00081C99"/>
    <w:rsid w:val="00082A78"/>
    <w:rsid w:val="00082F9B"/>
    <w:rsid w:val="00083678"/>
    <w:rsid w:val="00083AFA"/>
    <w:rsid w:val="00083D75"/>
    <w:rsid w:val="00084E3E"/>
    <w:rsid w:val="00085998"/>
    <w:rsid w:val="00085CCC"/>
    <w:rsid w:val="000869D6"/>
    <w:rsid w:val="00086D40"/>
    <w:rsid w:val="00090347"/>
    <w:rsid w:val="00090558"/>
    <w:rsid w:val="00090B47"/>
    <w:rsid w:val="00090C3A"/>
    <w:rsid w:val="0009176E"/>
    <w:rsid w:val="00091B3E"/>
    <w:rsid w:val="00091B55"/>
    <w:rsid w:val="00091E9D"/>
    <w:rsid w:val="00091F55"/>
    <w:rsid w:val="0009227A"/>
    <w:rsid w:val="0009265F"/>
    <w:rsid w:val="0009314A"/>
    <w:rsid w:val="00094390"/>
    <w:rsid w:val="00094533"/>
    <w:rsid w:val="00094EFA"/>
    <w:rsid w:val="00094F18"/>
    <w:rsid w:val="00094F65"/>
    <w:rsid w:val="000950C6"/>
    <w:rsid w:val="000952B1"/>
    <w:rsid w:val="0009615F"/>
    <w:rsid w:val="0009622D"/>
    <w:rsid w:val="00096941"/>
    <w:rsid w:val="00096C10"/>
    <w:rsid w:val="00097D93"/>
    <w:rsid w:val="000A0392"/>
    <w:rsid w:val="000A0453"/>
    <w:rsid w:val="000A0623"/>
    <w:rsid w:val="000A1ACD"/>
    <w:rsid w:val="000A1B4E"/>
    <w:rsid w:val="000A2444"/>
    <w:rsid w:val="000A292B"/>
    <w:rsid w:val="000A2C76"/>
    <w:rsid w:val="000A2FFB"/>
    <w:rsid w:val="000A3742"/>
    <w:rsid w:val="000A3EA0"/>
    <w:rsid w:val="000A63B2"/>
    <w:rsid w:val="000A684D"/>
    <w:rsid w:val="000A74AB"/>
    <w:rsid w:val="000A768A"/>
    <w:rsid w:val="000A79F4"/>
    <w:rsid w:val="000B0069"/>
    <w:rsid w:val="000B01F2"/>
    <w:rsid w:val="000B05F0"/>
    <w:rsid w:val="000B0696"/>
    <w:rsid w:val="000B1B76"/>
    <w:rsid w:val="000B1F50"/>
    <w:rsid w:val="000B2477"/>
    <w:rsid w:val="000B254D"/>
    <w:rsid w:val="000B273A"/>
    <w:rsid w:val="000B4880"/>
    <w:rsid w:val="000B4981"/>
    <w:rsid w:val="000B5594"/>
    <w:rsid w:val="000B5B1E"/>
    <w:rsid w:val="000B5EE5"/>
    <w:rsid w:val="000B678E"/>
    <w:rsid w:val="000B6826"/>
    <w:rsid w:val="000B749F"/>
    <w:rsid w:val="000B7D76"/>
    <w:rsid w:val="000C00F6"/>
    <w:rsid w:val="000C08B8"/>
    <w:rsid w:val="000C204B"/>
    <w:rsid w:val="000C22DD"/>
    <w:rsid w:val="000C23EE"/>
    <w:rsid w:val="000C3C79"/>
    <w:rsid w:val="000C4176"/>
    <w:rsid w:val="000C4AD5"/>
    <w:rsid w:val="000C4E78"/>
    <w:rsid w:val="000C4F6D"/>
    <w:rsid w:val="000C4F71"/>
    <w:rsid w:val="000C5142"/>
    <w:rsid w:val="000C565E"/>
    <w:rsid w:val="000C6047"/>
    <w:rsid w:val="000C6F60"/>
    <w:rsid w:val="000C7030"/>
    <w:rsid w:val="000C78A4"/>
    <w:rsid w:val="000D0BCB"/>
    <w:rsid w:val="000D1A8A"/>
    <w:rsid w:val="000D1AC7"/>
    <w:rsid w:val="000D1B98"/>
    <w:rsid w:val="000D229B"/>
    <w:rsid w:val="000D2EDF"/>
    <w:rsid w:val="000D3107"/>
    <w:rsid w:val="000D347E"/>
    <w:rsid w:val="000D34C6"/>
    <w:rsid w:val="000D4101"/>
    <w:rsid w:val="000D4ED8"/>
    <w:rsid w:val="000D5071"/>
    <w:rsid w:val="000D519A"/>
    <w:rsid w:val="000D525B"/>
    <w:rsid w:val="000D525D"/>
    <w:rsid w:val="000D6947"/>
    <w:rsid w:val="000D6E04"/>
    <w:rsid w:val="000D6E07"/>
    <w:rsid w:val="000D74C2"/>
    <w:rsid w:val="000D792F"/>
    <w:rsid w:val="000E0B0F"/>
    <w:rsid w:val="000E1183"/>
    <w:rsid w:val="000E15EB"/>
    <w:rsid w:val="000E2B45"/>
    <w:rsid w:val="000E2B79"/>
    <w:rsid w:val="000E2D23"/>
    <w:rsid w:val="000E3303"/>
    <w:rsid w:val="000E3A2F"/>
    <w:rsid w:val="000E3E60"/>
    <w:rsid w:val="000E4E6C"/>
    <w:rsid w:val="000E5AF9"/>
    <w:rsid w:val="000E6559"/>
    <w:rsid w:val="000E6621"/>
    <w:rsid w:val="000E6A19"/>
    <w:rsid w:val="000E6B10"/>
    <w:rsid w:val="000E72E0"/>
    <w:rsid w:val="000E76C4"/>
    <w:rsid w:val="000F0D06"/>
    <w:rsid w:val="000F148D"/>
    <w:rsid w:val="000F1F84"/>
    <w:rsid w:val="000F28DD"/>
    <w:rsid w:val="000F4CA9"/>
    <w:rsid w:val="000F4DDB"/>
    <w:rsid w:val="000F4F37"/>
    <w:rsid w:val="000F516B"/>
    <w:rsid w:val="000F6420"/>
    <w:rsid w:val="000F6782"/>
    <w:rsid w:val="000F7078"/>
    <w:rsid w:val="000F7729"/>
    <w:rsid w:val="000F78EA"/>
    <w:rsid w:val="000F7AA1"/>
    <w:rsid w:val="000F7ED3"/>
    <w:rsid w:val="000F7EDB"/>
    <w:rsid w:val="00102082"/>
    <w:rsid w:val="00102083"/>
    <w:rsid w:val="00102EFE"/>
    <w:rsid w:val="001037B6"/>
    <w:rsid w:val="00104A54"/>
    <w:rsid w:val="00105436"/>
    <w:rsid w:val="00106155"/>
    <w:rsid w:val="001068F5"/>
    <w:rsid w:val="001069A3"/>
    <w:rsid w:val="00106B95"/>
    <w:rsid w:val="00106C5E"/>
    <w:rsid w:val="00107092"/>
    <w:rsid w:val="0010776D"/>
    <w:rsid w:val="00107BBB"/>
    <w:rsid w:val="00107EA0"/>
    <w:rsid w:val="0011041B"/>
    <w:rsid w:val="001104F1"/>
    <w:rsid w:val="00110533"/>
    <w:rsid w:val="001117D2"/>
    <w:rsid w:val="00111EF6"/>
    <w:rsid w:val="00111F54"/>
    <w:rsid w:val="001124E4"/>
    <w:rsid w:val="0011273D"/>
    <w:rsid w:val="00113BDD"/>
    <w:rsid w:val="00114BE4"/>
    <w:rsid w:val="001172D4"/>
    <w:rsid w:val="001207FC"/>
    <w:rsid w:val="00121932"/>
    <w:rsid w:val="00122278"/>
    <w:rsid w:val="001226F4"/>
    <w:rsid w:val="00122739"/>
    <w:rsid w:val="00122F31"/>
    <w:rsid w:val="001230D9"/>
    <w:rsid w:val="00123471"/>
    <w:rsid w:val="001234A4"/>
    <w:rsid w:val="00124B8D"/>
    <w:rsid w:val="00125265"/>
    <w:rsid w:val="001255A7"/>
    <w:rsid w:val="001259E6"/>
    <w:rsid w:val="00125C35"/>
    <w:rsid w:val="00126167"/>
    <w:rsid w:val="00126DB5"/>
    <w:rsid w:val="00127088"/>
    <w:rsid w:val="001271C6"/>
    <w:rsid w:val="00127207"/>
    <w:rsid w:val="00127CEA"/>
    <w:rsid w:val="00130828"/>
    <w:rsid w:val="00131213"/>
    <w:rsid w:val="001314B9"/>
    <w:rsid w:val="00131BB0"/>
    <w:rsid w:val="00132673"/>
    <w:rsid w:val="00132685"/>
    <w:rsid w:val="00134033"/>
    <w:rsid w:val="0013569D"/>
    <w:rsid w:val="0013582E"/>
    <w:rsid w:val="001358FC"/>
    <w:rsid w:val="00135ADE"/>
    <w:rsid w:val="00136448"/>
    <w:rsid w:val="0013681C"/>
    <w:rsid w:val="0013724E"/>
    <w:rsid w:val="00137451"/>
    <w:rsid w:val="00137F22"/>
    <w:rsid w:val="00140BA0"/>
    <w:rsid w:val="00142A02"/>
    <w:rsid w:val="00143610"/>
    <w:rsid w:val="0014402C"/>
    <w:rsid w:val="0014493B"/>
    <w:rsid w:val="0014508A"/>
    <w:rsid w:val="0014564A"/>
    <w:rsid w:val="00145FD2"/>
    <w:rsid w:val="001460E2"/>
    <w:rsid w:val="00146248"/>
    <w:rsid w:val="001464E0"/>
    <w:rsid w:val="0014692C"/>
    <w:rsid w:val="00146E05"/>
    <w:rsid w:val="00146F7F"/>
    <w:rsid w:val="0014794D"/>
    <w:rsid w:val="001502DA"/>
    <w:rsid w:val="00150B72"/>
    <w:rsid w:val="0015114F"/>
    <w:rsid w:val="00151AFA"/>
    <w:rsid w:val="0015207D"/>
    <w:rsid w:val="0015215F"/>
    <w:rsid w:val="001527C6"/>
    <w:rsid w:val="00152B06"/>
    <w:rsid w:val="00152E32"/>
    <w:rsid w:val="0015463C"/>
    <w:rsid w:val="0015470F"/>
    <w:rsid w:val="00154864"/>
    <w:rsid w:val="00155229"/>
    <w:rsid w:val="001558B4"/>
    <w:rsid w:val="00155A11"/>
    <w:rsid w:val="00155D0F"/>
    <w:rsid w:val="00156B55"/>
    <w:rsid w:val="00156BAE"/>
    <w:rsid w:val="00157B03"/>
    <w:rsid w:val="001604B9"/>
    <w:rsid w:val="00161888"/>
    <w:rsid w:val="00161BB6"/>
    <w:rsid w:val="00161CB6"/>
    <w:rsid w:val="00162058"/>
    <w:rsid w:val="001621AB"/>
    <w:rsid w:val="00162636"/>
    <w:rsid w:val="00162955"/>
    <w:rsid w:val="00163787"/>
    <w:rsid w:val="00163BF7"/>
    <w:rsid w:val="00164147"/>
    <w:rsid w:val="001642B2"/>
    <w:rsid w:val="00164554"/>
    <w:rsid w:val="001654C8"/>
    <w:rsid w:val="00165DF0"/>
    <w:rsid w:val="00165FE3"/>
    <w:rsid w:val="0016638E"/>
    <w:rsid w:val="0016641E"/>
    <w:rsid w:val="00166745"/>
    <w:rsid w:val="00170343"/>
    <w:rsid w:val="00170590"/>
    <w:rsid w:val="00170ADD"/>
    <w:rsid w:val="00171988"/>
    <w:rsid w:val="00171C50"/>
    <w:rsid w:val="00171CFA"/>
    <w:rsid w:val="001722F9"/>
    <w:rsid w:val="00172B11"/>
    <w:rsid w:val="00172C22"/>
    <w:rsid w:val="00173DBF"/>
    <w:rsid w:val="00173FE9"/>
    <w:rsid w:val="00174B5E"/>
    <w:rsid w:val="00174C64"/>
    <w:rsid w:val="00174E1E"/>
    <w:rsid w:val="00175065"/>
    <w:rsid w:val="001755EA"/>
    <w:rsid w:val="00176D85"/>
    <w:rsid w:val="0017723D"/>
    <w:rsid w:val="00177BA8"/>
    <w:rsid w:val="00177C26"/>
    <w:rsid w:val="00177D06"/>
    <w:rsid w:val="00180165"/>
    <w:rsid w:val="00181EF9"/>
    <w:rsid w:val="001820E5"/>
    <w:rsid w:val="001823E1"/>
    <w:rsid w:val="001844AD"/>
    <w:rsid w:val="001848BC"/>
    <w:rsid w:val="00184DBC"/>
    <w:rsid w:val="00185DD0"/>
    <w:rsid w:val="001863F7"/>
    <w:rsid w:val="00187839"/>
    <w:rsid w:val="00187F17"/>
    <w:rsid w:val="00190328"/>
    <w:rsid w:val="00191A04"/>
    <w:rsid w:val="00191BB7"/>
    <w:rsid w:val="00191C4D"/>
    <w:rsid w:val="00192D74"/>
    <w:rsid w:val="001932E0"/>
    <w:rsid w:val="001933E5"/>
    <w:rsid w:val="00193481"/>
    <w:rsid w:val="00193616"/>
    <w:rsid w:val="00193760"/>
    <w:rsid w:val="00193916"/>
    <w:rsid w:val="0019400B"/>
    <w:rsid w:val="001943D8"/>
    <w:rsid w:val="001944C0"/>
    <w:rsid w:val="00194844"/>
    <w:rsid w:val="00195B08"/>
    <w:rsid w:val="00195FFD"/>
    <w:rsid w:val="001962B5"/>
    <w:rsid w:val="001967DA"/>
    <w:rsid w:val="00196CD3"/>
    <w:rsid w:val="0019752B"/>
    <w:rsid w:val="001A06EF"/>
    <w:rsid w:val="001A09DC"/>
    <w:rsid w:val="001A1218"/>
    <w:rsid w:val="001A1353"/>
    <w:rsid w:val="001A1C90"/>
    <w:rsid w:val="001A1D84"/>
    <w:rsid w:val="001A20DB"/>
    <w:rsid w:val="001A26DA"/>
    <w:rsid w:val="001A2EC3"/>
    <w:rsid w:val="001A3FBD"/>
    <w:rsid w:val="001A4263"/>
    <w:rsid w:val="001A4BB0"/>
    <w:rsid w:val="001A5428"/>
    <w:rsid w:val="001A62AB"/>
    <w:rsid w:val="001A62D2"/>
    <w:rsid w:val="001A6304"/>
    <w:rsid w:val="001A708E"/>
    <w:rsid w:val="001A7AD4"/>
    <w:rsid w:val="001B006A"/>
    <w:rsid w:val="001B0464"/>
    <w:rsid w:val="001B04A8"/>
    <w:rsid w:val="001B0899"/>
    <w:rsid w:val="001B0D0C"/>
    <w:rsid w:val="001B1E1E"/>
    <w:rsid w:val="001B2258"/>
    <w:rsid w:val="001B3768"/>
    <w:rsid w:val="001B3C1F"/>
    <w:rsid w:val="001B4D33"/>
    <w:rsid w:val="001B4E86"/>
    <w:rsid w:val="001B51D0"/>
    <w:rsid w:val="001B54B0"/>
    <w:rsid w:val="001B58B2"/>
    <w:rsid w:val="001B5DA4"/>
    <w:rsid w:val="001B61DA"/>
    <w:rsid w:val="001B7277"/>
    <w:rsid w:val="001B7454"/>
    <w:rsid w:val="001C054F"/>
    <w:rsid w:val="001C075E"/>
    <w:rsid w:val="001C12FB"/>
    <w:rsid w:val="001C1E4E"/>
    <w:rsid w:val="001C2DEE"/>
    <w:rsid w:val="001C3059"/>
    <w:rsid w:val="001C3159"/>
    <w:rsid w:val="001C364D"/>
    <w:rsid w:val="001C3EE4"/>
    <w:rsid w:val="001C4447"/>
    <w:rsid w:val="001C4FC3"/>
    <w:rsid w:val="001C5004"/>
    <w:rsid w:val="001C52A1"/>
    <w:rsid w:val="001C5629"/>
    <w:rsid w:val="001C5770"/>
    <w:rsid w:val="001C5851"/>
    <w:rsid w:val="001C5CBA"/>
    <w:rsid w:val="001C6641"/>
    <w:rsid w:val="001C6657"/>
    <w:rsid w:val="001C6966"/>
    <w:rsid w:val="001C6A91"/>
    <w:rsid w:val="001C6F66"/>
    <w:rsid w:val="001C7274"/>
    <w:rsid w:val="001C739C"/>
    <w:rsid w:val="001C766A"/>
    <w:rsid w:val="001D1950"/>
    <w:rsid w:val="001D1D47"/>
    <w:rsid w:val="001D1EAB"/>
    <w:rsid w:val="001D2E1B"/>
    <w:rsid w:val="001D354F"/>
    <w:rsid w:val="001D47C8"/>
    <w:rsid w:val="001D4BF8"/>
    <w:rsid w:val="001D573B"/>
    <w:rsid w:val="001D5B1A"/>
    <w:rsid w:val="001D5FE8"/>
    <w:rsid w:val="001D6E5E"/>
    <w:rsid w:val="001E03B7"/>
    <w:rsid w:val="001E083E"/>
    <w:rsid w:val="001E0EC9"/>
    <w:rsid w:val="001E0F0B"/>
    <w:rsid w:val="001E1175"/>
    <w:rsid w:val="001E149B"/>
    <w:rsid w:val="001E1571"/>
    <w:rsid w:val="001E17B3"/>
    <w:rsid w:val="001E1CA1"/>
    <w:rsid w:val="001E2251"/>
    <w:rsid w:val="001E2854"/>
    <w:rsid w:val="001E28FC"/>
    <w:rsid w:val="001E305C"/>
    <w:rsid w:val="001E37A2"/>
    <w:rsid w:val="001E3854"/>
    <w:rsid w:val="001E518A"/>
    <w:rsid w:val="001E542A"/>
    <w:rsid w:val="001E55C3"/>
    <w:rsid w:val="001E6683"/>
    <w:rsid w:val="001E6ED8"/>
    <w:rsid w:val="001F0B3A"/>
    <w:rsid w:val="001F0CF1"/>
    <w:rsid w:val="001F126B"/>
    <w:rsid w:val="001F15E6"/>
    <w:rsid w:val="001F1E1F"/>
    <w:rsid w:val="001F262B"/>
    <w:rsid w:val="001F2F39"/>
    <w:rsid w:val="001F2FDA"/>
    <w:rsid w:val="001F39BB"/>
    <w:rsid w:val="001F41EA"/>
    <w:rsid w:val="001F4911"/>
    <w:rsid w:val="001F506A"/>
    <w:rsid w:val="001F5802"/>
    <w:rsid w:val="001F7160"/>
    <w:rsid w:val="001F72D3"/>
    <w:rsid w:val="001F735D"/>
    <w:rsid w:val="001F7668"/>
    <w:rsid w:val="001F7ED0"/>
    <w:rsid w:val="00201279"/>
    <w:rsid w:val="0020156B"/>
    <w:rsid w:val="00201773"/>
    <w:rsid w:val="0020183F"/>
    <w:rsid w:val="0020373B"/>
    <w:rsid w:val="00203F44"/>
    <w:rsid w:val="0020427F"/>
    <w:rsid w:val="0020497C"/>
    <w:rsid w:val="00205241"/>
    <w:rsid w:val="002061BE"/>
    <w:rsid w:val="00206755"/>
    <w:rsid w:val="00206D72"/>
    <w:rsid w:val="002072FD"/>
    <w:rsid w:val="002076F5"/>
    <w:rsid w:val="0020770E"/>
    <w:rsid w:val="002077B4"/>
    <w:rsid w:val="00210619"/>
    <w:rsid w:val="002109B5"/>
    <w:rsid w:val="00210ECC"/>
    <w:rsid w:val="00211586"/>
    <w:rsid w:val="0021172C"/>
    <w:rsid w:val="00212504"/>
    <w:rsid w:val="00212673"/>
    <w:rsid w:val="00212DBF"/>
    <w:rsid w:val="00212EF8"/>
    <w:rsid w:val="00213206"/>
    <w:rsid w:val="002135AF"/>
    <w:rsid w:val="00213B8A"/>
    <w:rsid w:val="00213E73"/>
    <w:rsid w:val="00214192"/>
    <w:rsid w:val="002144B2"/>
    <w:rsid w:val="002151E8"/>
    <w:rsid w:val="00215DE5"/>
    <w:rsid w:val="00216251"/>
    <w:rsid w:val="002169CB"/>
    <w:rsid w:val="00220EF9"/>
    <w:rsid w:val="00221750"/>
    <w:rsid w:val="00222670"/>
    <w:rsid w:val="00222FA2"/>
    <w:rsid w:val="00223F40"/>
    <w:rsid w:val="002242EE"/>
    <w:rsid w:val="002245F4"/>
    <w:rsid w:val="00224BE3"/>
    <w:rsid w:val="00224E73"/>
    <w:rsid w:val="002250C5"/>
    <w:rsid w:val="002258E0"/>
    <w:rsid w:val="0022599C"/>
    <w:rsid w:val="00226015"/>
    <w:rsid w:val="00226F3E"/>
    <w:rsid w:val="0022725F"/>
    <w:rsid w:val="00231213"/>
    <w:rsid w:val="002314C3"/>
    <w:rsid w:val="0023179D"/>
    <w:rsid w:val="002335F0"/>
    <w:rsid w:val="002340E2"/>
    <w:rsid w:val="00234417"/>
    <w:rsid w:val="00234A04"/>
    <w:rsid w:val="00234A6E"/>
    <w:rsid w:val="00235C89"/>
    <w:rsid w:val="00236AEB"/>
    <w:rsid w:val="00236BD5"/>
    <w:rsid w:val="00237048"/>
    <w:rsid w:val="0023734B"/>
    <w:rsid w:val="00237BDF"/>
    <w:rsid w:val="00237D98"/>
    <w:rsid w:val="002400E3"/>
    <w:rsid w:val="00240AA5"/>
    <w:rsid w:val="00240B38"/>
    <w:rsid w:val="002410E0"/>
    <w:rsid w:val="002418BA"/>
    <w:rsid w:val="002428F3"/>
    <w:rsid w:val="00242B0B"/>
    <w:rsid w:val="002439FE"/>
    <w:rsid w:val="00244918"/>
    <w:rsid w:val="00244D53"/>
    <w:rsid w:val="00245A93"/>
    <w:rsid w:val="00246BE0"/>
    <w:rsid w:val="00246D87"/>
    <w:rsid w:val="00246F88"/>
    <w:rsid w:val="002502A7"/>
    <w:rsid w:val="00250A72"/>
    <w:rsid w:val="002510C0"/>
    <w:rsid w:val="00251165"/>
    <w:rsid w:val="002515EB"/>
    <w:rsid w:val="00251E1D"/>
    <w:rsid w:val="00251F6C"/>
    <w:rsid w:val="0025259B"/>
    <w:rsid w:val="0025273B"/>
    <w:rsid w:val="00252794"/>
    <w:rsid w:val="0025298A"/>
    <w:rsid w:val="00252FBE"/>
    <w:rsid w:val="00254268"/>
    <w:rsid w:val="0025462E"/>
    <w:rsid w:val="00254781"/>
    <w:rsid w:val="00256187"/>
    <w:rsid w:val="002562B2"/>
    <w:rsid w:val="00256410"/>
    <w:rsid w:val="00256531"/>
    <w:rsid w:val="002569EF"/>
    <w:rsid w:val="00257012"/>
    <w:rsid w:val="00257E40"/>
    <w:rsid w:val="0026209B"/>
    <w:rsid w:val="00262A4D"/>
    <w:rsid w:val="00262B92"/>
    <w:rsid w:val="002632A5"/>
    <w:rsid w:val="00263418"/>
    <w:rsid w:val="002638BF"/>
    <w:rsid w:val="00263D84"/>
    <w:rsid w:val="00263E14"/>
    <w:rsid w:val="00263E1C"/>
    <w:rsid w:val="002645FC"/>
    <w:rsid w:val="00264BE4"/>
    <w:rsid w:val="00264F71"/>
    <w:rsid w:val="002652D5"/>
    <w:rsid w:val="0026546B"/>
    <w:rsid w:val="00265718"/>
    <w:rsid w:val="002661DE"/>
    <w:rsid w:val="002665B3"/>
    <w:rsid w:val="0026675F"/>
    <w:rsid w:val="0027064C"/>
    <w:rsid w:val="0027152A"/>
    <w:rsid w:val="002721A4"/>
    <w:rsid w:val="002729B0"/>
    <w:rsid w:val="00272B04"/>
    <w:rsid w:val="00272B39"/>
    <w:rsid w:val="00272F5B"/>
    <w:rsid w:val="00273FCD"/>
    <w:rsid w:val="002742D9"/>
    <w:rsid w:val="00274488"/>
    <w:rsid w:val="0027523B"/>
    <w:rsid w:val="00275BA2"/>
    <w:rsid w:val="00276699"/>
    <w:rsid w:val="00276C35"/>
    <w:rsid w:val="002774EE"/>
    <w:rsid w:val="00277DD4"/>
    <w:rsid w:val="002811C0"/>
    <w:rsid w:val="00281283"/>
    <w:rsid w:val="0028186F"/>
    <w:rsid w:val="0028234E"/>
    <w:rsid w:val="00283269"/>
    <w:rsid w:val="00283433"/>
    <w:rsid w:val="002835E4"/>
    <w:rsid w:val="00283D28"/>
    <w:rsid w:val="00283DCD"/>
    <w:rsid w:val="00284888"/>
    <w:rsid w:val="002848D4"/>
    <w:rsid w:val="00286599"/>
    <w:rsid w:val="0028716D"/>
    <w:rsid w:val="002877D0"/>
    <w:rsid w:val="00287850"/>
    <w:rsid w:val="00287F9E"/>
    <w:rsid w:val="00287FEE"/>
    <w:rsid w:val="002908C0"/>
    <w:rsid w:val="0029093F"/>
    <w:rsid w:val="002911EC"/>
    <w:rsid w:val="00291D79"/>
    <w:rsid w:val="00291EE4"/>
    <w:rsid w:val="002922F8"/>
    <w:rsid w:val="00292529"/>
    <w:rsid w:val="00293845"/>
    <w:rsid w:val="002944DA"/>
    <w:rsid w:val="00295CC6"/>
    <w:rsid w:val="00295FED"/>
    <w:rsid w:val="00296029"/>
    <w:rsid w:val="00296A57"/>
    <w:rsid w:val="00296D24"/>
    <w:rsid w:val="00297605"/>
    <w:rsid w:val="00297A0F"/>
    <w:rsid w:val="00297D1F"/>
    <w:rsid w:val="00297D59"/>
    <w:rsid w:val="00297E63"/>
    <w:rsid w:val="002A02C3"/>
    <w:rsid w:val="002A0575"/>
    <w:rsid w:val="002A062B"/>
    <w:rsid w:val="002A15B5"/>
    <w:rsid w:val="002A2BB7"/>
    <w:rsid w:val="002A306B"/>
    <w:rsid w:val="002A3669"/>
    <w:rsid w:val="002A445E"/>
    <w:rsid w:val="002A4B1D"/>
    <w:rsid w:val="002A4CCC"/>
    <w:rsid w:val="002A53E4"/>
    <w:rsid w:val="002A57A1"/>
    <w:rsid w:val="002A5ADA"/>
    <w:rsid w:val="002A6CCB"/>
    <w:rsid w:val="002A7641"/>
    <w:rsid w:val="002A7ACA"/>
    <w:rsid w:val="002A7B6F"/>
    <w:rsid w:val="002A7D73"/>
    <w:rsid w:val="002B07BC"/>
    <w:rsid w:val="002B09C8"/>
    <w:rsid w:val="002B0DCA"/>
    <w:rsid w:val="002B10D4"/>
    <w:rsid w:val="002B141A"/>
    <w:rsid w:val="002B2172"/>
    <w:rsid w:val="002B4152"/>
    <w:rsid w:val="002B4A03"/>
    <w:rsid w:val="002B4B2A"/>
    <w:rsid w:val="002B4CC5"/>
    <w:rsid w:val="002B4F2C"/>
    <w:rsid w:val="002B5E32"/>
    <w:rsid w:val="002B5E61"/>
    <w:rsid w:val="002B625D"/>
    <w:rsid w:val="002B68BD"/>
    <w:rsid w:val="002B6ABD"/>
    <w:rsid w:val="002B6DA0"/>
    <w:rsid w:val="002B75F2"/>
    <w:rsid w:val="002C0295"/>
    <w:rsid w:val="002C087F"/>
    <w:rsid w:val="002C0C2F"/>
    <w:rsid w:val="002C0D33"/>
    <w:rsid w:val="002C1223"/>
    <w:rsid w:val="002C125C"/>
    <w:rsid w:val="002C1323"/>
    <w:rsid w:val="002C139A"/>
    <w:rsid w:val="002C267D"/>
    <w:rsid w:val="002C2B0B"/>
    <w:rsid w:val="002C30BF"/>
    <w:rsid w:val="002C30F6"/>
    <w:rsid w:val="002C310F"/>
    <w:rsid w:val="002C4072"/>
    <w:rsid w:val="002C4F8C"/>
    <w:rsid w:val="002C5704"/>
    <w:rsid w:val="002C5E6E"/>
    <w:rsid w:val="002C635E"/>
    <w:rsid w:val="002C69A9"/>
    <w:rsid w:val="002C7787"/>
    <w:rsid w:val="002D0236"/>
    <w:rsid w:val="002D0419"/>
    <w:rsid w:val="002D180E"/>
    <w:rsid w:val="002D1EC0"/>
    <w:rsid w:val="002D20B2"/>
    <w:rsid w:val="002D28FA"/>
    <w:rsid w:val="002D3528"/>
    <w:rsid w:val="002D3E3F"/>
    <w:rsid w:val="002D406A"/>
    <w:rsid w:val="002D4C17"/>
    <w:rsid w:val="002D4D8F"/>
    <w:rsid w:val="002D5042"/>
    <w:rsid w:val="002D59F0"/>
    <w:rsid w:val="002D5B31"/>
    <w:rsid w:val="002D5CC0"/>
    <w:rsid w:val="002D6E24"/>
    <w:rsid w:val="002D7D4A"/>
    <w:rsid w:val="002E0234"/>
    <w:rsid w:val="002E0EAB"/>
    <w:rsid w:val="002E12A1"/>
    <w:rsid w:val="002E2546"/>
    <w:rsid w:val="002E28BD"/>
    <w:rsid w:val="002E3B96"/>
    <w:rsid w:val="002E3E5D"/>
    <w:rsid w:val="002E4918"/>
    <w:rsid w:val="002E4AE7"/>
    <w:rsid w:val="002E4DA8"/>
    <w:rsid w:val="002E5D19"/>
    <w:rsid w:val="002E5F44"/>
    <w:rsid w:val="002E6716"/>
    <w:rsid w:val="002E68C5"/>
    <w:rsid w:val="002E6D0A"/>
    <w:rsid w:val="002E6DD6"/>
    <w:rsid w:val="002E711B"/>
    <w:rsid w:val="002F0855"/>
    <w:rsid w:val="002F1824"/>
    <w:rsid w:val="002F1882"/>
    <w:rsid w:val="002F1A8F"/>
    <w:rsid w:val="002F23C7"/>
    <w:rsid w:val="002F25CA"/>
    <w:rsid w:val="002F29D9"/>
    <w:rsid w:val="002F318D"/>
    <w:rsid w:val="002F373A"/>
    <w:rsid w:val="002F3AC5"/>
    <w:rsid w:val="002F3F82"/>
    <w:rsid w:val="002F4BE3"/>
    <w:rsid w:val="002F5158"/>
    <w:rsid w:val="002F5750"/>
    <w:rsid w:val="002F64FE"/>
    <w:rsid w:val="002F6658"/>
    <w:rsid w:val="002F6C48"/>
    <w:rsid w:val="002F7374"/>
    <w:rsid w:val="002F7D18"/>
    <w:rsid w:val="00300011"/>
    <w:rsid w:val="003000AC"/>
    <w:rsid w:val="003003F6"/>
    <w:rsid w:val="00300A48"/>
    <w:rsid w:val="003010B5"/>
    <w:rsid w:val="003020E0"/>
    <w:rsid w:val="00302349"/>
    <w:rsid w:val="0030261C"/>
    <w:rsid w:val="00302EB6"/>
    <w:rsid w:val="00303444"/>
    <w:rsid w:val="003035C4"/>
    <w:rsid w:val="0030404E"/>
    <w:rsid w:val="0030436A"/>
    <w:rsid w:val="003058A8"/>
    <w:rsid w:val="00305C76"/>
    <w:rsid w:val="00306370"/>
    <w:rsid w:val="003069F0"/>
    <w:rsid w:val="00310DEE"/>
    <w:rsid w:val="00310E9B"/>
    <w:rsid w:val="00311C84"/>
    <w:rsid w:val="00312280"/>
    <w:rsid w:val="00312996"/>
    <w:rsid w:val="00312D3D"/>
    <w:rsid w:val="00313E09"/>
    <w:rsid w:val="003147D3"/>
    <w:rsid w:val="0031526A"/>
    <w:rsid w:val="00315281"/>
    <w:rsid w:val="0031604C"/>
    <w:rsid w:val="00320101"/>
    <w:rsid w:val="00321772"/>
    <w:rsid w:val="00321987"/>
    <w:rsid w:val="00322026"/>
    <w:rsid w:val="00322C90"/>
    <w:rsid w:val="00322EC2"/>
    <w:rsid w:val="00323A8E"/>
    <w:rsid w:val="00324F17"/>
    <w:rsid w:val="0032554F"/>
    <w:rsid w:val="00325B27"/>
    <w:rsid w:val="00325C41"/>
    <w:rsid w:val="00326A8F"/>
    <w:rsid w:val="00326B79"/>
    <w:rsid w:val="00326CE6"/>
    <w:rsid w:val="00326FAB"/>
    <w:rsid w:val="00327E69"/>
    <w:rsid w:val="00330556"/>
    <w:rsid w:val="0033093D"/>
    <w:rsid w:val="00331206"/>
    <w:rsid w:val="003339F8"/>
    <w:rsid w:val="00333EF0"/>
    <w:rsid w:val="00333FAE"/>
    <w:rsid w:val="003342A1"/>
    <w:rsid w:val="00334920"/>
    <w:rsid w:val="00334B84"/>
    <w:rsid w:val="00334FE4"/>
    <w:rsid w:val="00335505"/>
    <w:rsid w:val="00335D93"/>
    <w:rsid w:val="0033666A"/>
    <w:rsid w:val="00336674"/>
    <w:rsid w:val="00336752"/>
    <w:rsid w:val="00336D9B"/>
    <w:rsid w:val="00337115"/>
    <w:rsid w:val="003375DC"/>
    <w:rsid w:val="00337EBD"/>
    <w:rsid w:val="00337F29"/>
    <w:rsid w:val="00337FF9"/>
    <w:rsid w:val="00340306"/>
    <w:rsid w:val="00340469"/>
    <w:rsid w:val="00340810"/>
    <w:rsid w:val="00340881"/>
    <w:rsid w:val="00341127"/>
    <w:rsid w:val="003416AE"/>
    <w:rsid w:val="0034196D"/>
    <w:rsid w:val="003422B8"/>
    <w:rsid w:val="0034242A"/>
    <w:rsid w:val="0034263A"/>
    <w:rsid w:val="00343867"/>
    <w:rsid w:val="00344F75"/>
    <w:rsid w:val="00345650"/>
    <w:rsid w:val="00346204"/>
    <w:rsid w:val="0034720E"/>
    <w:rsid w:val="00350018"/>
    <w:rsid w:val="003507FC"/>
    <w:rsid w:val="00350F96"/>
    <w:rsid w:val="003517DA"/>
    <w:rsid w:val="003526F2"/>
    <w:rsid w:val="00352867"/>
    <w:rsid w:val="00352C1F"/>
    <w:rsid w:val="00353023"/>
    <w:rsid w:val="00353B84"/>
    <w:rsid w:val="00355B4A"/>
    <w:rsid w:val="00355D9C"/>
    <w:rsid w:val="00356960"/>
    <w:rsid w:val="00356AC0"/>
    <w:rsid w:val="00357254"/>
    <w:rsid w:val="003575B4"/>
    <w:rsid w:val="00357BE4"/>
    <w:rsid w:val="003604B5"/>
    <w:rsid w:val="00360B8C"/>
    <w:rsid w:val="00360E0D"/>
    <w:rsid w:val="003615DE"/>
    <w:rsid w:val="003618FD"/>
    <w:rsid w:val="00362251"/>
    <w:rsid w:val="00363AEC"/>
    <w:rsid w:val="0036467A"/>
    <w:rsid w:val="00364956"/>
    <w:rsid w:val="003651DA"/>
    <w:rsid w:val="00365C14"/>
    <w:rsid w:val="00366080"/>
    <w:rsid w:val="0036638B"/>
    <w:rsid w:val="00366824"/>
    <w:rsid w:val="00366D91"/>
    <w:rsid w:val="00367717"/>
    <w:rsid w:val="0036783C"/>
    <w:rsid w:val="00367F6C"/>
    <w:rsid w:val="0037045D"/>
    <w:rsid w:val="003714B1"/>
    <w:rsid w:val="0037207E"/>
    <w:rsid w:val="003727F3"/>
    <w:rsid w:val="003729E1"/>
    <w:rsid w:val="003734D1"/>
    <w:rsid w:val="00373829"/>
    <w:rsid w:val="003746B6"/>
    <w:rsid w:val="00374EB4"/>
    <w:rsid w:val="003757BF"/>
    <w:rsid w:val="003765F2"/>
    <w:rsid w:val="00376D9D"/>
    <w:rsid w:val="0037741D"/>
    <w:rsid w:val="003774D6"/>
    <w:rsid w:val="003774E4"/>
    <w:rsid w:val="00377537"/>
    <w:rsid w:val="00377719"/>
    <w:rsid w:val="0038039A"/>
    <w:rsid w:val="003806C0"/>
    <w:rsid w:val="00380DA7"/>
    <w:rsid w:val="003811F2"/>
    <w:rsid w:val="00381D21"/>
    <w:rsid w:val="00382685"/>
    <w:rsid w:val="00382B32"/>
    <w:rsid w:val="00383661"/>
    <w:rsid w:val="00383C4F"/>
    <w:rsid w:val="003856B7"/>
    <w:rsid w:val="00385C4F"/>
    <w:rsid w:val="003870CA"/>
    <w:rsid w:val="00387935"/>
    <w:rsid w:val="00387C43"/>
    <w:rsid w:val="00390BA4"/>
    <w:rsid w:val="003913EF"/>
    <w:rsid w:val="00391B25"/>
    <w:rsid w:val="00391B52"/>
    <w:rsid w:val="00391D7F"/>
    <w:rsid w:val="00392085"/>
    <w:rsid w:val="00392C40"/>
    <w:rsid w:val="00393450"/>
    <w:rsid w:val="003939CD"/>
    <w:rsid w:val="00393DF0"/>
    <w:rsid w:val="003946A4"/>
    <w:rsid w:val="00394D88"/>
    <w:rsid w:val="00395C20"/>
    <w:rsid w:val="00396A5C"/>
    <w:rsid w:val="003A00D0"/>
    <w:rsid w:val="003A01E4"/>
    <w:rsid w:val="003A2E08"/>
    <w:rsid w:val="003A327C"/>
    <w:rsid w:val="003A3468"/>
    <w:rsid w:val="003A3ABE"/>
    <w:rsid w:val="003A40F7"/>
    <w:rsid w:val="003A4246"/>
    <w:rsid w:val="003A450A"/>
    <w:rsid w:val="003A49D3"/>
    <w:rsid w:val="003A4E1F"/>
    <w:rsid w:val="003A50EB"/>
    <w:rsid w:val="003A5207"/>
    <w:rsid w:val="003A61C8"/>
    <w:rsid w:val="003A6FB1"/>
    <w:rsid w:val="003A7294"/>
    <w:rsid w:val="003A77E7"/>
    <w:rsid w:val="003A7AEB"/>
    <w:rsid w:val="003A7B55"/>
    <w:rsid w:val="003A7FB3"/>
    <w:rsid w:val="003B1CA2"/>
    <w:rsid w:val="003B26B3"/>
    <w:rsid w:val="003B2E58"/>
    <w:rsid w:val="003B2EC9"/>
    <w:rsid w:val="003B333C"/>
    <w:rsid w:val="003B3751"/>
    <w:rsid w:val="003B3ADA"/>
    <w:rsid w:val="003B3F16"/>
    <w:rsid w:val="003B47C7"/>
    <w:rsid w:val="003B4D6B"/>
    <w:rsid w:val="003B4FAD"/>
    <w:rsid w:val="003B5073"/>
    <w:rsid w:val="003B5393"/>
    <w:rsid w:val="003C281B"/>
    <w:rsid w:val="003C2943"/>
    <w:rsid w:val="003C3120"/>
    <w:rsid w:val="003C36F4"/>
    <w:rsid w:val="003C3B26"/>
    <w:rsid w:val="003C42CF"/>
    <w:rsid w:val="003C4E1C"/>
    <w:rsid w:val="003C5002"/>
    <w:rsid w:val="003C56C5"/>
    <w:rsid w:val="003C5955"/>
    <w:rsid w:val="003C595A"/>
    <w:rsid w:val="003C601C"/>
    <w:rsid w:val="003C632E"/>
    <w:rsid w:val="003C6A4E"/>
    <w:rsid w:val="003D05A2"/>
    <w:rsid w:val="003D154C"/>
    <w:rsid w:val="003D1A41"/>
    <w:rsid w:val="003D2001"/>
    <w:rsid w:val="003D30A4"/>
    <w:rsid w:val="003D3570"/>
    <w:rsid w:val="003D43DE"/>
    <w:rsid w:val="003D4B68"/>
    <w:rsid w:val="003D4F61"/>
    <w:rsid w:val="003D52AD"/>
    <w:rsid w:val="003D5B9D"/>
    <w:rsid w:val="003D6040"/>
    <w:rsid w:val="003D69FD"/>
    <w:rsid w:val="003D6F73"/>
    <w:rsid w:val="003E04F3"/>
    <w:rsid w:val="003E0ED8"/>
    <w:rsid w:val="003E1515"/>
    <w:rsid w:val="003E1A45"/>
    <w:rsid w:val="003E20CB"/>
    <w:rsid w:val="003E29AC"/>
    <w:rsid w:val="003E34A8"/>
    <w:rsid w:val="003E3634"/>
    <w:rsid w:val="003E3678"/>
    <w:rsid w:val="003E3A0F"/>
    <w:rsid w:val="003E3CEA"/>
    <w:rsid w:val="003E4EA5"/>
    <w:rsid w:val="003E51EB"/>
    <w:rsid w:val="003E6495"/>
    <w:rsid w:val="003E733A"/>
    <w:rsid w:val="003E7585"/>
    <w:rsid w:val="003E79FC"/>
    <w:rsid w:val="003F0286"/>
    <w:rsid w:val="003F0385"/>
    <w:rsid w:val="003F0A8E"/>
    <w:rsid w:val="003F182D"/>
    <w:rsid w:val="003F26DA"/>
    <w:rsid w:val="003F30C6"/>
    <w:rsid w:val="003F348D"/>
    <w:rsid w:val="003F39EF"/>
    <w:rsid w:val="003F42A9"/>
    <w:rsid w:val="003F441C"/>
    <w:rsid w:val="003F583F"/>
    <w:rsid w:val="003F5931"/>
    <w:rsid w:val="003F65A9"/>
    <w:rsid w:val="003F6713"/>
    <w:rsid w:val="003F7E30"/>
    <w:rsid w:val="003F7EDF"/>
    <w:rsid w:val="00400576"/>
    <w:rsid w:val="004006C0"/>
    <w:rsid w:val="0040198B"/>
    <w:rsid w:val="00402C7A"/>
    <w:rsid w:val="004033B8"/>
    <w:rsid w:val="00403AA8"/>
    <w:rsid w:val="0040579B"/>
    <w:rsid w:val="0040598E"/>
    <w:rsid w:val="0040609C"/>
    <w:rsid w:val="004065C4"/>
    <w:rsid w:val="00406AE1"/>
    <w:rsid w:val="00410A6E"/>
    <w:rsid w:val="00410F17"/>
    <w:rsid w:val="00411943"/>
    <w:rsid w:val="00412B29"/>
    <w:rsid w:val="00413035"/>
    <w:rsid w:val="004135D9"/>
    <w:rsid w:val="00413C55"/>
    <w:rsid w:val="004143D4"/>
    <w:rsid w:val="004152A2"/>
    <w:rsid w:val="004155EC"/>
    <w:rsid w:val="004159C2"/>
    <w:rsid w:val="004164AD"/>
    <w:rsid w:val="004165A2"/>
    <w:rsid w:val="004167FC"/>
    <w:rsid w:val="00417F71"/>
    <w:rsid w:val="00420265"/>
    <w:rsid w:val="00420515"/>
    <w:rsid w:val="00420654"/>
    <w:rsid w:val="004208F3"/>
    <w:rsid w:val="004211A6"/>
    <w:rsid w:val="00421442"/>
    <w:rsid w:val="00422236"/>
    <w:rsid w:val="004227E9"/>
    <w:rsid w:val="00424335"/>
    <w:rsid w:val="004247E1"/>
    <w:rsid w:val="00424CA0"/>
    <w:rsid w:val="004250BF"/>
    <w:rsid w:val="00425171"/>
    <w:rsid w:val="004251A2"/>
    <w:rsid w:val="00425BAA"/>
    <w:rsid w:val="004268AB"/>
    <w:rsid w:val="00427589"/>
    <w:rsid w:val="00427D56"/>
    <w:rsid w:val="00427E2B"/>
    <w:rsid w:val="00430CF7"/>
    <w:rsid w:val="00431AFA"/>
    <w:rsid w:val="00431B22"/>
    <w:rsid w:val="00431CA9"/>
    <w:rsid w:val="004331E4"/>
    <w:rsid w:val="0043414D"/>
    <w:rsid w:val="00434377"/>
    <w:rsid w:val="00434AEF"/>
    <w:rsid w:val="0043554D"/>
    <w:rsid w:val="00435CFC"/>
    <w:rsid w:val="00435E81"/>
    <w:rsid w:val="00435F1D"/>
    <w:rsid w:val="00436103"/>
    <w:rsid w:val="00436210"/>
    <w:rsid w:val="004364D5"/>
    <w:rsid w:val="004365A8"/>
    <w:rsid w:val="004367C1"/>
    <w:rsid w:val="004371D8"/>
    <w:rsid w:val="004373BB"/>
    <w:rsid w:val="0043774A"/>
    <w:rsid w:val="0044009A"/>
    <w:rsid w:val="004406C0"/>
    <w:rsid w:val="0044073B"/>
    <w:rsid w:val="0044122B"/>
    <w:rsid w:val="004413EC"/>
    <w:rsid w:val="00441492"/>
    <w:rsid w:val="00444A4A"/>
    <w:rsid w:val="00444A85"/>
    <w:rsid w:val="00444F9A"/>
    <w:rsid w:val="0044653A"/>
    <w:rsid w:val="004465B2"/>
    <w:rsid w:val="004474B9"/>
    <w:rsid w:val="00447B70"/>
    <w:rsid w:val="0045056E"/>
    <w:rsid w:val="00450BA8"/>
    <w:rsid w:val="0045178A"/>
    <w:rsid w:val="00451D43"/>
    <w:rsid w:val="004521D5"/>
    <w:rsid w:val="00452434"/>
    <w:rsid w:val="00453D8E"/>
    <w:rsid w:val="00453E53"/>
    <w:rsid w:val="0045469B"/>
    <w:rsid w:val="004546B1"/>
    <w:rsid w:val="004556C4"/>
    <w:rsid w:val="004556CE"/>
    <w:rsid w:val="00455C95"/>
    <w:rsid w:val="00455E95"/>
    <w:rsid w:val="0045623A"/>
    <w:rsid w:val="00456796"/>
    <w:rsid w:val="00456892"/>
    <w:rsid w:val="004569EB"/>
    <w:rsid w:val="0046130B"/>
    <w:rsid w:val="00461543"/>
    <w:rsid w:val="00461A65"/>
    <w:rsid w:val="00461D47"/>
    <w:rsid w:val="00461E49"/>
    <w:rsid w:val="004629DB"/>
    <w:rsid w:val="00462A8D"/>
    <w:rsid w:val="00462CCC"/>
    <w:rsid w:val="00463104"/>
    <w:rsid w:val="00463F98"/>
    <w:rsid w:val="00464319"/>
    <w:rsid w:val="00464A3C"/>
    <w:rsid w:val="004660C5"/>
    <w:rsid w:val="00466844"/>
    <w:rsid w:val="00467A92"/>
    <w:rsid w:val="004707CD"/>
    <w:rsid w:val="004709F8"/>
    <w:rsid w:val="00470CDB"/>
    <w:rsid w:val="00471CC5"/>
    <w:rsid w:val="00471DF7"/>
    <w:rsid w:val="00471E90"/>
    <w:rsid w:val="00471F18"/>
    <w:rsid w:val="004724E8"/>
    <w:rsid w:val="0047256C"/>
    <w:rsid w:val="0047265C"/>
    <w:rsid w:val="00472AA2"/>
    <w:rsid w:val="00472E7C"/>
    <w:rsid w:val="00473401"/>
    <w:rsid w:val="0047370F"/>
    <w:rsid w:val="00474F8B"/>
    <w:rsid w:val="0047576E"/>
    <w:rsid w:val="004768B2"/>
    <w:rsid w:val="004772A1"/>
    <w:rsid w:val="004772F5"/>
    <w:rsid w:val="004774E7"/>
    <w:rsid w:val="00480E58"/>
    <w:rsid w:val="004810C5"/>
    <w:rsid w:val="0048163A"/>
    <w:rsid w:val="00481C00"/>
    <w:rsid w:val="00482590"/>
    <w:rsid w:val="004826D0"/>
    <w:rsid w:val="00483425"/>
    <w:rsid w:val="00483DF8"/>
    <w:rsid w:val="00484675"/>
    <w:rsid w:val="00485595"/>
    <w:rsid w:val="0048598E"/>
    <w:rsid w:val="00485CB0"/>
    <w:rsid w:val="00485EC9"/>
    <w:rsid w:val="00486990"/>
    <w:rsid w:val="004869C0"/>
    <w:rsid w:val="00487453"/>
    <w:rsid w:val="004901FF"/>
    <w:rsid w:val="00490EF6"/>
    <w:rsid w:val="00491E5B"/>
    <w:rsid w:val="00492561"/>
    <w:rsid w:val="00492745"/>
    <w:rsid w:val="004929C7"/>
    <w:rsid w:val="00492DF3"/>
    <w:rsid w:val="004934F9"/>
    <w:rsid w:val="004936CA"/>
    <w:rsid w:val="00493C33"/>
    <w:rsid w:val="004944D8"/>
    <w:rsid w:val="004958A7"/>
    <w:rsid w:val="00495B38"/>
    <w:rsid w:val="00496225"/>
    <w:rsid w:val="00496649"/>
    <w:rsid w:val="004969DE"/>
    <w:rsid w:val="0049721C"/>
    <w:rsid w:val="004975BF"/>
    <w:rsid w:val="004A0B32"/>
    <w:rsid w:val="004A227A"/>
    <w:rsid w:val="004A22A0"/>
    <w:rsid w:val="004A2B06"/>
    <w:rsid w:val="004A2EB6"/>
    <w:rsid w:val="004A3687"/>
    <w:rsid w:val="004A3A27"/>
    <w:rsid w:val="004A439A"/>
    <w:rsid w:val="004A48AF"/>
    <w:rsid w:val="004A4EF7"/>
    <w:rsid w:val="004A5521"/>
    <w:rsid w:val="004A5D33"/>
    <w:rsid w:val="004A5F2E"/>
    <w:rsid w:val="004A6E0E"/>
    <w:rsid w:val="004A718D"/>
    <w:rsid w:val="004B063E"/>
    <w:rsid w:val="004B08FB"/>
    <w:rsid w:val="004B0F23"/>
    <w:rsid w:val="004B1D95"/>
    <w:rsid w:val="004B2069"/>
    <w:rsid w:val="004B2C47"/>
    <w:rsid w:val="004B3A89"/>
    <w:rsid w:val="004B413E"/>
    <w:rsid w:val="004B4353"/>
    <w:rsid w:val="004B4CB7"/>
    <w:rsid w:val="004B4EDC"/>
    <w:rsid w:val="004B5261"/>
    <w:rsid w:val="004B6114"/>
    <w:rsid w:val="004B6263"/>
    <w:rsid w:val="004B68F9"/>
    <w:rsid w:val="004B6D00"/>
    <w:rsid w:val="004B7753"/>
    <w:rsid w:val="004C1553"/>
    <w:rsid w:val="004C1D5B"/>
    <w:rsid w:val="004C225A"/>
    <w:rsid w:val="004C2429"/>
    <w:rsid w:val="004C3218"/>
    <w:rsid w:val="004C40DA"/>
    <w:rsid w:val="004C46D2"/>
    <w:rsid w:val="004C4F7E"/>
    <w:rsid w:val="004C566E"/>
    <w:rsid w:val="004C5962"/>
    <w:rsid w:val="004C5F85"/>
    <w:rsid w:val="004C60B5"/>
    <w:rsid w:val="004C6368"/>
    <w:rsid w:val="004C65BD"/>
    <w:rsid w:val="004C686B"/>
    <w:rsid w:val="004C699D"/>
    <w:rsid w:val="004C6AD8"/>
    <w:rsid w:val="004D0BD4"/>
    <w:rsid w:val="004D112A"/>
    <w:rsid w:val="004D16B9"/>
    <w:rsid w:val="004D2997"/>
    <w:rsid w:val="004D4650"/>
    <w:rsid w:val="004D48B4"/>
    <w:rsid w:val="004D5783"/>
    <w:rsid w:val="004D5B02"/>
    <w:rsid w:val="004D629D"/>
    <w:rsid w:val="004D6408"/>
    <w:rsid w:val="004D7103"/>
    <w:rsid w:val="004D7746"/>
    <w:rsid w:val="004E09C0"/>
    <w:rsid w:val="004E0D5B"/>
    <w:rsid w:val="004E1347"/>
    <w:rsid w:val="004E1B4C"/>
    <w:rsid w:val="004E1DFF"/>
    <w:rsid w:val="004E3C44"/>
    <w:rsid w:val="004E3DF9"/>
    <w:rsid w:val="004E4280"/>
    <w:rsid w:val="004E4FA2"/>
    <w:rsid w:val="004E5672"/>
    <w:rsid w:val="004E6292"/>
    <w:rsid w:val="004E6B4C"/>
    <w:rsid w:val="004E71B8"/>
    <w:rsid w:val="004E760F"/>
    <w:rsid w:val="004E7E68"/>
    <w:rsid w:val="004F0D7F"/>
    <w:rsid w:val="004F11A6"/>
    <w:rsid w:val="004F1329"/>
    <w:rsid w:val="004F15C3"/>
    <w:rsid w:val="004F288A"/>
    <w:rsid w:val="004F2FB5"/>
    <w:rsid w:val="004F30CD"/>
    <w:rsid w:val="004F4017"/>
    <w:rsid w:val="004F4706"/>
    <w:rsid w:val="004F49E7"/>
    <w:rsid w:val="004F4B68"/>
    <w:rsid w:val="004F4C1C"/>
    <w:rsid w:val="004F4F79"/>
    <w:rsid w:val="004F643B"/>
    <w:rsid w:val="004F6615"/>
    <w:rsid w:val="00500016"/>
    <w:rsid w:val="00500106"/>
    <w:rsid w:val="005006E5"/>
    <w:rsid w:val="005017F9"/>
    <w:rsid w:val="00501AF2"/>
    <w:rsid w:val="00502165"/>
    <w:rsid w:val="00502380"/>
    <w:rsid w:val="00502569"/>
    <w:rsid w:val="005025B8"/>
    <w:rsid w:val="00502CC4"/>
    <w:rsid w:val="00502D0A"/>
    <w:rsid w:val="005033C9"/>
    <w:rsid w:val="005036CC"/>
    <w:rsid w:val="00504740"/>
    <w:rsid w:val="00504774"/>
    <w:rsid w:val="00504B93"/>
    <w:rsid w:val="005051FA"/>
    <w:rsid w:val="005052D6"/>
    <w:rsid w:val="0050625F"/>
    <w:rsid w:val="005067D2"/>
    <w:rsid w:val="00507888"/>
    <w:rsid w:val="00510609"/>
    <w:rsid w:val="0051068E"/>
    <w:rsid w:val="005107E3"/>
    <w:rsid w:val="00510F03"/>
    <w:rsid w:val="005111F9"/>
    <w:rsid w:val="005121EC"/>
    <w:rsid w:val="0051292B"/>
    <w:rsid w:val="00512C62"/>
    <w:rsid w:val="00512FF9"/>
    <w:rsid w:val="005148BD"/>
    <w:rsid w:val="00515616"/>
    <w:rsid w:val="00515B91"/>
    <w:rsid w:val="00516274"/>
    <w:rsid w:val="0051679D"/>
    <w:rsid w:val="00516806"/>
    <w:rsid w:val="005169F2"/>
    <w:rsid w:val="005178C0"/>
    <w:rsid w:val="00520246"/>
    <w:rsid w:val="00520255"/>
    <w:rsid w:val="005218AB"/>
    <w:rsid w:val="00521A0E"/>
    <w:rsid w:val="00521BEF"/>
    <w:rsid w:val="00521CBE"/>
    <w:rsid w:val="00521F73"/>
    <w:rsid w:val="00522F6D"/>
    <w:rsid w:val="0052412F"/>
    <w:rsid w:val="00524175"/>
    <w:rsid w:val="00524A80"/>
    <w:rsid w:val="00524F7E"/>
    <w:rsid w:val="00525091"/>
    <w:rsid w:val="0052548F"/>
    <w:rsid w:val="00525702"/>
    <w:rsid w:val="00525C65"/>
    <w:rsid w:val="00525D9A"/>
    <w:rsid w:val="005268D9"/>
    <w:rsid w:val="00527377"/>
    <w:rsid w:val="00531676"/>
    <w:rsid w:val="005325CF"/>
    <w:rsid w:val="00532833"/>
    <w:rsid w:val="005328E7"/>
    <w:rsid w:val="005330F8"/>
    <w:rsid w:val="00533397"/>
    <w:rsid w:val="00533461"/>
    <w:rsid w:val="00533A68"/>
    <w:rsid w:val="00533B32"/>
    <w:rsid w:val="00534E7A"/>
    <w:rsid w:val="00536061"/>
    <w:rsid w:val="005366D3"/>
    <w:rsid w:val="00540156"/>
    <w:rsid w:val="0054088A"/>
    <w:rsid w:val="00540ED5"/>
    <w:rsid w:val="00541053"/>
    <w:rsid w:val="005412F0"/>
    <w:rsid w:val="00541C59"/>
    <w:rsid w:val="00541CEC"/>
    <w:rsid w:val="00541F8C"/>
    <w:rsid w:val="0054221E"/>
    <w:rsid w:val="005425C9"/>
    <w:rsid w:val="005426C5"/>
    <w:rsid w:val="00542784"/>
    <w:rsid w:val="005427F7"/>
    <w:rsid w:val="00543600"/>
    <w:rsid w:val="005443DF"/>
    <w:rsid w:val="0054440E"/>
    <w:rsid w:val="00544F4A"/>
    <w:rsid w:val="00546B47"/>
    <w:rsid w:val="00546E81"/>
    <w:rsid w:val="00547210"/>
    <w:rsid w:val="00547642"/>
    <w:rsid w:val="005512A6"/>
    <w:rsid w:val="00551A56"/>
    <w:rsid w:val="00552216"/>
    <w:rsid w:val="00552A83"/>
    <w:rsid w:val="00553135"/>
    <w:rsid w:val="0055340F"/>
    <w:rsid w:val="00553EA6"/>
    <w:rsid w:val="005544EA"/>
    <w:rsid w:val="005546EA"/>
    <w:rsid w:val="00554DB3"/>
    <w:rsid w:val="00555975"/>
    <w:rsid w:val="00555D7C"/>
    <w:rsid w:val="00556B18"/>
    <w:rsid w:val="00556B4F"/>
    <w:rsid w:val="00556CBD"/>
    <w:rsid w:val="00556E58"/>
    <w:rsid w:val="005578F9"/>
    <w:rsid w:val="00561604"/>
    <w:rsid w:val="00562B3B"/>
    <w:rsid w:val="005632D3"/>
    <w:rsid w:val="00563883"/>
    <w:rsid w:val="00564021"/>
    <w:rsid w:val="00564063"/>
    <w:rsid w:val="00565017"/>
    <w:rsid w:val="005652FA"/>
    <w:rsid w:val="00566928"/>
    <w:rsid w:val="0057000B"/>
    <w:rsid w:val="00570B67"/>
    <w:rsid w:val="00570F86"/>
    <w:rsid w:val="00571DCE"/>
    <w:rsid w:val="005721E1"/>
    <w:rsid w:val="005728D8"/>
    <w:rsid w:val="00572EFF"/>
    <w:rsid w:val="00574CA4"/>
    <w:rsid w:val="00574E16"/>
    <w:rsid w:val="005752B4"/>
    <w:rsid w:val="00576222"/>
    <w:rsid w:val="005768E9"/>
    <w:rsid w:val="00576906"/>
    <w:rsid w:val="00576ABF"/>
    <w:rsid w:val="00576DCE"/>
    <w:rsid w:val="00577B94"/>
    <w:rsid w:val="00577DCF"/>
    <w:rsid w:val="005801A2"/>
    <w:rsid w:val="0058027D"/>
    <w:rsid w:val="00580CCA"/>
    <w:rsid w:val="005810B8"/>
    <w:rsid w:val="00581A8F"/>
    <w:rsid w:val="005824AB"/>
    <w:rsid w:val="00582AC5"/>
    <w:rsid w:val="005834B1"/>
    <w:rsid w:val="0058385C"/>
    <w:rsid w:val="00583A4A"/>
    <w:rsid w:val="00584995"/>
    <w:rsid w:val="00584F8F"/>
    <w:rsid w:val="0058555E"/>
    <w:rsid w:val="00585713"/>
    <w:rsid w:val="00585909"/>
    <w:rsid w:val="00585989"/>
    <w:rsid w:val="0058719E"/>
    <w:rsid w:val="0058784C"/>
    <w:rsid w:val="0058787B"/>
    <w:rsid w:val="00587E9A"/>
    <w:rsid w:val="00590625"/>
    <w:rsid w:val="0059100E"/>
    <w:rsid w:val="005912EB"/>
    <w:rsid w:val="005916B0"/>
    <w:rsid w:val="005928CD"/>
    <w:rsid w:val="00592CA7"/>
    <w:rsid w:val="00592FEA"/>
    <w:rsid w:val="00593BF7"/>
    <w:rsid w:val="005941AA"/>
    <w:rsid w:val="0059422B"/>
    <w:rsid w:val="005946C6"/>
    <w:rsid w:val="0059555D"/>
    <w:rsid w:val="00595E14"/>
    <w:rsid w:val="005963C7"/>
    <w:rsid w:val="005A189A"/>
    <w:rsid w:val="005A1DC4"/>
    <w:rsid w:val="005A213C"/>
    <w:rsid w:val="005A253E"/>
    <w:rsid w:val="005A26EB"/>
    <w:rsid w:val="005A28B1"/>
    <w:rsid w:val="005A2B48"/>
    <w:rsid w:val="005A2DAF"/>
    <w:rsid w:val="005A3344"/>
    <w:rsid w:val="005A4C06"/>
    <w:rsid w:val="005A4F69"/>
    <w:rsid w:val="005A54BC"/>
    <w:rsid w:val="005A69C8"/>
    <w:rsid w:val="005A6A00"/>
    <w:rsid w:val="005A7083"/>
    <w:rsid w:val="005A752A"/>
    <w:rsid w:val="005A796F"/>
    <w:rsid w:val="005A7D82"/>
    <w:rsid w:val="005B0CF2"/>
    <w:rsid w:val="005B0DF8"/>
    <w:rsid w:val="005B13AF"/>
    <w:rsid w:val="005B1F28"/>
    <w:rsid w:val="005B2306"/>
    <w:rsid w:val="005B2983"/>
    <w:rsid w:val="005B317E"/>
    <w:rsid w:val="005B349E"/>
    <w:rsid w:val="005B422B"/>
    <w:rsid w:val="005B457A"/>
    <w:rsid w:val="005B5765"/>
    <w:rsid w:val="005B61DA"/>
    <w:rsid w:val="005B6254"/>
    <w:rsid w:val="005B636D"/>
    <w:rsid w:val="005B7014"/>
    <w:rsid w:val="005C007F"/>
    <w:rsid w:val="005C0B36"/>
    <w:rsid w:val="005C1BF1"/>
    <w:rsid w:val="005C2D48"/>
    <w:rsid w:val="005C2F2D"/>
    <w:rsid w:val="005C3046"/>
    <w:rsid w:val="005C328F"/>
    <w:rsid w:val="005C36E1"/>
    <w:rsid w:val="005C377D"/>
    <w:rsid w:val="005C4032"/>
    <w:rsid w:val="005C409C"/>
    <w:rsid w:val="005C436D"/>
    <w:rsid w:val="005C4977"/>
    <w:rsid w:val="005C49F3"/>
    <w:rsid w:val="005C514F"/>
    <w:rsid w:val="005C571B"/>
    <w:rsid w:val="005C6EFC"/>
    <w:rsid w:val="005C73B1"/>
    <w:rsid w:val="005C7713"/>
    <w:rsid w:val="005C789B"/>
    <w:rsid w:val="005D0175"/>
    <w:rsid w:val="005D02C5"/>
    <w:rsid w:val="005D0F67"/>
    <w:rsid w:val="005D1BC1"/>
    <w:rsid w:val="005D21F4"/>
    <w:rsid w:val="005D2986"/>
    <w:rsid w:val="005D2BB2"/>
    <w:rsid w:val="005D321D"/>
    <w:rsid w:val="005D431F"/>
    <w:rsid w:val="005D58F7"/>
    <w:rsid w:val="005D59AB"/>
    <w:rsid w:val="005D5DE3"/>
    <w:rsid w:val="005D634B"/>
    <w:rsid w:val="005E0330"/>
    <w:rsid w:val="005E036F"/>
    <w:rsid w:val="005E083E"/>
    <w:rsid w:val="005E0866"/>
    <w:rsid w:val="005E0979"/>
    <w:rsid w:val="005E107C"/>
    <w:rsid w:val="005E12CC"/>
    <w:rsid w:val="005E16F9"/>
    <w:rsid w:val="005E26B5"/>
    <w:rsid w:val="005E2807"/>
    <w:rsid w:val="005E2C77"/>
    <w:rsid w:val="005E2C91"/>
    <w:rsid w:val="005E3649"/>
    <w:rsid w:val="005E39CB"/>
    <w:rsid w:val="005E46DA"/>
    <w:rsid w:val="005E4FC1"/>
    <w:rsid w:val="005E5E4F"/>
    <w:rsid w:val="005E6251"/>
    <w:rsid w:val="005E62C1"/>
    <w:rsid w:val="005E6680"/>
    <w:rsid w:val="005E6691"/>
    <w:rsid w:val="005E69C0"/>
    <w:rsid w:val="005E730F"/>
    <w:rsid w:val="005E7868"/>
    <w:rsid w:val="005F0237"/>
    <w:rsid w:val="005F1F92"/>
    <w:rsid w:val="005F25DF"/>
    <w:rsid w:val="005F4AB9"/>
    <w:rsid w:val="005F4EE2"/>
    <w:rsid w:val="005F5A12"/>
    <w:rsid w:val="00600078"/>
    <w:rsid w:val="00600A6A"/>
    <w:rsid w:val="00600F05"/>
    <w:rsid w:val="006020BE"/>
    <w:rsid w:val="0060233D"/>
    <w:rsid w:val="0060271F"/>
    <w:rsid w:val="00602C1B"/>
    <w:rsid w:val="0060429B"/>
    <w:rsid w:val="00604EE1"/>
    <w:rsid w:val="0060558C"/>
    <w:rsid w:val="0060694A"/>
    <w:rsid w:val="00606AEE"/>
    <w:rsid w:val="00610D0B"/>
    <w:rsid w:val="006112AA"/>
    <w:rsid w:val="00611601"/>
    <w:rsid w:val="00612221"/>
    <w:rsid w:val="0061300E"/>
    <w:rsid w:val="00613041"/>
    <w:rsid w:val="006131AB"/>
    <w:rsid w:val="006139C5"/>
    <w:rsid w:val="00613C6E"/>
    <w:rsid w:val="00614C46"/>
    <w:rsid w:val="00614E57"/>
    <w:rsid w:val="00615288"/>
    <w:rsid w:val="006167FD"/>
    <w:rsid w:val="00616882"/>
    <w:rsid w:val="00616A7B"/>
    <w:rsid w:val="0061748C"/>
    <w:rsid w:val="00620385"/>
    <w:rsid w:val="00620A3F"/>
    <w:rsid w:val="00621213"/>
    <w:rsid w:val="00621282"/>
    <w:rsid w:val="0062184F"/>
    <w:rsid w:val="00621F56"/>
    <w:rsid w:val="00622502"/>
    <w:rsid w:val="00622582"/>
    <w:rsid w:val="00623285"/>
    <w:rsid w:val="006234BC"/>
    <w:rsid w:val="0062408B"/>
    <w:rsid w:val="00624481"/>
    <w:rsid w:val="0062499A"/>
    <w:rsid w:val="00624DEB"/>
    <w:rsid w:val="00624FED"/>
    <w:rsid w:val="006256E7"/>
    <w:rsid w:val="00626559"/>
    <w:rsid w:val="00626A2F"/>
    <w:rsid w:val="00626A8E"/>
    <w:rsid w:val="0063057B"/>
    <w:rsid w:val="00630B80"/>
    <w:rsid w:val="00630E26"/>
    <w:rsid w:val="00631097"/>
    <w:rsid w:val="0063193A"/>
    <w:rsid w:val="00634473"/>
    <w:rsid w:val="0063572F"/>
    <w:rsid w:val="006357EF"/>
    <w:rsid w:val="0063667C"/>
    <w:rsid w:val="006368EB"/>
    <w:rsid w:val="006368F2"/>
    <w:rsid w:val="00636C51"/>
    <w:rsid w:val="00636C79"/>
    <w:rsid w:val="00636E07"/>
    <w:rsid w:val="00637415"/>
    <w:rsid w:val="00637588"/>
    <w:rsid w:val="00637671"/>
    <w:rsid w:val="0063791F"/>
    <w:rsid w:val="00640B53"/>
    <w:rsid w:val="00642F5B"/>
    <w:rsid w:val="006432BB"/>
    <w:rsid w:val="006433A1"/>
    <w:rsid w:val="006436EF"/>
    <w:rsid w:val="00643878"/>
    <w:rsid w:val="00643AFE"/>
    <w:rsid w:val="00643B17"/>
    <w:rsid w:val="00646C05"/>
    <w:rsid w:val="00646DBB"/>
    <w:rsid w:val="006471A4"/>
    <w:rsid w:val="006475A6"/>
    <w:rsid w:val="0065015E"/>
    <w:rsid w:val="00650A16"/>
    <w:rsid w:val="006512B0"/>
    <w:rsid w:val="00652AAF"/>
    <w:rsid w:val="006532E8"/>
    <w:rsid w:val="00654D4C"/>
    <w:rsid w:val="00656392"/>
    <w:rsid w:val="006564A3"/>
    <w:rsid w:val="00656AF6"/>
    <w:rsid w:val="006573E4"/>
    <w:rsid w:val="00660053"/>
    <w:rsid w:val="00660216"/>
    <w:rsid w:val="00661291"/>
    <w:rsid w:val="006612C8"/>
    <w:rsid w:val="00661D4A"/>
    <w:rsid w:val="00662B85"/>
    <w:rsid w:val="00662D75"/>
    <w:rsid w:val="006638D4"/>
    <w:rsid w:val="00664022"/>
    <w:rsid w:val="006643D0"/>
    <w:rsid w:val="00664809"/>
    <w:rsid w:val="00664BF8"/>
    <w:rsid w:val="0066539F"/>
    <w:rsid w:val="006656FB"/>
    <w:rsid w:val="006658DD"/>
    <w:rsid w:val="0066591B"/>
    <w:rsid w:val="00665C0E"/>
    <w:rsid w:val="00666AA3"/>
    <w:rsid w:val="00667118"/>
    <w:rsid w:val="0066731F"/>
    <w:rsid w:val="00667C1A"/>
    <w:rsid w:val="00670CE3"/>
    <w:rsid w:val="00671B98"/>
    <w:rsid w:val="00672CC8"/>
    <w:rsid w:val="006735C4"/>
    <w:rsid w:val="00673EBE"/>
    <w:rsid w:val="0067403E"/>
    <w:rsid w:val="00674238"/>
    <w:rsid w:val="00675D1E"/>
    <w:rsid w:val="00675E33"/>
    <w:rsid w:val="00676075"/>
    <w:rsid w:val="0067614D"/>
    <w:rsid w:val="00676280"/>
    <w:rsid w:val="00676636"/>
    <w:rsid w:val="00676637"/>
    <w:rsid w:val="00676A62"/>
    <w:rsid w:val="00677007"/>
    <w:rsid w:val="00677903"/>
    <w:rsid w:val="006800D3"/>
    <w:rsid w:val="00681BCC"/>
    <w:rsid w:val="006822A3"/>
    <w:rsid w:val="00683309"/>
    <w:rsid w:val="0068378B"/>
    <w:rsid w:val="00683893"/>
    <w:rsid w:val="0068390F"/>
    <w:rsid w:val="00683A7D"/>
    <w:rsid w:val="006840D5"/>
    <w:rsid w:val="006842DB"/>
    <w:rsid w:val="00684BD8"/>
    <w:rsid w:val="00684EE8"/>
    <w:rsid w:val="006859DE"/>
    <w:rsid w:val="00685A65"/>
    <w:rsid w:val="006866E7"/>
    <w:rsid w:val="00686FC5"/>
    <w:rsid w:val="00687E28"/>
    <w:rsid w:val="00690967"/>
    <w:rsid w:val="00692218"/>
    <w:rsid w:val="00692B13"/>
    <w:rsid w:val="00692C8E"/>
    <w:rsid w:val="00693152"/>
    <w:rsid w:val="0069393C"/>
    <w:rsid w:val="00694040"/>
    <w:rsid w:val="00694109"/>
    <w:rsid w:val="0069411E"/>
    <w:rsid w:val="00694CFC"/>
    <w:rsid w:val="0069657A"/>
    <w:rsid w:val="006967A7"/>
    <w:rsid w:val="00697E39"/>
    <w:rsid w:val="006A142B"/>
    <w:rsid w:val="006A1770"/>
    <w:rsid w:val="006A2491"/>
    <w:rsid w:val="006A3951"/>
    <w:rsid w:val="006A3B5A"/>
    <w:rsid w:val="006A3BE9"/>
    <w:rsid w:val="006A524C"/>
    <w:rsid w:val="006A7684"/>
    <w:rsid w:val="006A7A5A"/>
    <w:rsid w:val="006A7CF1"/>
    <w:rsid w:val="006B0676"/>
    <w:rsid w:val="006B10A0"/>
    <w:rsid w:val="006B1170"/>
    <w:rsid w:val="006B1D0F"/>
    <w:rsid w:val="006B2415"/>
    <w:rsid w:val="006B33E2"/>
    <w:rsid w:val="006B3B47"/>
    <w:rsid w:val="006B4468"/>
    <w:rsid w:val="006B44CF"/>
    <w:rsid w:val="006B49E6"/>
    <w:rsid w:val="006B4A4F"/>
    <w:rsid w:val="006B4C2B"/>
    <w:rsid w:val="006B62DD"/>
    <w:rsid w:val="006B68A8"/>
    <w:rsid w:val="006B68A9"/>
    <w:rsid w:val="006B6D8E"/>
    <w:rsid w:val="006B74CE"/>
    <w:rsid w:val="006B7F15"/>
    <w:rsid w:val="006C0393"/>
    <w:rsid w:val="006C09F0"/>
    <w:rsid w:val="006C16AB"/>
    <w:rsid w:val="006C19D2"/>
    <w:rsid w:val="006C1B0D"/>
    <w:rsid w:val="006C2198"/>
    <w:rsid w:val="006C24C5"/>
    <w:rsid w:val="006C273D"/>
    <w:rsid w:val="006C290A"/>
    <w:rsid w:val="006C2C8A"/>
    <w:rsid w:val="006C31D4"/>
    <w:rsid w:val="006C3AA4"/>
    <w:rsid w:val="006C3F7C"/>
    <w:rsid w:val="006C6353"/>
    <w:rsid w:val="006C6651"/>
    <w:rsid w:val="006C6C6A"/>
    <w:rsid w:val="006C6E14"/>
    <w:rsid w:val="006C7388"/>
    <w:rsid w:val="006C7414"/>
    <w:rsid w:val="006C751A"/>
    <w:rsid w:val="006C79E3"/>
    <w:rsid w:val="006C7ECA"/>
    <w:rsid w:val="006D0448"/>
    <w:rsid w:val="006D0C72"/>
    <w:rsid w:val="006D11C5"/>
    <w:rsid w:val="006D131D"/>
    <w:rsid w:val="006D1977"/>
    <w:rsid w:val="006D2FE5"/>
    <w:rsid w:val="006D33ED"/>
    <w:rsid w:val="006D403E"/>
    <w:rsid w:val="006D42DE"/>
    <w:rsid w:val="006D4C58"/>
    <w:rsid w:val="006D61A1"/>
    <w:rsid w:val="006D6AF8"/>
    <w:rsid w:val="006D6BAA"/>
    <w:rsid w:val="006E0A01"/>
    <w:rsid w:val="006E0FAC"/>
    <w:rsid w:val="006E0FDB"/>
    <w:rsid w:val="006E1095"/>
    <w:rsid w:val="006E1D29"/>
    <w:rsid w:val="006E2389"/>
    <w:rsid w:val="006E2402"/>
    <w:rsid w:val="006E2CA5"/>
    <w:rsid w:val="006E2F3B"/>
    <w:rsid w:val="006E359E"/>
    <w:rsid w:val="006E4D37"/>
    <w:rsid w:val="006E53A1"/>
    <w:rsid w:val="006E53D9"/>
    <w:rsid w:val="006E5824"/>
    <w:rsid w:val="006E5BF7"/>
    <w:rsid w:val="006E5D3C"/>
    <w:rsid w:val="006E641A"/>
    <w:rsid w:val="006E7D75"/>
    <w:rsid w:val="006F02E7"/>
    <w:rsid w:val="006F06DF"/>
    <w:rsid w:val="006F0AEE"/>
    <w:rsid w:val="006F0C1F"/>
    <w:rsid w:val="006F0F81"/>
    <w:rsid w:val="006F10D2"/>
    <w:rsid w:val="006F2A2E"/>
    <w:rsid w:val="006F300D"/>
    <w:rsid w:val="006F38AD"/>
    <w:rsid w:val="006F3B9D"/>
    <w:rsid w:val="006F40D3"/>
    <w:rsid w:val="006F54F3"/>
    <w:rsid w:val="006F55B4"/>
    <w:rsid w:val="006F7837"/>
    <w:rsid w:val="0070063E"/>
    <w:rsid w:val="007008B5"/>
    <w:rsid w:val="00701FBE"/>
    <w:rsid w:val="0070236E"/>
    <w:rsid w:val="007027C3"/>
    <w:rsid w:val="0070308B"/>
    <w:rsid w:val="00703435"/>
    <w:rsid w:val="00704332"/>
    <w:rsid w:val="0070499D"/>
    <w:rsid w:val="00704DFE"/>
    <w:rsid w:val="00704EE8"/>
    <w:rsid w:val="007052FC"/>
    <w:rsid w:val="007055DF"/>
    <w:rsid w:val="007056B6"/>
    <w:rsid w:val="00705BE9"/>
    <w:rsid w:val="00706558"/>
    <w:rsid w:val="00706791"/>
    <w:rsid w:val="00706880"/>
    <w:rsid w:val="00706AF9"/>
    <w:rsid w:val="00707227"/>
    <w:rsid w:val="0070756F"/>
    <w:rsid w:val="00707A94"/>
    <w:rsid w:val="00707BAD"/>
    <w:rsid w:val="00707F52"/>
    <w:rsid w:val="00710788"/>
    <w:rsid w:val="007107D5"/>
    <w:rsid w:val="007110D0"/>
    <w:rsid w:val="00711245"/>
    <w:rsid w:val="00711D9D"/>
    <w:rsid w:val="00714389"/>
    <w:rsid w:val="007144D4"/>
    <w:rsid w:val="00714CDB"/>
    <w:rsid w:val="007153BF"/>
    <w:rsid w:val="007154BC"/>
    <w:rsid w:val="00715EE6"/>
    <w:rsid w:val="00716426"/>
    <w:rsid w:val="00717052"/>
    <w:rsid w:val="007200D9"/>
    <w:rsid w:val="007207A0"/>
    <w:rsid w:val="0072180F"/>
    <w:rsid w:val="0072262C"/>
    <w:rsid w:val="00723A38"/>
    <w:rsid w:val="0072482A"/>
    <w:rsid w:val="00725B63"/>
    <w:rsid w:val="00725E56"/>
    <w:rsid w:val="00725FCA"/>
    <w:rsid w:val="00726DA0"/>
    <w:rsid w:val="007275A9"/>
    <w:rsid w:val="00727608"/>
    <w:rsid w:val="00730045"/>
    <w:rsid w:val="0073258F"/>
    <w:rsid w:val="007328DE"/>
    <w:rsid w:val="0073390B"/>
    <w:rsid w:val="007340DC"/>
    <w:rsid w:val="007343AB"/>
    <w:rsid w:val="00734496"/>
    <w:rsid w:val="007346B6"/>
    <w:rsid w:val="0073531B"/>
    <w:rsid w:val="007359AA"/>
    <w:rsid w:val="00736D43"/>
    <w:rsid w:val="00737AC4"/>
    <w:rsid w:val="00740884"/>
    <w:rsid w:val="007415EB"/>
    <w:rsid w:val="00741754"/>
    <w:rsid w:val="007419ED"/>
    <w:rsid w:val="00741BE5"/>
    <w:rsid w:val="00742C8A"/>
    <w:rsid w:val="007442B9"/>
    <w:rsid w:val="007443D9"/>
    <w:rsid w:val="00744ED7"/>
    <w:rsid w:val="00745839"/>
    <w:rsid w:val="00745979"/>
    <w:rsid w:val="007465DC"/>
    <w:rsid w:val="00746DBA"/>
    <w:rsid w:val="00747CDF"/>
    <w:rsid w:val="00751067"/>
    <w:rsid w:val="007515AF"/>
    <w:rsid w:val="00751678"/>
    <w:rsid w:val="00752510"/>
    <w:rsid w:val="0075264C"/>
    <w:rsid w:val="00752F8A"/>
    <w:rsid w:val="0075311A"/>
    <w:rsid w:val="0075423D"/>
    <w:rsid w:val="0075450E"/>
    <w:rsid w:val="00754668"/>
    <w:rsid w:val="00755855"/>
    <w:rsid w:val="00755C49"/>
    <w:rsid w:val="00755D1C"/>
    <w:rsid w:val="0075648E"/>
    <w:rsid w:val="00757526"/>
    <w:rsid w:val="00757FD9"/>
    <w:rsid w:val="007601D2"/>
    <w:rsid w:val="00761584"/>
    <w:rsid w:val="00762EC7"/>
    <w:rsid w:val="00763073"/>
    <w:rsid w:val="0076336C"/>
    <w:rsid w:val="00763B83"/>
    <w:rsid w:val="00764F2B"/>
    <w:rsid w:val="007654CE"/>
    <w:rsid w:val="00765975"/>
    <w:rsid w:val="00765AAE"/>
    <w:rsid w:val="00765B5F"/>
    <w:rsid w:val="00765CA0"/>
    <w:rsid w:val="00765FCD"/>
    <w:rsid w:val="00766BAC"/>
    <w:rsid w:val="00766ECE"/>
    <w:rsid w:val="00767AB1"/>
    <w:rsid w:val="00767F57"/>
    <w:rsid w:val="00771088"/>
    <w:rsid w:val="007738CB"/>
    <w:rsid w:val="00774FB0"/>
    <w:rsid w:val="00775334"/>
    <w:rsid w:val="00775367"/>
    <w:rsid w:val="00775E81"/>
    <w:rsid w:val="00776C6C"/>
    <w:rsid w:val="00776FA1"/>
    <w:rsid w:val="00777429"/>
    <w:rsid w:val="00777C4F"/>
    <w:rsid w:val="00777CF2"/>
    <w:rsid w:val="007800A2"/>
    <w:rsid w:val="007812B9"/>
    <w:rsid w:val="007819CA"/>
    <w:rsid w:val="00781BFA"/>
    <w:rsid w:val="007822A8"/>
    <w:rsid w:val="007825CF"/>
    <w:rsid w:val="00782CE9"/>
    <w:rsid w:val="00783ADA"/>
    <w:rsid w:val="00783B2F"/>
    <w:rsid w:val="00783DB5"/>
    <w:rsid w:val="0078457D"/>
    <w:rsid w:val="00784AC7"/>
    <w:rsid w:val="00785E21"/>
    <w:rsid w:val="0078612D"/>
    <w:rsid w:val="00786165"/>
    <w:rsid w:val="0078624B"/>
    <w:rsid w:val="00786B67"/>
    <w:rsid w:val="00790CF0"/>
    <w:rsid w:val="00790E4C"/>
    <w:rsid w:val="0079122B"/>
    <w:rsid w:val="00791259"/>
    <w:rsid w:val="00791C26"/>
    <w:rsid w:val="00792C2A"/>
    <w:rsid w:val="00792CB8"/>
    <w:rsid w:val="00793526"/>
    <w:rsid w:val="007937AA"/>
    <w:rsid w:val="0079401C"/>
    <w:rsid w:val="00794673"/>
    <w:rsid w:val="00795730"/>
    <w:rsid w:val="007959EA"/>
    <w:rsid w:val="00795FBE"/>
    <w:rsid w:val="007968C3"/>
    <w:rsid w:val="00796B0D"/>
    <w:rsid w:val="00796EA8"/>
    <w:rsid w:val="00797A28"/>
    <w:rsid w:val="007A05FD"/>
    <w:rsid w:val="007A123F"/>
    <w:rsid w:val="007A2D9B"/>
    <w:rsid w:val="007A2E0B"/>
    <w:rsid w:val="007A2E3B"/>
    <w:rsid w:val="007A31FC"/>
    <w:rsid w:val="007A4019"/>
    <w:rsid w:val="007A6CCB"/>
    <w:rsid w:val="007A70E2"/>
    <w:rsid w:val="007A70E5"/>
    <w:rsid w:val="007A790F"/>
    <w:rsid w:val="007B1558"/>
    <w:rsid w:val="007B32FF"/>
    <w:rsid w:val="007B383E"/>
    <w:rsid w:val="007B38B1"/>
    <w:rsid w:val="007B591C"/>
    <w:rsid w:val="007B5C8B"/>
    <w:rsid w:val="007B6681"/>
    <w:rsid w:val="007B699B"/>
    <w:rsid w:val="007B6C4B"/>
    <w:rsid w:val="007B70A2"/>
    <w:rsid w:val="007B7D8D"/>
    <w:rsid w:val="007C020F"/>
    <w:rsid w:val="007C02D1"/>
    <w:rsid w:val="007C061F"/>
    <w:rsid w:val="007C09CD"/>
    <w:rsid w:val="007C1CDE"/>
    <w:rsid w:val="007C1E37"/>
    <w:rsid w:val="007C2372"/>
    <w:rsid w:val="007C264D"/>
    <w:rsid w:val="007C336C"/>
    <w:rsid w:val="007C42E7"/>
    <w:rsid w:val="007C625B"/>
    <w:rsid w:val="007C6F9E"/>
    <w:rsid w:val="007C703A"/>
    <w:rsid w:val="007C7112"/>
    <w:rsid w:val="007C7CB5"/>
    <w:rsid w:val="007D00E5"/>
    <w:rsid w:val="007D0530"/>
    <w:rsid w:val="007D082B"/>
    <w:rsid w:val="007D0967"/>
    <w:rsid w:val="007D1426"/>
    <w:rsid w:val="007D1DC8"/>
    <w:rsid w:val="007D2343"/>
    <w:rsid w:val="007D2CFA"/>
    <w:rsid w:val="007D37BC"/>
    <w:rsid w:val="007D3C58"/>
    <w:rsid w:val="007D4557"/>
    <w:rsid w:val="007D506B"/>
    <w:rsid w:val="007D534B"/>
    <w:rsid w:val="007D54A1"/>
    <w:rsid w:val="007D6B4E"/>
    <w:rsid w:val="007D6E06"/>
    <w:rsid w:val="007D6FC7"/>
    <w:rsid w:val="007D7164"/>
    <w:rsid w:val="007D72BE"/>
    <w:rsid w:val="007D790C"/>
    <w:rsid w:val="007D7E48"/>
    <w:rsid w:val="007E135B"/>
    <w:rsid w:val="007E1F12"/>
    <w:rsid w:val="007E22E1"/>
    <w:rsid w:val="007E2EE6"/>
    <w:rsid w:val="007E3316"/>
    <w:rsid w:val="007E33AE"/>
    <w:rsid w:val="007E348B"/>
    <w:rsid w:val="007E3A0D"/>
    <w:rsid w:val="007E4175"/>
    <w:rsid w:val="007E4A22"/>
    <w:rsid w:val="007E4EEA"/>
    <w:rsid w:val="007E5432"/>
    <w:rsid w:val="007E594A"/>
    <w:rsid w:val="007E5985"/>
    <w:rsid w:val="007E60A5"/>
    <w:rsid w:val="007E69EE"/>
    <w:rsid w:val="007E7365"/>
    <w:rsid w:val="007E7460"/>
    <w:rsid w:val="007E7613"/>
    <w:rsid w:val="007E7D05"/>
    <w:rsid w:val="007F0543"/>
    <w:rsid w:val="007F12B9"/>
    <w:rsid w:val="007F2834"/>
    <w:rsid w:val="007F3326"/>
    <w:rsid w:val="007F44C8"/>
    <w:rsid w:val="007F569B"/>
    <w:rsid w:val="007F5A11"/>
    <w:rsid w:val="007F5BFE"/>
    <w:rsid w:val="007F60B4"/>
    <w:rsid w:val="007F6224"/>
    <w:rsid w:val="007F639A"/>
    <w:rsid w:val="007F6608"/>
    <w:rsid w:val="007F676C"/>
    <w:rsid w:val="007F7365"/>
    <w:rsid w:val="0080054E"/>
    <w:rsid w:val="00800A3B"/>
    <w:rsid w:val="00800D48"/>
    <w:rsid w:val="00802304"/>
    <w:rsid w:val="00803471"/>
    <w:rsid w:val="00803A22"/>
    <w:rsid w:val="008043DD"/>
    <w:rsid w:val="00804C97"/>
    <w:rsid w:val="00805C4B"/>
    <w:rsid w:val="00806A6B"/>
    <w:rsid w:val="008073B8"/>
    <w:rsid w:val="0080740F"/>
    <w:rsid w:val="0081101A"/>
    <w:rsid w:val="0081169E"/>
    <w:rsid w:val="0081277B"/>
    <w:rsid w:val="008128A3"/>
    <w:rsid w:val="00813AD7"/>
    <w:rsid w:val="00814257"/>
    <w:rsid w:val="008145B5"/>
    <w:rsid w:val="0081485A"/>
    <w:rsid w:val="00814CA2"/>
    <w:rsid w:val="008164C1"/>
    <w:rsid w:val="008204FE"/>
    <w:rsid w:val="00820B36"/>
    <w:rsid w:val="00821ED6"/>
    <w:rsid w:val="00821F48"/>
    <w:rsid w:val="00822123"/>
    <w:rsid w:val="008230DC"/>
    <w:rsid w:val="00824442"/>
    <w:rsid w:val="008255F3"/>
    <w:rsid w:val="00825FDE"/>
    <w:rsid w:val="00827622"/>
    <w:rsid w:val="00830162"/>
    <w:rsid w:val="0083156D"/>
    <w:rsid w:val="00833746"/>
    <w:rsid w:val="00833F69"/>
    <w:rsid w:val="00834443"/>
    <w:rsid w:val="00834588"/>
    <w:rsid w:val="008345C2"/>
    <w:rsid w:val="00835C3C"/>
    <w:rsid w:val="00835D4B"/>
    <w:rsid w:val="00836475"/>
    <w:rsid w:val="008364B1"/>
    <w:rsid w:val="0083747E"/>
    <w:rsid w:val="0083752A"/>
    <w:rsid w:val="00837782"/>
    <w:rsid w:val="0083789F"/>
    <w:rsid w:val="0083798E"/>
    <w:rsid w:val="00837A06"/>
    <w:rsid w:val="008404EE"/>
    <w:rsid w:val="008405BF"/>
    <w:rsid w:val="00840AAB"/>
    <w:rsid w:val="0084230E"/>
    <w:rsid w:val="00843F8C"/>
    <w:rsid w:val="008440FE"/>
    <w:rsid w:val="0084410A"/>
    <w:rsid w:val="008452DC"/>
    <w:rsid w:val="00845A45"/>
    <w:rsid w:val="00845B82"/>
    <w:rsid w:val="0084613D"/>
    <w:rsid w:val="008470D8"/>
    <w:rsid w:val="0084723B"/>
    <w:rsid w:val="008476C5"/>
    <w:rsid w:val="0085062C"/>
    <w:rsid w:val="0085099B"/>
    <w:rsid w:val="0085145C"/>
    <w:rsid w:val="00851C90"/>
    <w:rsid w:val="00852000"/>
    <w:rsid w:val="00852100"/>
    <w:rsid w:val="00852C6C"/>
    <w:rsid w:val="00853E24"/>
    <w:rsid w:val="008540C8"/>
    <w:rsid w:val="00854DF6"/>
    <w:rsid w:val="008564A1"/>
    <w:rsid w:val="00857DCB"/>
    <w:rsid w:val="008600D5"/>
    <w:rsid w:val="0086013B"/>
    <w:rsid w:val="00860271"/>
    <w:rsid w:val="00862CE1"/>
    <w:rsid w:val="00863767"/>
    <w:rsid w:val="008642BF"/>
    <w:rsid w:val="0086492C"/>
    <w:rsid w:val="00865955"/>
    <w:rsid w:val="00865A32"/>
    <w:rsid w:val="008668BE"/>
    <w:rsid w:val="00866B0F"/>
    <w:rsid w:val="00866B73"/>
    <w:rsid w:val="00867638"/>
    <w:rsid w:val="008705B2"/>
    <w:rsid w:val="00870C79"/>
    <w:rsid w:val="00870EED"/>
    <w:rsid w:val="0087177D"/>
    <w:rsid w:val="00871832"/>
    <w:rsid w:val="00872523"/>
    <w:rsid w:val="0087401B"/>
    <w:rsid w:val="008745D5"/>
    <w:rsid w:val="00874FD9"/>
    <w:rsid w:val="00875D06"/>
    <w:rsid w:val="0087605D"/>
    <w:rsid w:val="008768CB"/>
    <w:rsid w:val="0087725D"/>
    <w:rsid w:val="00877FA3"/>
    <w:rsid w:val="00880141"/>
    <w:rsid w:val="008801E3"/>
    <w:rsid w:val="00881B0E"/>
    <w:rsid w:val="00881C34"/>
    <w:rsid w:val="0088268F"/>
    <w:rsid w:val="008831AA"/>
    <w:rsid w:val="00883813"/>
    <w:rsid w:val="00883F5C"/>
    <w:rsid w:val="0088406D"/>
    <w:rsid w:val="008841E5"/>
    <w:rsid w:val="00884D76"/>
    <w:rsid w:val="00885B42"/>
    <w:rsid w:val="00886227"/>
    <w:rsid w:val="00886436"/>
    <w:rsid w:val="0088691D"/>
    <w:rsid w:val="00886AB8"/>
    <w:rsid w:val="008873F3"/>
    <w:rsid w:val="008874B9"/>
    <w:rsid w:val="008877FF"/>
    <w:rsid w:val="00890636"/>
    <w:rsid w:val="00892694"/>
    <w:rsid w:val="00892865"/>
    <w:rsid w:val="00893BB3"/>
    <w:rsid w:val="00894095"/>
    <w:rsid w:val="008946CD"/>
    <w:rsid w:val="008954B1"/>
    <w:rsid w:val="0089700A"/>
    <w:rsid w:val="00897AD6"/>
    <w:rsid w:val="008A00B7"/>
    <w:rsid w:val="008A092A"/>
    <w:rsid w:val="008A1136"/>
    <w:rsid w:val="008A15EF"/>
    <w:rsid w:val="008A1A43"/>
    <w:rsid w:val="008A298D"/>
    <w:rsid w:val="008A2CD0"/>
    <w:rsid w:val="008A3581"/>
    <w:rsid w:val="008A5095"/>
    <w:rsid w:val="008A694E"/>
    <w:rsid w:val="008A6B31"/>
    <w:rsid w:val="008A7975"/>
    <w:rsid w:val="008A79B1"/>
    <w:rsid w:val="008B06CC"/>
    <w:rsid w:val="008B0AFB"/>
    <w:rsid w:val="008B0DB0"/>
    <w:rsid w:val="008B1A12"/>
    <w:rsid w:val="008B1F3D"/>
    <w:rsid w:val="008B21F9"/>
    <w:rsid w:val="008B267C"/>
    <w:rsid w:val="008B3904"/>
    <w:rsid w:val="008B5122"/>
    <w:rsid w:val="008B5F52"/>
    <w:rsid w:val="008B6DD7"/>
    <w:rsid w:val="008B6E91"/>
    <w:rsid w:val="008B7058"/>
    <w:rsid w:val="008B7751"/>
    <w:rsid w:val="008B7C18"/>
    <w:rsid w:val="008C03DA"/>
    <w:rsid w:val="008C1BCA"/>
    <w:rsid w:val="008C1DA3"/>
    <w:rsid w:val="008C2363"/>
    <w:rsid w:val="008C2E16"/>
    <w:rsid w:val="008C35CA"/>
    <w:rsid w:val="008C40FE"/>
    <w:rsid w:val="008C410E"/>
    <w:rsid w:val="008C4C3E"/>
    <w:rsid w:val="008C5373"/>
    <w:rsid w:val="008C55B2"/>
    <w:rsid w:val="008C6AC6"/>
    <w:rsid w:val="008C6D9A"/>
    <w:rsid w:val="008C6E26"/>
    <w:rsid w:val="008C6F23"/>
    <w:rsid w:val="008C73F3"/>
    <w:rsid w:val="008C7DDA"/>
    <w:rsid w:val="008D096C"/>
    <w:rsid w:val="008D0B63"/>
    <w:rsid w:val="008D13BD"/>
    <w:rsid w:val="008D20C6"/>
    <w:rsid w:val="008D20DC"/>
    <w:rsid w:val="008D2F22"/>
    <w:rsid w:val="008D37E8"/>
    <w:rsid w:val="008D39A5"/>
    <w:rsid w:val="008D39C4"/>
    <w:rsid w:val="008D48BE"/>
    <w:rsid w:val="008D5070"/>
    <w:rsid w:val="008D5C54"/>
    <w:rsid w:val="008D60DB"/>
    <w:rsid w:val="008D6F19"/>
    <w:rsid w:val="008D6F53"/>
    <w:rsid w:val="008D715A"/>
    <w:rsid w:val="008D77BD"/>
    <w:rsid w:val="008D7963"/>
    <w:rsid w:val="008E02D9"/>
    <w:rsid w:val="008E0F03"/>
    <w:rsid w:val="008E1382"/>
    <w:rsid w:val="008E187C"/>
    <w:rsid w:val="008E1B0C"/>
    <w:rsid w:val="008E2AA1"/>
    <w:rsid w:val="008E2B90"/>
    <w:rsid w:val="008E36EB"/>
    <w:rsid w:val="008E37E4"/>
    <w:rsid w:val="008E3F84"/>
    <w:rsid w:val="008E43D8"/>
    <w:rsid w:val="008E50EE"/>
    <w:rsid w:val="008E554C"/>
    <w:rsid w:val="008E6186"/>
    <w:rsid w:val="008E63A3"/>
    <w:rsid w:val="008E64C3"/>
    <w:rsid w:val="008E679A"/>
    <w:rsid w:val="008E6945"/>
    <w:rsid w:val="008E7423"/>
    <w:rsid w:val="008E7C48"/>
    <w:rsid w:val="008F04C4"/>
    <w:rsid w:val="008F0569"/>
    <w:rsid w:val="008F06C7"/>
    <w:rsid w:val="008F14FC"/>
    <w:rsid w:val="008F18B8"/>
    <w:rsid w:val="008F1B02"/>
    <w:rsid w:val="008F1EE8"/>
    <w:rsid w:val="008F2483"/>
    <w:rsid w:val="008F2F70"/>
    <w:rsid w:val="008F32B9"/>
    <w:rsid w:val="008F332D"/>
    <w:rsid w:val="008F414A"/>
    <w:rsid w:val="008F4461"/>
    <w:rsid w:val="008F5895"/>
    <w:rsid w:val="008F5E5C"/>
    <w:rsid w:val="008F65F8"/>
    <w:rsid w:val="008F6D78"/>
    <w:rsid w:val="008F71D8"/>
    <w:rsid w:val="008F73F6"/>
    <w:rsid w:val="008F749D"/>
    <w:rsid w:val="008F775D"/>
    <w:rsid w:val="008F7824"/>
    <w:rsid w:val="008F7982"/>
    <w:rsid w:val="00901245"/>
    <w:rsid w:val="00902071"/>
    <w:rsid w:val="009029F7"/>
    <w:rsid w:val="00902D07"/>
    <w:rsid w:val="00902F5B"/>
    <w:rsid w:val="009031A1"/>
    <w:rsid w:val="009047E3"/>
    <w:rsid w:val="00904B48"/>
    <w:rsid w:val="00904DBE"/>
    <w:rsid w:val="00905015"/>
    <w:rsid w:val="009054B3"/>
    <w:rsid w:val="009058F2"/>
    <w:rsid w:val="009066EC"/>
    <w:rsid w:val="00906DF5"/>
    <w:rsid w:val="009070B3"/>
    <w:rsid w:val="009077F6"/>
    <w:rsid w:val="00910AF9"/>
    <w:rsid w:val="00911490"/>
    <w:rsid w:val="009122D5"/>
    <w:rsid w:val="009123EA"/>
    <w:rsid w:val="00912477"/>
    <w:rsid w:val="00912882"/>
    <w:rsid w:val="00912A22"/>
    <w:rsid w:val="00912E2A"/>
    <w:rsid w:val="00912FB0"/>
    <w:rsid w:val="0091459C"/>
    <w:rsid w:val="009145C0"/>
    <w:rsid w:val="00914A3E"/>
    <w:rsid w:val="00914B45"/>
    <w:rsid w:val="009152F5"/>
    <w:rsid w:val="00915BC0"/>
    <w:rsid w:val="00915C93"/>
    <w:rsid w:val="009161C8"/>
    <w:rsid w:val="00916AA3"/>
    <w:rsid w:val="00917086"/>
    <w:rsid w:val="009174DE"/>
    <w:rsid w:val="00917553"/>
    <w:rsid w:val="0091796F"/>
    <w:rsid w:val="00920529"/>
    <w:rsid w:val="009212FA"/>
    <w:rsid w:val="00921785"/>
    <w:rsid w:val="00921AC2"/>
    <w:rsid w:val="00921C1A"/>
    <w:rsid w:val="00922654"/>
    <w:rsid w:val="00922F09"/>
    <w:rsid w:val="00923A0A"/>
    <w:rsid w:val="00924569"/>
    <w:rsid w:val="0092475A"/>
    <w:rsid w:val="0092506D"/>
    <w:rsid w:val="009260C7"/>
    <w:rsid w:val="009266F1"/>
    <w:rsid w:val="00926C6F"/>
    <w:rsid w:val="00927673"/>
    <w:rsid w:val="00927BBA"/>
    <w:rsid w:val="0093003D"/>
    <w:rsid w:val="009300EE"/>
    <w:rsid w:val="0093187A"/>
    <w:rsid w:val="00931D09"/>
    <w:rsid w:val="00932054"/>
    <w:rsid w:val="009339C4"/>
    <w:rsid w:val="00934344"/>
    <w:rsid w:val="00935358"/>
    <w:rsid w:val="00935383"/>
    <w:rsid w:val="009356EF"/>
    <w:rsid w:val="009356F6"/>
    <w:rsid w:val="009361D4"/>
    <w:rsid w:val="00936748"/>
    <w:rsid w:val="009368D4"/>
    <w:rsid w:val="00936F42"/>
    <w:rsid w:val="00937390"/>
    <w:rsid w:val="009407B8"/>
    <w:rsid w:val="00943AE3"/>
    <w:rsid w:val="00943DAD"/>
    <w:rsid w:val="00944F2F"/>
    <w:rsid w:val="009463EE"/>
    <w:rsid w:val="009467E1"/>
    <w:rsid w:val="0094696C"/>
    <w:rsid w:val="00947422"/>
    <w:rsid w:val="009503A8"/>
    <w:rsid w:val="00951348"/>
    <w:rsid w:val="00951DF4"/>
    <w:rsid w:val="00952DF9"/>
    <w:rsid w:val="009532F5"/>
    <w:rsid w:val="0095372A"/>
    <w:rsid w:val="00954083"/>
    <w:rsid w:val="00954584"/>
    <w:rsid w:val="009545BF"/>
    <w:rsid w:val="00954ACC"/>
    <w:rsid w:val="00954B4B"/>
    <w:rsid w:val="009561F2"/>
    <w:rsid w:val="009565D9"/>
    <w:rsid w:val="009574F0"/>
    <w:rsid w:val="009601BD"/>
    <w:rsid w:val="009608F3"/>
    <w:rsid w:val="00960937"/>
    <w:rsid w:val="00960A62"/>
    <w:rsid w:val="0096212D"/>
    <w:rsid w:val="009639FC"/>
    <w:rsid w:val="00964184"/>
    <w:rsid w:val="00965BB3"/>
    <w:rsid w:val="0096627C"/>
    <w:rsid w:val="00967486"/>
    <w:rsid w:val="00967668"/>
    <w:rsid w:val="00967A1E"/>
    <w:rsid w:val="009702FC"/>
    <w:rsid w:val="00970976"/>
    <w:rsid w:val="00970E58"/>
    <w:rsid w:val="009711C9"/>
    <w:rsid w:val="00971246"/>
    <w:rsid w:val="00971A6B"/>
    <w:rsid w:val="00971E2E"/>
    <w:rsid w:val="009725CE"/>
    <w:rsid w:val="0097299C"/>
    <w:rsid w:val="00974065"/>
    <w:rsid w:val="0097552A"/>
    <w:rsid w:val="00975DA1"/>
    <w:rsid w:val="00976FFF"/>
    <w:rsid w:val="00977509"/>
    <w:rsid w:val="00981F71"/>
    <w:rsid w:val="00983A19"/>
    <w:rsid w:val="00984327"/>
    <w:rsid w:val="00984365"/>
    <w:rsid w:val="0098478F"/>
    <w:rsid w:val="00985A4D"/>
    <w:rsid w:val="00986989"/>
    <w:rsid w:val="00987178"/>
    <w:rsid w:val="009871A9"/>
    <w:rsid w:val="00990E8E"/>
    <w:rsid w:val="00991086"/>
    <w:rsid w:val="00991C71"/>
    <w:rsid w:val="00991DBC"/>
    <w:rsid w:val="00992467"/>
    <w:rsid w:val="009929F2"/>
    <w:rsid w:val="00993C9C"/>
    <w:rsid w:val="009947EB"/>
    <w:rsid w:val="0099486C"/>
    <w:rsid w:val="00994B0C"/>
    <w:rsid w:val="009951E6"/>
    <w:rsid w:val="00995803"/>
    <w:rsid w:val="0099594B"/>
    <w:rsid w:val="00996B3C"/>
    <w:rsid w:val="00996D23"/>
    <w:rsid w:val="00997518"/>
    <w:rsid w:val="00997519"/>
    <w:rsid w:val="00997BEE"/>
    <w:rsid w:val="00997C22"/>
    <w:rsid w:val="009A0389"/>
    <w:rsid w:val="009A0485"/>
    <w:rsid w:val="009A04E7"/>
    <w:rsid w:val="009A0662"/>
    <w:rsid w:val="009A0935"/>
    <w:rsid w:val="009A1A77"/>
    <w:rsid w:val="009A1C59"/>
    <w:rsid w:val="009A1DE6"/>
    <w:rsid w:val="009A2864"/>
    <w:rsid w:val="009A2A30"/>
    <w:rsid w:val="009A32EB"/>
    <w:rsid w:val="009A40A6"/>
    <w:rsid w:val="009A44DC"/>
    <w:rsid w:val="009A4E0F"/>
    <w:rsid w:val="009A545C"/>
    <w:rsid w:val="009A54F2"/>
    <w:rsid w:val="009A57FD"/>
    <w:rsid w:val="009A5AE4"/>
    <w:rsid w:val="009A6EA9"/>
    <w:rsid w:val="009A7834"/>
    <w:rsid w:val="009A7C2C"/>
    <w:rsid w:val="009B0361"/>
    <w:rsid w:val="009B1B39"/>
    <w:rsid w:val="009B1B7F"/>
    <w:rsid w:val="009B2ABB"/>
    <w:rsid w:val="009B339F"/>
    <w:rsid w:val="009B3D44"/>
    <w:rsid w:val="009B3FF3"/>
    <w:rsid w:val="009B44D0"/>
    <w:rsid w:val="009B524E"/>
    <w:rsid w:val="009B5803"/>
    <w:rsid w:val="009B7DCA"/>
    <w:rsid w:val="009B7E26"/>
    <w:rsid w:val="009C0982"/>
    <w:rsid w:val="009C14D3"/>
    <w:rsid w:val="009C17C6"/>
    <w:rsid w:val="009C1A38"/>
    <w:rsid w:val="009C1EC5"/>
    <w:rsid w:val="009C3461"/>
    <w:rsid w:val="009C34F7"/>
    <w:rsid w:val="009C3737"/>
    <w:rsid w:val="009C4191"/>
    <w:rsid w:val="009C441F"/>
    <w:rsid w:val="009C4B7E"/>
    <w:rsid w:val="009C4CE3"/>
    <w:rsid w:val="009C57E2"/>
    <w:rsid w:val="009C59BA"/>
    <w:rsid w:val="009C6094"/>
    <w:rsid w:val="009C64A7"/>
    <w:rsid w:val="009C6B11"/>
    <w:rsid w:val="009C6EB8"/>
    <w:rsid w:val="009C6FD8"/>
    <w:rsid w:val="009C791B"/>
    <w:rsid w:val="009D0A5D"/>
    <w:rsid w:val="009D0DAC"/>
    <w:rsid w:val="009D231C"/>
    <w:rsid w:val="009D2CBC"/>
    <w:rsid w:val="009D38BF"/>
    <w:rsid w:val="009D420A"/>
    <w:rsid w:val="009D4CB6"/>
    <w:rsid w:val="009D5A3B"/>
    <w:rsid w:val="009D6F5A"/>
    <w:rsid w:val="009D79E7"/>
    <w:rsid w:val="009E0031"/>
    <w:rsid w:val="009E084E"/>
    <w:rsid w:val="009E1A32"/>
    <w:rsid w:val="009E1DE4"/>
    <w:rsid w:val="009E29CA"/>
    <w:rsid w:val="009E2D6F"/>
    <w:rsid w:val="009E36EF"/>
    <w:rsid w:val="009E43B0"/>
    <w:rsid w:val="009E488A"/>
    <w:rsid w:val="009E4B83"/>
    <w:rsid w:val="009E4E93"/>
    <w:rsid w:val="009E5FA6"/>
    <w:rsid w:val="009E61F9"/>
    <w:rsid w:val="009E68A2"/>
    <w:rsid w:val="009E6E4C"/>
    <w:rsid w:val="009E7941"/>
    <w:rsid w:val="009E7DA0"/>
    <w:rsid w:val="009F0154"/>
    <w:rsid w:val="009F041F"/>
    <w:rsid w:val="009F05B2"/>
    <w:rsid w:val="009F0938"/>
    <w:rsid w:val="009F0D5C"/>
    <w:rsid w:val="009F1680"/>
    <w:rsid w:val="009F1740"/>
    <w:rsid w:val="009F1C91"/>
    <w:rsid w:val="009F1ECF"/>
    <w:rsid w:val="009F2C32"/>
    <w:rsid w:val="009F2DBC"/>
    <w:rsid w:val="009F39C9"/>
    <w:rsid w:val="009F3FAB"/>
    <w:rsid w:val="009F5217"/>
    <w:rsid w:val="009F521D"/>
    <w:rsid w:val="009F5900"/>
    <w:rsid w:val="009F59AD"/>
    <w:rsid w:val="009F5B9E"/>
    <w:rsid w:val="009F6941"/>
    <w:rsid w:val="009F6F40"/>
    <w:rsid w:val="009F716E"/>
    <w:rsid w:val="009F7D8D"/>
    <w:rsid w:val="009F7DE8"/>
    <w:rsid w:val="00A0078E"/>
    <w:rsid w:val="00A00B17"/>
    <w:rsid w:val="00A01BED"/>
    <w:rsid w:val="00A021C0"/>
    <w:rsid w:val="00A0229A"/>
    <w:rsid w:val="00A02715"/>
    <w:rsid w:val="00A0312F"/>
    <w:rsid w:val="00A032CA"/>
    <w:rsid w:val="00A033A4"/>
    <w:rsid w:val="00A04E0E"/>
    <w:rsid w:val="00A04FDC"/>
    <w:rsid w:val="00A0523B"/>
    <w:rsid w:val="00A06335"/>
    <w:rsid w:val="00A06533"/>
    <w:rsid w:val="00A06A81"/>
    <w:rsid w:val="00A0784A"/>
    <w:rsid w:val="00A079E6"/>
    <w:rsid w:val="00A07C9B"/>
    <w:rsid w:val="00A07D30"/>
    <w:rsid w:val="00A07E44"/>
    <w:rsid w:val="00A10D67"/>
    <w:rsid w:val="00A10F39"/>
    <w:rsid w:val="00A11093"/>
    <w:rsid w:val="00A11D8F"/>
    <w:rsid w:val="00A11F8F"/>
    <w:rsid w:val="00A1227F"/>
    <w:rsid w:val="00A125FB"/>
    <w:rsid w:val="00A129A0"/>
    <w:rsid w:val="00A1388C"/>
    <w:rsid w:val="00A13929"/>
    <w:rsid w:val="00A149CC"/>
    <w:rsid w:val="00A14ABA"/>
    <w:rsid w:val="00A14B54"/>
    <w:rsid w:val="00A1594C"/>
    <w:rsid w:val="00A15F2F"/>
    <w:rsid w:val="00A162D9"/>
    <w:rsid w:val="00A167DE"/>
    <w:rsid w:val="00A20A98"/>
    <w:rsid w:val="00A20FE0"/>
    <w:rsid w:val="00A2152E"/>
    <w:rsid w:val="00A21E41"/>
    <w:rsid w:val="00A22A31"/>
    <w:rsid w:val="00A23233"/>
    <w:rsid w:val="00A2327D"/>
    <w:rsid w:val="00A232FA"/>
    <w:rsid w:val="00A23471"/>
    <w:rsid w:val="00A239B0"/>
    <w:rsid w:val="00A242DD"/>
    <w:rsid w:val="00A24B74"/>
    <w:rsid w:val="00A24EE1"/>
    <w:rsid w:val="00A25C05"/>
    <w:rsid w:val="00A2680A"/>
    <w:rsid w:val="00A310B9"/>
    <w:rsid w:val="00A31A98"/>
    <w:rsid w:val="00A32E16"/>
    <w:rsid w:val="00A36041"/>
    <w:rsid w:val="00A3630A"/>
    <w:rsid w:val="00A36CA6"/>
    <w:rsid w:val="00A374C5"/>
    <w:rsid w:val="00A37D03"/>
    <w:rsid w:val="00A40501"/>
    <w:rsid w:val="00A408CF"/>
    <w:rsid w:val="00A41925"/>
    <w:rsid w:val="00A42344"/>
    <w:rsid w:val="00A42E3E"/>
    <w:rsid w:val="00A436ED"/>
    <w:rsid w:val="00A43CB3"/>
    <w:rsid w:val="00A440A2"/>
    <w:rsid w:val="00A444D4"/>
    <w:rsid w:val="00A45757"/>
    <w:rsid w:val="00A4596B"/>
    <w:rsid w:val="00A46B88"/>
    <w:rsid w:val="00A47401"/>
    <w:rsid w:val="00A502E4"/>
    <w:rsid w:val="00A503BA"/>
    <w:rsid w:val="00A50B46"/>
    <w:rsid w:val="00A51DFA"/>
    <w:rsid w:val="00A52339"/>
    <w:rsid w:val="00A5318E"/>
    <w:rsid w:val="00A53766"/>
    <w:rsid w:val="00A53CA9"/>
    <w:rsid w:val="00A53D59"/>
    <w:rsid w:val="00A5529F"/>
    <w:rsid w:val="00A552D1"/>
    <w:rsid w:val="00A5679B"/>
    <w:rsid w:val="00A601FB"/>
    <w:rsid w:val="00A6082F"/>
    <w:rsid w:val="00A60C83"/>
    <w:rsid w:val="00A611A1"/>
    <w:rsid w:val="00A61783"/>
    <w:rsid w:val="00A617C4"/>
    <w:rsid w:val="00A61C0C"/>
    <w:rsid w:val="00A62185"/>
    <w:rsid w:val="00A6302B"/>
    <w:rsid w:val="00A637B3"/>
    <w:rsid w:val="00A639D4"/>
    <w:rsid w:val="00A64481"/>
    <w:rsid w:val="00A64D5C"/>
    <w:rsid w:val="00A64F60"/>
    <w:rsid w:val="00A65BBC"/>
    <w:rsid w:val="00A6613D"/>
    <w:rsid w:val="00A67010"/>
    <w:rsid w:val="00A7035A"/>
    <w:rsid w:val="00A7038C"/>
    <w:rsid w:val="00A7110A"/>
    <w:rsid w:val="00A71B27"/>
    <w:rsid w:val="00A734F9"/>
    <w:rsid w:val="00A74C51"/>
    <w:rsid w:val="00A75818"/>
    <w:rsid w:val="00A768CC"/>
    <w:rsid w:val="00A76F80"/>
    <w:rsid w:val="00A8036F"/>
    <w:rsid w:val="00A808D5"/>
    <w:rsid w:val="00A81621"/>
    <w:rsid w:val="00A82151"/>
    <w:rsid w:val="00A8233F"/>
    <w:rsid w:val="00A82DB0"/>
    <w:rsid w:val="00A833CC"/>
    <w:rsid w:val="00A839B3"/>
    <w:rsid w:val="00A83EBC"/>
    <w:rsid w:val="00A84140"/>
    <w:rsid w:val="00A84F51"/>
    <w:rsid w:val="00A853AF"/>
    <w:rsid w:val="00A85429"/>
    <w:rsid w:val="00A865E5"/>
    <w:rsid w:val="00A868AE"/>
    <w:rsid w:val="00A86995"/>
    <w:rsid w:val="00A908B6"/>
    <w:rsid w:val="00A90B67"/>
    <w:rsid w:val="00A9202A"/>
    <w:rsid w:val="00A920B7"/>
    <w:rsid w:val="00A92540"/>
    <w:rsid w:val="00A939D5"/>
    <w:rsid w:val="00A93AB0"/>
    <w:rsid w:val="00A93F52"/>
    <w:rsid w:val="00A94FD7"/>
    <w:rsid w:val="00A95057"/>
    <w:rsid w:val="00A95E14"/>
    <w:rsid w:val="00A96BF2"/>
    <w:rsid w:val="00A96E77"/>
    <w:rsid w:val="00A96FCB"/>
    <w:rsid w:val="00A97846"/>
    <w:rsid w:val="00AA0395"/>
    <w:rsid w:val="00AA060A"/>
    <w:rsid w:val="00AA1AC1"/>
    <w:rsid w:val="00AA2EA1"/>
    <w:rsid w:val="00AA3AF3"/>
    <w:rsid w:val="00AA5392"/>
    <w:rsid w:val="00AA5FBB"/>
    <w:rsid w:val="00AA64F9"/>
    <w:rsid w:val="00AA6C85"/>
    <w:rsid w:val="00AA7C85"/>
    <w:rsid w:val="00AA7E35"/>
    <w:rsid w:val="00AB0CBE"/>
    <w:rsid w:val="00AB0F3A"/>
    <w:rsid w:val="00AB15FE"/>
    <w:rsid w:val="00AB2A2B"/>
    <w:rsid w:val="00AB2BAA"/>
    <w:rsid w:val="00AB3A3C"/>
    <w:rsid w:val="00AB3B7B"/>
    <w:rsid w:val="00AB3D4B"/>
    <w:rsid w:val="00AB3EAB"/>
    <w:rsid w:val="00AB3F3C"/>
    <w:rsid w:val="00AB530C"/>
    <w:rsid w:val="00AB5E2F"/>
    <w:rsid w:val="00AB5FA7"/>
    <w:rsid w:val="00AB7EA0"/>
    <w:rsid w:val="00AC0C52"/>
    <w:rsid w:val="00AC1029"/>
    <w:rsid w:val="00AC106F"/>
    <w:rsid w:val="00AC1FC9"/>
    <w:rsid w:val="00AC21E9"/>
    <w:rsid w:val="00AC21F5"/>
    <w:rsid w:val="00AC240A"/>
    <w:rsid w:val="00AC24ED"/>
    <w:rsid w:val="00AC2B0F"/>
    <w:rsid w:val="00AC2DE0"/>
    <w:rsid w:val="00AC346B"/>
    <w:rsid w:val="00AC3A78"/>
    <w:rsid w:val="00AC4D49"/>
    <w:rsid w:val="00AC4F3C"/>
    <w:rsid w:val="00AC4FB4"/>
    <w:rsid w:val="00AC510F"/>
    <w:rsid w:val="00AC52A4"/>
    <w:rsid w:val="00AC5A8D"/>
    <w:rsid w:val="00AC606C"/>
    <w:rsid w:val="00AC632B"/>
    <w:rsid w:val="00AC665C"/>
    <w:rsid w:val="00AC6D27"/>
    <w:rsid w:val="00AC7FE5"/>
    <w:rsid w:val="00AD1842"/>
    <w:rsid w:val="00AD1F9C"/>
    <w:rsid w:val="00AD3515"/>
    <w:rsid w:val="00AD3A8E"/>
    <w:rsid w:val="00AD3F8C"/>
    <w:rsid w:val="00AD49B6"/>
    <w:rsid w:val="00AD5E23"/>
    <w:rsid w:val="00AD64B2"/>
    <w:rsid w:val="00AD670D"/>
    <w:rsid w:val="00AD7ACE"/>
    <w:rsid w:val="00AD7D06"/>
    <w:rsid w:val="00AE162B"/>
    <w:rsid w:val="00AE1752"/>
    <w:rsid w:val="00AE21C6"/>
    <w:rsid w:val="00AE2390"/>
    <w:rsid w:val="00AE2BCF"/>
    <w:rsid w:val="00AE471E"/>
    <w:rsid w:val="00AE4B07"/>
    <w:rsid w:val="00AE547F"/>
    <w:rsid w:val="00AE5834"/>
    <w:rsid w:val="00AE5D3E"/>
    <w:rsid w:val="00AE6091"/>
    <w:rsid w:val="00AE6B30"/>
    <w:rsid w:val="00AE7082"/>
    <w:rsid w:val="00AE7206"/>
    <w:rsid w:val="00AF059D"/>
    <w:rsid w:val="00AF0890"/>
    <w:rsid w:val="00AF09DD"/>
    <w:rsid w:val="00AF0A99"/>
    <w:rsid w:val="00AF18D1"/>
    <w:rsid w:val="00AF270E"/>
    <w:rsid w:val="00AF2F9C"/>
    <w:rsid w:val="00AF30DD"/>
    <w:rsid w:val="00AF3293"/>
    <w:rsid w:val="00AF46B6"/>
    <w:rsid w:val="00AF4787"/>
    <w:rsid w:val="00AF4834"/>
    <w:rsid w:val="00AF5EF4"/>
    <w:rsid w:val="00AF635F"/>
    <w:rsid w:val="00AF6E12"/>
    <w:rsid w:val="00AF6EE1"/>
    <w:rsid w:val="00AF7519"/>
    <w:rsid w:val="00AF782A"/>
    <w:rsid w:val="00B00068"/>
    <w:rsid w:val="00B000B7"/>
    <w:rsid w:val="00B00575"/>
    <w:rsid w:val="00B0097D"/>
    <w:rsid w:val="00B0172F"/>
    <w:rsid w:val="00B01F3F"/>
    <w:rsid w:val="00B02378"/>
    <w:rsid w:val="00B02DF9"/>
    <w:rsid w:val="00B03C0D"/>
    <w:rsid w:val="00B03CCE"/>
    <w:rsid w:val="00B041C4"/>
    <w:rsid w:val="00B04A9A"/>
    <w:rsid w:val="00B05443"/>
    <w:rsid w:val="00B06292"/>
    <w:rsid w:val="00B06742"/>
    <w:rsid w:val="00B06799"/>
    <w:rsid w:val="00B06913"/>
    <w:rsid w:val="00B06DF7"/>
    <w:rsid w:val="00B06F82"/>
    <w:rsid w:val="00B1112D"/>
    <w:rsid w:val="00B11973"/>
    <w:rsid w:val="00B11D1A"/>
    <w:rsid w:val="00B12794"/>
    <w:rsid w:val="00B12B0D"/>
    <w:rsid w:val="00B12E4E"/>
    <w:rsid w:val="00B131AB"/>
    <w:rsid w:val="00B138E0"/>
    <w:rsid w:val="00B13A8F"/>
    <w:rsid w:val="00B146E9"/>
    <w:rsid w:val="00B15DEB"/>
    <w:rsid w:val="00B178F7"/>
    <w:rsid w:val="00B17C08"/>
    <w:rsid w:val="00B2050B"/>
    <w:rsid w:val="00B207E5"/>
    <w:rsid w:val="00B209B3"/>
    <w:rsid w:val="00B20C2C"/>
    <w:rsid w:val="00B21858"/>
    <w:rsid w:val="00B2222A"/>
    <w:rsid w:val="00B227A1"/>
    <w:rsid w:val="00B22870"/>
    <w:rsid w:val="00B2298E"/>
    <w:rsid w:val="00B231B6"/>
    <w:rsid w:val="00B24818"/>
    <w:rsid w:val="00B24F08"/>
    <w:rsid w:val="00B25043"/>
    <w:rsid w:val="00B25081"/>
    <w:rsid w:val="00B254CB"/>
    <w:rsid w:val="00B25838"/>
    <w:rsid w:val="00B259DB"/>
    <w:rsid w:val="00B25E94"/>
    <w:rsid w:val="00B2741A"/>
    <w:rsid w:val="00B307C2"/>
    <w:rsid w:val="00B308A9"/>
    <w:rsid w:val="00B30FD6"/>
    <w:rsid w:val="00B32B4A"/>
    <w:rsid w:val="00B333F0"/>
    <w:rsid w:val="00B33684"/>
    <w:rsid w:val="00B34435"/>
    <w:rsid w:val="00B3475F"/>
    <w:rsid w:val="00B35F04"/>
    <w:rsid w:val="00B35F11"/>
    <w:rsid w:val="00B35F9C"/>
    <w:rsid w:val="00B35FDE"/>
    <w:rsid w:val="00B3653B"/>
    <w:rsid w:val="00B3661D"/>
    <w:rsid w:val="00B36DED"/>
    <w:rsid w:val="00B37393"/>
    <w:rsid w:val="00B378F0"/>
    <w:rsid w:val="00B37BF1"/>
    <w:rsid w:val="00B40037"/>
    <w:rsid w:val="00B411DC"/>
    <w:rsid w:val="00B415AC"/>
    <w:rsid w:val="00B41B45"/>
    <w:rsid w:val="00B41BA5"/>
    <w:rsid w:val="00B41DCF"/>
    <w:rsid w:val="00B41F07"/>
    <w:rsid w:val="00B42241"/>
    <w:rsid w:val="00B42385"/>
    <w:rsid w:val="00B42B36"/>
    <w:rsid w:val="00B430D6"/>
    <w:rsid w:val="00B431D2"/>
    <w:rsid w:val="00B43439"/>
    <w:rsid w:val="00B43D6B"/>
    <w:rsid w:val="00B440C3"/>
    <w:rsid w:val="00B4421A"/>
    <w:rsid w:val="00B443FF"/>
    <w:rsid w:val="00B447A8"/>
    <w:rsid w:val="00B44A1B"/>
    <w:rsid w:val="00B44D53"/>
    <w:rsid w:val="00B44D86"/>
    <w:rsid w:val="00B452CF"/>
    <w:rsid w:val="00B45605"/>
    <w:rsid w:val="00B501D0"/>
    <w:rsid w:val="00B503CE"/>
    <w:rsid w:val="00B504C3"/>
    <w:rsid w:val="00B5114A"/>
    <w:rsid w:val="00B518E7"/>
    <w:rsid w:val="00B51B95"/>
    <w:rsid w:val="00B51C23"/>
    <w:rsid w:val="00B51E1E"/>
    <w:rsid w:val="00B52012"/>
    <w:rsid w:val="00B52EFE"/>
    <w:rsid w:val="00B53341"/>
    <w:rsid w:val="00B542BC"/>
    <w:rsid w:val="00B543A3"/>
    <w:rsid w:val="00B54C82"/>
    <w:rsid w:val="00B55203"/>
    <w:rsid w:val="00B55322"/>
    <w:rsid w:val="00B55332"/>
    <w:rsid w:val="00B55647"/>
    <w:rsid w:val="00B55ED4"/>
    <w:rsid w:val="00B56036"/>
    <w:rsid w:val="00B560F4"/>
    <w:rsid w:val="00B563CC"/>
    <w:rsid w:val="00B56526"/>
    <w:rsid w:val="00B56CC1"/>
    <w:rsid w:val="00B57E6C"/>
    <w:rsid w:val="00B606B3"/>
    <w:rsid w:val="00B60768"/>
    <w:rsid w:val="00B60D61"/>
    <w:rsid w:val="00B61260"/>
    <w:rsid w:val="00B61287"/>
    <w:rsid w:val="00B6160C"/>
    <w:rsid w:val="00B6243A"/>
    <w:rsid w:val="00B626A0"/>
    <w:rsid w:val="00B62F2E"/>
    <w:rsid w:val="00B635A0"/>
    <w:rsid w:val="00B63F90"/>
    <w:rsid w:val="00B642E0"/>
    <w:rsid w:val="00B646B5"/>
    <w:rsid w:val="00B64B05"/>
    <w:rsid w:val="00B64F90"/>
    <w:rsid w:val="00B650EC"/>
    <w:rsid w:val="00B653B2"/>
    <w:rsid w:val="00B657B2"/>
    <w:rsid w:val="00B65931"/>
    <w:rsid w:val="00B66831"/>
    <w:rsid w:val="00B668E5"/>
    <w:rsid w:val="00B671B0"/>
    <w:rsid w:val="00B67395"/>
    <w:rsid w:val="00B67537"/>
    <w:rsid w:val="00B67BF9"/>
    <w:rsid w:val="00B7090C"/>
    <w:rsid w:val="00B719F8"/>
    <w:rsid w:val="00B71B2A"/>
    <w:rsid w:val="00B71B6F"/>
    <w:rsid w:val="00B73023"/>
    <w:rsid w:val="00B73233"/>
    <w:rsid w:val="00B7383E"/>
    <w:rsid w:val="00B73BAB"/>
    <w:rsid w:val="00B73FED"/>
    <w:rsid w:val="00B743C7"/>
    <w:rsid w:val="00B751AD"/>
    <w:rsid w:val="00B75466"/>
    <w:rsid w:val="00B75A4A"/>
    <w:rsid w:val="00B75FDA"/>
    <w:rsid w:val="00B761CB"/>
    <w:rsid w:val="00B77444"/>
    <w:rsid w:val="00B807A5"/>
    <w:rsid w:val="00B80E38"/>
    <w:rsid w:val="00B81458"/>
    <w:rsid w:val="00B819A6"/>
    <w:rsid w:val="00B81A36"/>
    <w:rsid w:val="00B82B08"/>
    <w:rsid w:val="00B82D7B"/>
    <w:rsid w:val="00B82F5F"/>
    <w:rsid w:val="00B83380"/>
    <w:rsid w:val="00B8371F"/>
    <w:rsid w:val="00B8380D"/>
    <w:rsid w:val="00B84020"/>
    <w:rsid w:val="00B8440F"/>
    <w:rsid w:val="00B8503F"/>
    <w:rsid w:val="00B860B7"/>
    <w:rsid w:val="00B860C7"/>
    <w:rsid w:val="00B86E8B"/>
    <w:rsid w:val="00B8720E"/>
    <w:rsid w:val="00B87A5A"/>
    <w:rsid w:val="00B87C78"/>
    <w:rsid w:val="00B90E21"/>
    <w:rsid w:val="00B9145C"/>
    <w:rsid w:val="00B9170B"/>
    <w:rsid w:val="00B91E7B"/>
    <w:rsid w:val="00B92CC8"/>
    <w:rsid w:val="00B93442"/>
    <w:rsid w:val="00B938DD"/>
    <w:rsid w:val="00B93AD7"/>
    <w:rsid w:val="00B93E77"/>
    <w:rsid w:val="00B9415A"/>
    <w:rsid w:val="00B94331"/>
    <w:rsid w:val="00B9440B"/>
    <w:rsid w:val="00B962ED"/>
    <w:rsid w:val="00B9632B"/>
    <w:rsid w:val="00B97499"/>
    <w:rsid w:val="00BA166F"/>
    <w:rsid w:val="00BA2B9A"/>
    <w:rsid w:val="00BA2EF9"/>
    <w:rsid w:val="00BA473A"/>
    <w:rsid w:val="00BA4A5A"/>
    <w:rsid w:val="00BA5967"/>
    <w:rsid w:val="00BA597F"/>
    <w:rsid w:val="00BA6882"/>
    <w:rsid w:val="00BA788A"/>
    <w:rsid w:val="00BA7CF9"/>
    <w:rsid w:val="00BA7ECD"/>
    <w:rsid w:val="00BB0E5C"/>
    <w:rsid w:val="00BB2197"/>
    <w:rsid w:val="00BB26A8"/>
    <w:rsid w:val="00BB2D1A"/>
    <w:rsid w:val="00BB3412"/>
    <w:rsid w:val="00BB3420"/>
    <w:rsid w:val="00BB3D2A"/>
    <w:rsid w:val="00BB4302"/>
    <w:rsid w:val="00BB4F99"/>
    <w:rsid w:val="00BB5B6F"/>
    <w:rsid w:val="00BB6055"/>
    <w:rsid w:val="00BB6450"/>
    <w:rsid w:val="00BB64FC"/>
    <w:rsid w:val="00BB6BFE"/>
    <w:rsid w:val="00BB71A7"/>
    <w:rsid w:val="00BB7250"/>
    <w:rsid w:val="00BB7C50"/>
    <w:rsid w:val="00BB7F27"/>
    <w:rsid w:val="00BC01C4"/>
    <w:rsid w:val="00BC0FDF"/>
    <w:rsid w:val="00BC170D"/>
    <w:rsid w:val="00BC1760"/>
    <w:rsid w:val="00BC1FCE"/>
    <w:rsid w:val="00BC28FE"/>
    <w:rsid w:val="00BC29C1"/>
    <w:rsid w:val="00BC2CB7"/>
    <w:rsid w:val="00BC2CCB"/>
    <w:rsid w:val="00BC2F74"/>
    <w:rsid w:val="00BC34B2"/>
    <w:rsid w:val="00BC35C4"/>
    <w:rsid w:val="00BC4ECB"/>
    <w:rsid w:val="00BC4F63"/>
    <w:rsid w:val="00BC5007"/>
    <w:rsid w:val="00BC51C9"/>
    <w:rsid w:val="00BC5797"/>
    <w:rsid w:val="00BC6072"/>
    <w:rsid w:val="00BC6B0C"/>
    <w:rsid w:val="00BC6DDE"/>
    <w:rsid w:val="00BC7F06"/>
    <w:rsid w:val="00BD002D"/>
    <w:rsid w:val="00BD0077"/>
    <w:rsid w:val="00BD04CA"/>
    <w:rsid w:val="00BD06E3"/>
    <w:rsid w:val="00BD0ADA"/>
    <w:rsid w:val="00BD107B"/>
    <w:rsid w:val="00BD14F9"/>
    <w:rsid w:val="00BD2A4A"/>
    <w:rsid w:val="00BD31F4"/>
    <w:rsid w:val="00BD34D9"/>
    <w:rsid w:val="00BD37F4"/>
    <w:rsid w:val="00BD3F4D"/>
    <w:rsid w:val="00BD5542"/>
    <w:rsid w:val="00BD5A2F"/>
    <w:rsid w:val="00BD66F1"/>
    <w:rsid w:val="00BD6BE3"/>
    <w:rsid w:val="00BD6D7A"/>
    <w:rsid w:val="00BD7066"/>
    <w:rsid w:val="00BD74A5"/>
    <w:rsid w:val="00BE0068"/>
    <w:rsid w:val="00BE02DD"/>
    <w:rsid w:val="00BE0C9E"/>
    <w:rsid w:val="00BE2012"/>
    <w:rsid w:val="00BE216D"/>
    <w:rsid w:val="00BE25FE"/>
    <w:rsid w:val="00BE433A"/>
    <w:rsid w:val="00BE49E2"/>
    <w:rsid w:val="00BE4F02"/>
    <w:rsid w:val="00BE513B"/>
    <w:rsid w:val="00BE57F5"/>
    <w:rsid w:val="00BE6083"/>
    <w:rsid w:val="00BE66C8"/>
    <w:rsid w:val="00BE66F1"/>
    <w:rsid w:val="00BE6CB0"/>
    <w:rsid w:val="00BE6FCE"/>
    <w:rsid w:val="00BE7020"/>
    <w:rsid w:val="00BE7B70"/>
    <w:rsid w:val="00BF0CF4"/>
    <w:rsid w:val="00BF0EC8"/>
    <w:rsid w:val="00BF122B"/>
    <w:rsid w:val="00BF177E"/>
    <w:rsid w:val="00BF1C73"/>
    <w:rsid w:val="00BF2918"/>
    <w:rsid w:val="00BF398C"/>
    <w:rsid w:val="00BF3E10"/>
    <w:rsid w:val="00BF4AAC"/>
    <w:rsid w:val="00BF5179"/>
    <w:rsid w:val="00BF53D7"/>
    <w:rsid w:val="00BF53FC"/>
    <w:rsid w:val="00BF5C58"/>
    <w:rsid w:val="00BF5F2C"/>
    <w:rsid w:val="00BF5FAC"/>
    <w:rsid w:val="00BF62D8"/>
    <w:rsid w:val="00BF6FB9"/>
    <w:rsid w:val="00BF792C"/>
    <w:rsid w:val="00BF7DC3"/>
    <w:rsid w:val="00C00D5D"/>
    <w:rsid w:val="00C00DB2"/>
    <w:rsid w:val="00C0154F"/>
    <w:rsid w:val="00C01935"/>
    <w:rsid w:val="00C01E1E"/>
    <w:rsid w:val="00C028D0"/>
    <w:rsid w:val="00C04302"/>
    <w:rsid w:val="00C0473D"/>
    <w:rsid w:val="00C04E76"/>
    <w:rsid w:val="00C052EB"/>
    <w:rsid w:val="00C05417"/>
    <w:rsid w:val="00C056A7"/>
    <w:rsid w:val="00C05B0A"/>
    <w:rsid w:val="00C0683B"/>
    <w:rsid w:val="00C079FC"/>
    <w:rsid w:val="00C105F4"/>
    <w:rsid w:val="00C10985"/>
    <w:rsid w:val="00C111A6"/>
    <w:rsid w:val="00C125BF"/>
    <w:rsid w:val="00C13E6E"/>
    <w:rsid w:val="00C1698B"/>
    <w:rsid w:val="00C16B96"/>
    <w:rsid w:val="00C17E80"/>
    <w:rsid w:val="00C200C1"/>
    <w:rsid w:val="00C20497"/>
    <w:rsid w:val="00C208A1"/>
    <w:rsid w:val="00C20B56"/>
    <w:rsid w:val="00C20CCC"/>
    <w:rsid w:val="00C20FCB"/>
    <w:rsid w:val="00C216A4"/>
    <w:rsid w:val="00C22605"/>
    <w:rsid w:val="00C22C48"/>
    <w:rsid w:val="00C23320"/>
    <w:rsid w:val="00C23750"/>
    <w:rsid w:val="00C23BE6"/>
    <w:rsid w:val="00C23C20"/>
    <w:rsid w:val="00C25004"/>
    <w:rsid w:val="00C25027"/>
    <w:rsid w:val="00C252E1"/>
    <w:rsid w:val="00C26BE9"/>
    <w:rsid w:val="00C27129"/>
    <w:rsid w:val="00C2798F"/>
    <w:rsid w:val="00C30259"/>
    <w:rsid w:val="00C30951"/>
    <w:rsid w:val="00C31010"/>
    <w:rsid w:val="00C3123B"/>
    <w:rsid w:val="00C322C1"/>
    <w:rsid w:val="00C3415B"/>
    <w:rsid w:val="00C34378"/>
    <w:rsid w:val="00C35652"/>
    <w:rsid w:val="00C35663"/>
    <w:rsid w:val="00C35961"/>
    <w:rsid w:val="00C3761E"/>
    <w:rsid w:val="00C37A6F"/>
    <w:rsid w:val="00C400F1"/>
    <w:rsid w:val="00C40310"/>
    <w:rsid w:val="00C408E4"/>
    <w:rsid w:val="00C40D68"/>
    <w:rsid w:val="00C410CE"/>
    <w:rsid w:val="00C41A30"/>
    <w:rsid w:val="00C41BA5"/>
    <w:rsid w:val="00C420F2"/>
    <w:rsid w:val="00C422DA"/>
    <w:rsid w:val="00C42D88"/>
    <w:rsid w:val="00C43D45"/>
    <w:rsid w:val="00C45432"/>
    <w:rsid w:val="00C45714"/>
    <w:rsid w:val="00C4677A"/>
    <w:rsid w:val="00C46DB3"/>
    <w:rsid w:val="00C50CCD"/>
    <w:rsid w:val="00C51454"/>
    <w:rsid w:val="00C51AA0"/>
    <w:rsid w:val="00C51BEC"/>
    <w:rsid w:val="00C52024"/>
    <w:rsid w:val="00C5226D"/>
    <w:rsid w:val="00C528AB"/>
    <w:rsid w:val="00C52A2B"/>
    <w:rsid w:val="00C52BCC"/>
    <w:rsid w:val="00C52C73"/>
    <w:rsid w:val="00C53D49"/>
    <w:rsid w:val="00C547B7"/>
    <w:rsid w:val="00C54EE8"/>
    <w:rsid w:val="00C55A66"/>
    <w:rsid w:val="00C56168"/>
    <w:rsid w:val="00C56734"/>
    <w:rsid w:val="00C56ACD"/>
    <w:rsid w:val="00C57158"/>
    <w:rsid w:val="00C571DC"/>
    <w:rsid w:val="00C576F9"/>
    <w:rsid w:val="00C57CCB"/>
    <w:rsid w:val="00C57F47"/>
    <w:rsid w:val="00C606B6"/>
    <w:rsid w:val="00C6126E"/>
    <w:rsid w:val="00C6141B"/>
    <w:rsid w:val="00C61489"/>
    <w:rsid w:val="00C64EBF"/>
    <w:rsid w:val="00C657B2"/>
    <w:rsid w:val="00C66C66"/>
    <w:rsid w:val="00C66F59"/>
    <w:rsid w:val="00C67309"/>
    <w:rsid w:val="00C67A7F"/>
    <w:rsid w:val="00C70642"/>
    <w:rsid w:val="00C70643"/>
    <w:rsid w:val="00C7180B"/>
    <w:rsid w:val="00C71B0A"/>
    <w:rsid w:val="00C723D8"/>
    <w:rsid w:val="00C72748"/>
    <w:rsid w:val="00C7356E"/>
    <w:rsid w:val="00C73663"/>
    <w:rsid w:val="00C73825"/>
    <w:rsid w:val="00C74354"/>
    <w:rsid w:val="00C74B91"/>
    <w:rsid w:val="00C75007"/>
    <w:rsid w:val="00C778D9"/>
    <w:rsid w:val="00C77B22"/>
    <w:rsid w:val="00C77E2F"/>
    <w:rsid w:val="00C80F47"/>
    <w:rsid w:val="00C8162D"/>
    <w:rsid w:val="00C81B00"/>
    <w:rsid w:val="00C81FBF"/>
    <w:rsid w:val="00C82042"/>
    <w:rsid w:val="00C820EC"/>
    <w:rsid w:val="00C82592"/>
    <w:rsid w:val="00C82DDC"/>
    <w:rsid w:val="00C82F40"/>
    <w:rsid w:val="00C837B5"/>
    <w:rsid w:val="00C84A23"/>
    <w:rsid w:val="00C84FFE"/>
    <w:rsid w:val="00C857E0"/>
    <w:rsid w:val="00C87342"/>
    <w:rsid w:val="00C87B08"/>
    <w:rsid w:val="00C90625"/>
    <w:rsid w:val="00C9090A"/>
    <w:rsid w:val="00C9201E"/>
    <w:rsid w:val="00C923AE"/>
    <w:rsid w:val="00C9336F"/>
    <w:rsid w:val="00C94FFE"/>
    <w:rsid w:val="00C955BE"/>
    <w:rsid w:val="00C966B0"/>
    <w:rsid w:val="00C967EB"/>
    <w:rsid w:val="00C9685B"/>
    <w:rsid w:val="00C96F9C"/>
    <w:rsid w:val="00C97F80"/>
    <w:rsid w:val="00CA0880"/>
    <w:rsid w:val="00CA130B"/>
    <w:rsid w:val="00CA148F"/>
    <w:rsid w:val="00CA2701"/>
    <w:rsid w:val="00CA299B"/>
    <w:rsid w:val="00CA3B5D"/>
    <w:rsid w:val="00CA43CD"/>
    <w:rsid w:val="00CA4698"/>
    <w:rsid w:val="00CA46AE"/>
    <w:rsid w:val="00CA4AFD"/>
    <w:rsid w:val="00CA5CD3"/>
    <w:rsid w:val="00CA5DB8"/>
    <w:rsid w:val="00CA6AD3"/>
    <w:rsid w:val="00CA6D43"/>
    <w:rsid w:val="00CA6DC8"/>
    <w:rsid w:val="00CA73EF"/>
    <w:rsid w:val="00CB026B"/>
    <w:rsid w:val="00CB04AE"/>
    <w:rsid w:val="00CB13AB"/>
    <w:rsid w:val="00CB24F2"/>
    <w:rsid w:val="00CB2C3C"/>
    <w:rsid w:val="00CB2EAB"/>
    <w:rsid w:val="00CB3104"/>
    <w:rsid w:val="00CB3FCF"/>
    <w:rsid w:val="00CB4E1F"/>
    <w:rsid w:val="00CB58EC"/>
    <w:rsid w:val="00CB64B3"/>
    <w:rsid w:val="00CB66BB"/>
    <w:rsid w:val="00CB6C93"/>
    <w:rsid w:val="00CB7A2B"/>
    <w:rsid w:val="00CC0230"/>
    <w:rsid w:val="00CC0E08"/>
    <w:rsid w:val="00CC141D"/>
    <w:rsid w:val="00CC1D42"/>
    <w:rsid w:val="00CC22EA"/>
    <w:rsid w:val="00CC3F78"/>
    <w:rsid w:val="00CC6186"/>
    <w:rsid w:val="00CC66D7"/>
    <w:rsid w:val="00CC6A3E"/>
    <w:rsid w:val="00CC719C"/>
    <w:rsid w:val="00CC7267"/>
    <w:rsid w:val="00CC7A62"/>
    <w:rsid w:val="00CC7FBD"/>
    <w:rsid w:val="00CD0428"/>
    <w:rsid w:val="00CD074C"/>
    <w:rsid w:val="00CD07FC"/>
    <w:rsid w:val="00CD0BE3"/>
    <w:rsid w:val="00CD0D94"/>
    <w:rsid w:val="00CD105B"/>
    <w:rsid w:val="00CD175C"/>
    <w:rsid w:val="00CD1ADB"/>
    <w:rsid w:val="00CD1E28"/>
    <w:rsid w:val="00CD2047"/>
    <w:rsid w:val="00CD2259"/>
    <w:rsid w:val="00CD26A9"/>
    <w:rsid w:val="00CD3CEB"/>
    <w:rsid w:val="00CD4CF7"/>
    <w:rsid w:val="00CD4ED0"/>
    <w:rsid w:val="00CD55D7"/>
    <w:rsid w:val="00CD5955"/>
    <w:rsid w:val="00CD5A26"/>
    <w:rsid w:val="00CD66DB"/>
    <w:rsid w:val="00CD6F72"/>
    <w:rsid w:val="00CD720F"/>
    <w:rsid w:val="00CE0741"/>
    <w:rsid w:val="00CE15C9"/>
    <w:rsid w:val="00CE2D98"/>
    <w:rsid w:val="00CE2F60"/>
    <w:rsid w:val="00CE3206"/>
    <w:rsid w:val="00CE3345"/>
    <w:rsid w:val="00CE4399"/>
    <w:rsid w:val="00CE4F42"/>
    <w:rsid w:val="00CE4FDA"/>
    <w:rsid w:val="00CE6A9F"/>
    <w:rsid w:val="00CE7B66"/>
    <w:rsid w:val="00CE7D1C"/>
    <w:rsid w:val="00CF069C"/>
    <w:rsid w:val="00CF190A"/>
    <w:rsid w:val="00CF27FD"/>
    <w:rsid w:val="00CF2843"/>
    <w:rsid w:val="00CF2C22"/>
    <w:rsid w:val="00CF3440"/>
    <w:rsid w:val="00CF3D88"/>
    <w:rsid w:val="00CF4763"/>
    <w:rsid w:val="00CF4BDD"/>
    <w:rsid w:val="00CF54EB"/>
    <w:rsid w:val="00CF5642"/>
    <w:rsid w:val="00CF758F"/>
    <w:rsid w:val="00CF7672"/>
    <w:rsid w:val="00D00953"/>
    <w:rsid w:val="00D00A48"/>
    <w:rsid w:val="00D010EB"/>
    <w:rsid w:val="00D017FE"/>
    <w:rsid w:val="00D01B7B"/>
    <w:rsid w:val="00D01B8E"/>
    <w:rsid w:val="00D0282D"/>
    <w:rsid w:val="00D0288A"/>
    <w:rsid w:val="00D033E1"/>
    <w:rsid w:val="00D03C59"/>
    <w:rsid w:val="00D04F5C"/>
    <w:rsid w:val="00D05286"/>
    <w:rsid w:val="00D057CF"/>
    <w:rsid w:val="00D05939"/>
    <w:rsid w:val="00D05E7A"/>
    <w:rsid w:val="00D05E9A"/>
    <w:rsid w:val="00D07003"/>
    <w:rsid w:val="00D07B27"/>
    <w:rsid w:val="00D101E3"/>
    <w:rsid w:val="00D103E7"/>
    <w:rsid w:val="00D10A23"/>
    <w:rsid w:val="00D10CDF"/>
    <w:rsid w:val="00D10CE7"/>
    <w:rsid w:val="00D10DEE"/>
    <w:rsid w:val="00D10E23"/>
    <w:rsid w:val="00D11179"/>
    <w:rsid w:val="00D11482"/>
    <w:rsid w:val="00D132DF"/>
    <w:rsid w:val="00D14D75"/>
    <w:rsid w:val="00D15065"/>
    <w:rsid w:val="00D15163"/>
    <w:rsid w:val="00D15D90"/>
    <w:rsid w:val="00D168CB"/>
    <w:rsid w:val="00D175B2"/>
    <w:rsid w:val="00D177E9"/>
    <w:rsid w:val="00D20D03"/>
    <w:rsid w:val="00D21B7D"/>
    <w:rsid w:val="00D21CA6"/>
    <w:rsid w:val="00D22014"/>
    <w:rsid w:val="00D2278A"/>
    <w:rsid w:val="00D22D3E"/>
    <w:rsid w:val="00D22DB0"/>
    <w:rsid w:val="00D22E36"/>
    <w:rsid w:val="00D22E6C"/>
    <w:rsid w:val="00D22F74"/>
    <w:rsid w:val="00D236F5"/>
    <w:rsid w:val="00D23CB6"/>
    <w:rsid w:val="00D24B7E"/>
    <w:rsid w:val="00D2520E"/>
    <w:rsid w:val="00D2532D"/>
    <w:rsid w:val="00D255B5"/>
    <w:rsid w:val="00D256FF"/>
    <w:rsid w:val="00D2616D"/>
    <w:rsid w:val="00D279F2"/>
    <w:rsid w:val="00D27C90"/>
    <w:rsid w:val="00D27FD5"/>
    <w:rsid w:val="00D301C7"/>
    <w:rsid w:val="00D30BD7"/>
    <w:rsid w:val="00D3115D"/>
    <w:rsid w:val="00D31420"/>
    <w:rsid w:val="00D31655"/>
    <w:rsid w:val="00D319C9"/>
    <w:rsid w:val="00D322DD"/>
    <w:rsid w:val="00D33787"/>
    <w:rsid w:val="00D339A5"/>
    <w:rsid w:val="00D34250"/>
    <w:rsid w:val="00D34694"/>
    <w:rsid w:val="00D353C4"/>
    <w:rsid w:val="00D35C4D"/>
    <w:rsid w:val="00D36224"/>
    <w:rsid w:val="00D366B7"/>
    <w:rsid w:val="00D37159"/>
    <w:rsid w:val="00D37704"/>
    <w:rsid w:val="00D401F6"/>
    <w:rsid w:val="00D403F2"/>
    <w:rsid w:val="00D4102F"/>
    <w:rsid w:val="00D41395"/>
    <w:rsid w:val="00D41419"/>
    <w:rsid w:val="00D421F7"/>
    <w:rsid w:val="00D42491"/>
    <w:rsid w:val="00D42C2B"/>
    <w:rsid w:val="00D43C88"/>
    <w:rsid w:val="00D44457"/>
    <w:rsid w:val="00D44A0F"/>
    <w:rsid w:val="00D45456"/>
    <w:rsid w:val="00D45EE8"/>
    <w:rsid w:val="00D46088"/>
    <w:rsid w:val="00D46236"/>
    <w:rsid w:val="00D467D8"/>
    <w:rsid w:val="00D46CA3"/>
    <w:rsid w:val="00D46CB0"/>
    <w:rsid w:val="00D46DAF"/>
    <w:rsid w:val="00D4721C"/>
    <w:rsid w:val="00D47695"/>
    <w:rsid w:val="00D47F67"/>
    <w:rsid w:val="00D501F6"/>
    <w:rsid w:val="00D5063E"/>
    <w:rsid w:val="00D507CB"/>
    <w:rsid w:val="00D54232"/>
    <w:rsid w:val="00D5473A"/>
    <w:rsid w:val="00D5502A"/>
    <w:rsid w:val="00D55375"/>
    <w:rsid w:val="00D558B2"/>
    <w:rsid w:val="00D55C7D"/>
    <w:rsid w:val="00D56294"/>
    <w:rsid w:val="00D56BAE"/>
    <w:rsid w:val="00D56C50"/>
    <w:rsid w:val="00D57249"/>
    <w:rsid w:val="00D57B32"/>
    <w:rsid w:val="00D57E83"/>
    <w:rsid w:val="00D609BF"/>
    <w:rsid w:val="00D6101D"/>
    <w:rsid w:val="00D6189E"/>
    <w:rsid w:val="00D6198A"/>
    <w:rsid w:val="00D62CD5"/>
    <w:rsid w:val="00D6316B"/>
    <w:rsid w:val="00D632B0"/>
    <w:rsid w:val="00D63B5B"/>
    <w:rsid w:val="00D64AFC"/>
    <w:rsid w:val="00D65259"/>
    <w:rsid w:val="00D656B2"/>
    <w:rsid w:val="00D65905"/>
    <w:rsid w:val="00D65BBE"/>
    <w:rsid w:val="00D66166"/>
    <w:rsid w:val="00D6699F"/>
    <w:rsid w:val="00D66A35"/>
    <w:rsid w:val="00D6779D"/>
    <w:rsid w:val="00D67A19"/>
    <w:rsid w:val="00D708D3"/>
    <w:rsid w:val="00D71670"/>
    <w:rsid w:val="00D71DD0"/>
    <w:rsid w:val="00D72EF2"/>
    <w:rsid w:val="00D731A5"/>
    <w:rsid w:val="00D73351"/>
    <w:rsid w:val="00D73BEF"/>
    <w:rsid w:val="00D74585"/>
    <w:rsid w:val="00D751F3"/>
    <w:rsid w:val="00D7521C"/>
    <w:rsid w:val="00D75542"/>
    <w:rsid w:val="00D757F6"/>
    <w:rsid w:val="00D766CA"/>
    <w:rsid w:val="00D776B4"/>
    <w:rsid w:val="00D77D8C"/>
    <w:rsid w:val="00D77E5E"/>
    <w:rsid w:val="00D77F51"/>
    <w:rsid w:val="00D80415"/>
    <w:rsid w:val="00D80469"/>
    <w:rsid w:val="00D810F9"/>
    <w:rsid w:val="00D81171"/>
    <w:rsid w:val="00D81DDE"/>
    <w:rsid w:val="00D81F2A"/>
    <w:rsid w:val="00D81F30"/>
    <w:rsid w:val="00D826BA"/>
    <w:rsid w:val="00D828F4"/>
    <w:rsid w:val="00D82C40"/>
    <w:rsid w:val="00D82F45"/>
    <w:rsid w:val="00D83508"/>
    <w:rsid w:val="00D839E5"/>
    <w:rsid w:val="00D83D46"/>
    <w:rsid w:val="00D84077"/>
    <w:rsid w:val="00D84508"/>
    <w:rsid w:val="00D84D37"/>
    <w:rsid w:val="00D8562C"/>
    <w:rsid w:val="00D86523"/>
    <w:rsid w:val="00D86578"/>
    <w:rsid w:val="00D8674A"/>
    <w:rsid w:val="00D8684C"/>
    <w:rsid w:val="00D87337"/>
    <w:rsid w:val="00D90FC5"/>
    <w:rsid w:val="00D91251"/>
    <w:rsid w:val="00D9202A"/>
    <w:rsid w:val="00D928A7"/>
    <w:rsid w:val="00D928F0"/>
    <w:rsid w:val="00D92EB1"/>
    <w:rsid w:val="00D92EC5"/>
    <w:rsid w:val="00D932E6"/>
    <w:rsid w:val="00D93D4A"/>
    <w:rsid w:val="00D94672"/>
    <w:rsid w:val="00D94BF4"/>
    <w:rsid w:val="00D957B3"/>
    <w:rsid w:val="00D95E86"/>
    <w:rsid w:val="00D95F28"/>
    <w:rsid w:val="00D960C4"/>
    <w:rsid w:val="00D966FB"/>
    <w:rsid w:val="00D96AE4"/>
    <w:rsid w:val="00D97955"/>
    <w:rsid w:val="00DA18C2"/>
    <w:rsid w:val="00DA1907"/>
    <w:rsid w:val="00DA1A72"/>
    <w:rsid w:val="00DA2105"/>
    <w:rsid w:val="00DA210D"/>
    <w:rsid w:val="00DA2435"/>
    <w:rsid w:val="00DA2D75"/>
    <w:rsid w:val="00DA333A"/>
    <w:rsid w:val="00DA3462"/>
    <w:rsid w:val="00DA3D44"/>
    <w:rsid w:val="00DA3E0E"/>
    <w:rsid w:val="00DA4057"/>
    <w:rsid w:val="00DA424A"/>
    <w:rsid w:val="00DA441D"/>
    <w:rsid w:val="00DA4701"/>
    <w:rsid w:val="00DA5FBE"/>
    <w:rsid w:val="00DA60BD"/>
    <w:rsid w:val="00DA6A64"/>
    <w:rsid w:val="00DA774E"/>
    <w:rsid w:val="00DA7817"/>
    <w:rsid w:val="00DB00A5"/>
    <w:rsid w:val="00DB04DA"/>
    <w:rsid w:val="00DB078D"/>
    <w:rsid w:val="00DB0958"/>
    <w:rsid w:val="00DB19F4"/>
    <w:rsid w:val="00DB2053"/>
    <w:rsid w:val="00DB27EF"/>
    <w:rsid w:val="00DB2880"/>
    <w:rsid w:val="00DB335A"/>
    <w:rsid w:val="00DB3B55"/>
    <w:rsid w:val="00DB446E"/>
    <w:rsid w:val="00DB448E"/>
    <w:rsid w:val="00DB4875"/>
    <w:rsid w:val="00DB4D23"/>
    <w:rsid w:val="00DB55C1"/>
    <w:rsid w:val="00DB5916"/>
    <w:rsid w:val="00DB691B"/>
    <w:rsid w:val="00DB6C4B"/>
    <w:rsid w:val="00DB78FF"/>
    <w:rsid w:val="00DB7D2F"/>
    <w:rsid w:val="00DB7E2B"/>
    <w:rsid w:val="00DC0024"/>
    <w:rsid w:val="00DC0168"/>
    <w:rsid w:val="00DC0E45"/>
    <w:rsid w:val="00DC1151"/>
    <w:rsid w:val="00DC143E"/>
    <w:rsid w:val="00DC180A"/>
    <w:rsid w:val="00DC1816"/>
    <w:rsid w:val="00DC2DD8"/>
    <w:rsid w:val="00DC3732"/>
    <w:rsid w:val="00DC3D08"/>
    <w:rsid w:val="00DC3F50"/>
    <w:rsid w:val="00DC474A"/>
    <w:rsid w:val="00DC5510"/>
    <w:rsid w:val="00DC5683"/>
    <w:rsid w:val="00DC6933"/>
    <w:rsid w:val="00DC6FED"/>
    <w:rsid w:val="00DC7B10"/>
    <w:rsid w:val="00DD03A8"/>
    <w:rsid w:val="00DD058F"/>
    <w:rsid w:val="00DD06C6"/>
    <w:rsid w:val="00DD0853"/>
    <w:rsid w:val="00DD23CD"/>
    <w:rsid w:val="00DD26B1"/>
    <w:rsid w:val="00DD2CC3"/>
    <w:rsid w:val="00DD2D52"/>
    <w:rsid w:val="00DD2E87"/>
    <w:rsid w:val="00DD2EA5"/>
    <w:rsid w:val="00DD323C"/>
    <w:rsid w:val="00DD331B"/>
    <w:rsid w:val="00DD41A3"/>
    <w:rsid w:val="00DD4B65"/>
    <w:rsid w:val="00DD4E6F"/>
    <w:rsid w:val="00DD5D34"/>
    <w:rsid w:val="00DD5E57"/>
    <w:rsid w:val="00DD6B10"/>
    <w:rsid w:val="00DD75D9"/>
    <w:rsid w:val="00DE0036"/>
    <w:rsid w:val="00DE00C1"/>
    <w:rsid w:val="00DE086B"/>
    <w:rsid w:val="00DE0BBC"/>
    <w:rsid w:val="00DE0C76"/>
    <w:rsid w:val="00DE207E"/>
    <w:rsid w:val="00DE2999"/>
    <w:rsid w:val="00DE2C00"/>
    <w:rsid w:val="00DE304D"/>
    <w:rsid w:val="00DE5D93"/>
    <w:rsid w:val="00DE6830"/>
    <w:rsid w:val="00DE692D"/>
    <w:rsid w:val="00DE6EB8"/>
    <w:rsid w:val="00DE721D"/>
    <w:rsid w:val="00DE7279"/>
    <w:rsid w:val="00DE7707"/>
    <w:rsid w:val="00DE7F70"/>
    <w:rsid w:val="00DF0436"/>
    <w:rsid w:val="00DF04CD"/>
    <w:rsid w:val="00DF0B2C"/>
    <w:rsid w:val="00DF0DAE"/>
    <w:rsid w:val="00DF14C6"/>
    <w:rsid w:val="00DF19B9"/>
    <w:rsid w:val="00DF247B"/>
    <w:rsid w:val="00DF2E00"/>
    <w:rsid w:val="00DF3303"/>
    <w:rsid w:val="00DF33E6"/>
    <w:rsid w:val="00DF35B9"/>
    <w:rsid w:val="00DF580D"/>
    <w:rsid w:val="00DF5B2E"/>
    <w:rsid w:val="00DF5DF0"/>
    <w:rsid w:val="00DF5F3C"/>
    <w:rsid w:val="00DF5FB1"/>
    <w:rsid w:val="00DF6D7E"/>
    <w:rsid w:val="00DF7275"/>
    <w:rsid w:val="00DF7C32"/>
    <w:rsid w:val="00E0013C"/>
    <w:rsid w:val="00E0033C"/>
    <w:rsid w:val="00E006BC"/>
    <w:rsid w:val="00E00894"/>
    <w:rsid w:val="00E009CA"/>
    <w:rsid w:val="00E016B1"/>
    <w:rsid w:val="00E026E6"/>
    <w:rsid w:val="00E0284F"/>
    <w:rsid w:val="00E032D9"/>
    <w:rsid w:val="00E0396C"/>
    <w:rsid w:val="00E03B31"/>
    <w:rsid w:val="00E04063"/>
    <w:rsid w:val="00E043AF"/>
    <w:rsid w:val="00E04FCA"/>
    <w:rsid w:val="00E059E0"/>
    <w:rsid w:val="00E05FA6"/>
    <w:rsid w:val="00E0659B"/>
    <w:rsid w:val="00E06771"/>
    <w:rsid w:val="00E069F1"/>
    <w:rsid w:val="00E06BE5"/>
    <w:rsid w:val="00E076AC"/>
    <w:rsid w:val="00E078AA"/>
    <w:rsid w:val="00E07DFD"/>
    <w:rsid w:val="00E11EB5"/>
    <w:rsid w:val="00E12BA5"/>
    <w:rsid w:val="00E150A2"/>
    <w:rsid w:val="00E1669B"/>
    <w:rsid w:val="00E16925"/>
    <w:rsid w:val="00E17D9E"/>
    <w:rsid w:val="00E17EBB"/>
    <w:rsid w:val="00E20B9C"/>
    <w:rsid w:val="00E21A73"/>
    <w:rsid w:val="00E21AD9"/>
    <w:rsid w:val="00E21B7B"/>
    <w:rsid w:val="00E21CC0"/>
    <w:rsid w:val="00E22275"/>
    <w:rsid w:val="00E22508"/>
    <w:rsid w:val="00E23797"/>
    <w:rsid w:val="00E2383E"/>
    <w:rsid w:val="00E238EC"/>
    <w:rsid w:val="00E245CE"/>
    <w:rsid w:val="00E25670"/>
    <w:rsid w:val="00E26141"/>
    <w:rsid w:val="00E264D3"/>
    <w:rsid w:val="00E264DC"/>
    <w:rsid w:val="00E26A37"/>
    <w:rsid w:val="00E26B4F"/>
    <w:rsid w:val="00E26F46"/>
    <w:rsid w:val="00E27872"/>
    <w:rsid w:val="00E27CC3"/>
    <w:rsid w:val="00E303E6"/>
    <w:rsid w:val="00E31AF1"/>
    <w:rsid w:val="00E32262"/>
    <w:rsid w:val="00E3254F"/>
    <w:rsid w:val="00E328A4"/>
    <w:rsid w:val="00E32B54"/>
    <w:rsid w:val="00E33391"/>
    <w:rsid w:val="00E337C5"/>
    <w:rsid w:val="00E3387C"/>
    <w:rsid w:val="00E33A5B"/>
    <w:rsid w:val="00E33DA0"/>
    <w:rsid w:val="00E34260"/>
    <w:rsid w:val="00E36BC3"/>
    <w:rsid w:val="00E37ABD"/>
    <w:rsid w:val="00E37B99"/>
    <w:rsid w:val="00E400A5"/>
    <w:rsid w:val="00E405B5"/>
    <w:rsid w:val="00E4114E"/>
    <w:rsid w:val="00E41FC0"/>
    <w:rsid w:val="00E42DEF"/>
    <w:rsid w:val="00E43117"/>
    <w:rsid w:val="00E43B79"/>
    <w:rsid w:val="00E44274"/>
    <w:rsid w:val="00E443BB"/>
    <w:rsid w:val="00E45520"/>
    <w:rsid w:val="00E46417"/>
    <w:rsid w:val="00E47739"/>
    <w:rsid w:val="00E51C84"/>
    <w:rsid w:val="00E53CA7"/>
    <w:rsid w:val="00E54285"/>
    <w:rsid w:val="00E54547"/>
    <w:rsid w:val="00E54725"/>
    <w:rsid w:val="00E54A87"/>
    <w:rsid w:val="00E54A9D"/>
    <w:rsid w:val="00E56DFB"/>
    <w:rsid w:val="00E56E75"/>
    <w:rsid w:val="00E57DE4"/>
    <w:rsid w:val="00E60917"/>
    <w:rsid w:val="00E60932"/>
    <w:rsid w:val="00E61284"/>
    <w:rsid w:val="00E6132B"/>
    <w:rsid w:val="00E61C43"/>
    <w:rsid w:val="00E62820"/>
    <w:rsid w:val="00E63CC4"/>
    <w:rsid w:val="00E63CF3"/>
    <w:rsid w:val="00E63FE6"/>
    <w:rsid w:val="00E64C1F"/>
    <w:rsid w:val="00E64D51"/>
    <w:rsid w:val="00E6667E"/>
    <w:rsid w:val="00E6711C"/>
    <w:rsid w:val="00E672FF"/>
    <w:rsid w:val="00E678F9"/>
    <w:rsid w:val="00E67A55"/>
    <w:rsid w:val="00E67E0B"/>
    <w:rsid w:val="00E7074D"/>
    <w:rsid w:val="00E70A31"/>
    <w:rsid w:val="00E71F43"/>
    <w:rsid w:val="00E72327"/>
    <w:rsid w:val="00E72A14"/>
    <w:rsid w:val="00E730EA"/>
    <w:rsid w:val="00E7403E"/>
    <w:rsid w:val="00E74391"/>
    <w:rsid w:val="00E759AE"/>
    <w:rsid w:val="00E7610C"/>
    <w:rsid w:val="00E761A0"/>
    <w:rsid w:val="00E767D4"/>
    <w:rsid w:val="00E76B0C"/>
    <w:rsid w:val="00E77284"/>
    <w:rsid w:val="00E779A9"/>
    <w:rsid w:val="00E8023D"/>
    <w:rsid w:val="00E804EC"/>
    <w:rsid w:val="00E80FFE"/>
    <w:rsid w:val="00E81102"/>
    <w:rsid w:val="00E821A6"/>
    <w:rsid w:val="00E82550"/>
    <w:rsid w:val="00E826DC"/>
    <w:rsid w:val="00E82F91"/>
    <w:rsid w:val="00E8357A"/>
    <w:rsid w:val="00E839A5"/>
    <w:rsid w:val="00E83C81"/>
    <w:rsid w:val="00E83DD4"/>
    <w:rsid w:val="00E83FB4"/>
    <w:rsid w:val="00E84337"/>
    <w:rsid w:val="00E84F1D"/>
    <w:rsid w:val="00E85701"/>
    <w:rsid w:val="00E876E3"/>
    <w:rsid w:val="00E87806"/>
    <w:rsid w:val="00E90861"/>
    <w:rsid w:val="00E90EDB"/>
    <w:rsid w:val="00E90FB7"/>
    <w:rsid w:val="00E91083"/>
    <w:rsid w:val="00E91145"/>
    <w:rsid w:val="00E91CEA"/>
    <w:rsid w:val="00E92051"/>
    <w:rsid w:val="00E92A02"/>
    <w:rsid w:val="00E92E24"/>
    <w:rsid w:val="00E93952"/>
    <w:rsid w:val="00E93BD0"/>
    <w:rsid w:val="00E941C9"/>
    <w:rsid w:val="00E94FA2"/>
    <w:rsid w:val="00E94FBD"/>
    <w:rsid w:val="00E95955"/>
    <w:rsid w:val="00E959BE"/>
    <w:rsid w:val="00E9628B"/>
    <w:rsid w:val="00E9638B"/>
    <w:rsid w:val="00EA0259"/>
    <w:rsid w:val="00EA04DF"/>
    <w:rsid w:val="00EA05D1"/>
    <w:rsid w:val="00EA0671"/>
    <w:rsid w:val="00EA09C6"/>
    <w:rsid w:val="00EA0D74"/>
    <w:rsid w:val="00EA0DC3"/>
    <w:rsid w:val="00EA150F"/>
    <w:rsid w:val="00EA2370"/>
    <w:rsid w:val="00EA2D9D"/>
    <w:rsid w:val="00EA31E6"/>
    <w:rsid w:val="00EA35DB"/>
    <w:rsid w:val="00EA369E"/>
    <w:rsid w:val="00EA38C5"/>
    <w:rsid w:val="00EA41A0"/>
    <w:rsid w:val="00EA42CC"/>
    <w:rsid w:val="00EA58DE"/>
    <w:rsid w:val="00EA5B1A"/>
    <w:rsid w:val="00EA713F"/>
    <w:rsid w:val="00EA7334"/>
    <w:rsid w:val="00EA7D1C"/>
    <w:rsid w:val="00EA7D81"/>
    <w:rsid w:val="00EB0221"/>
    <w:rsid w:val="00EB04FE"/>
    <w:rsid w:val="00EB0874"/>
    <w:rsid w:val="00EB10F7"/>
    <w:rsid w:val="00EB199B"/>
    <w:rsid w:val="00EB1E1A"/>
    <w:rsid w:val="00EB2991"/>
    <w:rsid w:val="00EB3D8B"/>
    <w:rsid w:val="00EB3DD7"/>
    <w:rsid w:val="00EB4249"/>
    <w:rsid w:val="00EB4ADB"/>
    <w:rsid w:val="00EB58FA"/>
    <w:rsid w:val="00EB5B89"/>
    <w:rsid w:val="00EB5C94"/>
    <w:rsid w:val="00EB5F77"/>
    <w:rsid w:val="00EB6942"/>
    <w:rsid w:val="00EB726A"/>
    <w:rsid w:val="00EC0F51"/>
    <w:rsid w:val="00EC31B7"/>
    <w:rsid w:val="00EC32A3"/>
    <w:rsid w:val="00EC35C0"/>
    <w:rsid w:val="00EC4B49"/>
    <w:rsid w:val="00EC504E"/>
    <w:rsid w:val="00EC57A7"/>
    <w:rsid w:val="00EC5A34"/>
    <w:rsid w:val="00EC63B0"/>
    <w:rsid w:val="00EC6A8E"/>
    <w:rsid w:val="00EC6B2A"/>
    <w:rsid w:val="00EC70B9"/>
    <w:rsid w:val="00EC72C9"/>
    <w:rsid w:val="00EC761B"/>
    <w:rsid w:val="00EC78AB"/>
    <w:rsid w:val="00ED0303"/>
    <w:rsid w:val="00ED0821"/>
    <w:rsid w:val="00ED0E33"/>
    <w:rsid w:val="00ED0F26"/>
    <w:rsid w:val="00ED0FC2"/>
    <w:rsid w:val="00ED15B3"/>
    <w:rsid w:val="00ED1955"/>
    <w:rsid w:val="00ED1D0D"/>
    <w:rsid w:val="00ED24FD"/>
    <w:rsid w:val="00ED258A"/>
    <w:rsid w:val="00ED3238"/>
    <w:rsid w:val="00ED3844"/>
    <w:rsid w:val="00ED387C"/>
    <w:rsid w:val="00ED3B90"/>
    <w:rsid w:val="00ED413C"/>
    <w:rsid w:val="00ED4E7B"/>
    <w:rsid w:val="00ED6310"/>
    <w:rsid w:val="00ED65F8"/>
    <w:rsid w:val="00ED7D07"/>
    <w:rsid w:val="00EE005E"/>
    <w:rsid w:val="00EE04D1"/>
    <w:rsid w:val="00EE15E5"/>
    <w:rsid w:val="00EE306E"/>
    <w:rsid w:val="00EE3289"/>
    <w:rsid w:val="00EE3737"/>
    <w:rsid w:val="00EE3944"/>
    <w:rsid w:val="00EE3E44"/>
    <w:rsid w:val="00EE3ED3"/>
    <w:rsid w:val="00EE49CE"/>
    <w:rsid w:val="00EE4BA9"/>
    <w:rsid w:val="00EE4D18"/>
    <w:rsid w:val="00EE5228"/>
    <w:rsid w:val="00EE5C76"/>
    <w:rsid w:val="00EF10A1"/>
    <w:rsid w:val="00EF1C30"/>
    <w:rsid w:val="00EF2879"/>
    <w:rsid w:val="00EF373A"/>
    <w:rsid w:val="00EF3952"/>
    <w:rsid w:val="00EF3C46"/>
    <w:rsid w:val="00EF3D90"/>
    <w:rsid w:val="00EF3E88"/>
    <w:rsid w:val="00EF464F"/>
    <w:rsid w:val="00EF4DC2"/>
    <w:rsid w:val="00EF5581"/>
    <w:rsid w:val="00EF624A"/>
    <w:rsid w:val="00EF67C1"/>
    <w:rsid w:val="00EF68DA"/>
    <w:rsid w:val="00EF6D6D"/>
    <w:rsid w:val="00EF7611"/>
    <w:rsid w:val="00EF78E2"/>
    <w:rsid w:val="00F004FF"/>
    <w:rsid w:val="00F00CB2"/>
    <w:rsid w:val="00F00D8B"/>
    <w:rsid w:val="00F010FB"/>
    <w:rsid w:val="00F0189D"/>
    <w:rsid w:val="00F01ECE"/>
    <w:rsid w:val="00F021DF"/>
    <w:rsid w:val="00F027CB"/>
    <w:rsid w:val="00F02969"/>
    <w:rsid w:val="00F02B6A"/>
    <w:rsid w:val="00F02CF8"/>
    <w:rsid w:val="00F034E2"/>
    <w:rsid w:val="00F045E2"/>
    <w:rsid w:val="00F053B0"/>
    <w:rsid w:val="00F0648C"/>
    <w:rsid w:val="00F065AB"/>
    <w:rsid w:val="00F07F44"/>
    <w:rsid w:val="00F10129"/>
    <w:rsid w:val="00F104BD"/>
    <w:rsid w:val="00F1077B"/>
    <w:rsid w:val="00F10DB9"/>
    <w:rsid w:val="00F116A0"/>
    <w:rsid w:val="00F11A0A"/>
    <w:rsid w:val="00F11C69"/>
    <w:rsid w:val="00F11FE4"/>
    <w:rsid w:val="00F126CC"/>
    <w:rsid w:val="00F139B0"/>
    <w:rsid w:val="00F13C6F"/>
    <w:rsid w:val="00F16791"/>
    <w:rsid w:val="00F171CB"/>
    <w:rsid w:val="00F17D51"/>
    <w:rsid w:val="00F2020E"/>
    <w:rsid w:val="00F2034C"/>
    <w:rsid w:val="00F20434"/>
    <w:rsid w:val="00F20909"/>
    <w:rsid w:val="00F20954"/>
    <w:rsid w:val="00F2237D"/>
    <w:rsid w:val="00F2238A"/>
    <w:rsid w:val="00F2261B"/>
    <w:rsid w:val="00F23231"/>
    <w:rsid w:val="00F2469F"/>
    <w:rsid w:val="00F25CE9"/>
    <w:rsid w:val="00F263FD"/>
    <w:rsid w:val="00F267A7"/>
    <w:rsid w:val="00F273FC"/>
    <w:rsid w:val="00F2744A"/>
    <w:rsid w:val="00F27A1B"/>
    <w:rsid w:val="00F27B43"/>
    <w:rsid w:val="00F303CC"/>
    <w:rsid w:val="00F306B0"/>
    <w:rsid w:val="00F30FD1"/>
    <w:rsid w:val="00F316E4"/>
    <w:rsid w:val="00F3303F"/>
    <w:rsid w:val="00F34ED5"/>
    <w:rsid w:val="00F351A5"/>
    <w:rsid w:val="00F35D7E"/>
    <w:rsid w:val="00F36CE1"/>
    <w:rsid w:val="00F373FE"/>
    <w:rsid w:val="00F37A8F"/>
    <w:rsid w:val="00F40F9F"/>
    <w:rsid w:val="00F4187C"/>
    <w:rsid w:val="00F4259B"/>
    <w:rsid w:val="00F426FE"/>
    <w:rsid w:val="00F4301E"/>
    <w:rsid w:val="00F434A7"/>
    <w:rsid w:val="00F44110"/>
    <w:rsid w:val="00F4436A"/>
    <w:rsid w:val="00F453C5"/>
    <w:rsid w:val="00F459CD"/>
    <w:rsid w:val="00F465A4"/>
    <w:rsid w:val="00F46DA8"/>
    <w:rsid w:val="00F4700C"/>
    <w:rsid w:val="00F51396"/>
    <w:rsid w:val="00F52746"/>
    <w:rsid w:val="00F5288C"/>
    <w:rsid w:val="00F53F5E"/>
    <w:rsid w:val="00F543D0"/>
    <w:rsid w:val="00F54482"/>
    <w:rsid w:val="00F54AA3"/>
    <w:rsid w:val="00F54B5A"/>
    <w:rsid w:val="00F5500D"/>
    <w:rsid w:val="00F55033"/>
    <w:rsid w:val="00F55957"/>
    <w:rsid w:val="00F561A2"/>
    <w:rsid w:val="00F564FA"/>
    <w:rsid w:val="00F566A4"/>
    <w:rsid w:val="00F56FCD"/>
    <w:rsid w:val="00F5720F"/>
    <w:rsid w:val="00F57B1D"/>
    <w:rsid w:val="00F57B60"/>
    <w:rsid w:val="00F6031F"/>
    <w:rsid w:val="00F6038C"/>
    <w:rsid w:val="00F606EC"/>
    <w:rsid w:val="00F614D7"/>
    <w:rsid w:val="00F62178"/>
    <w:rsid w:val="00F623D0"/>
    <w:rsid w:val="00F633E1"/>
    <w:rsid w:val="00F63435"/>
    <w:rsid w:val="00F6371A"/>
    <w:rsid w:val="00F639A6"/>
    <w:rsid w:val="00F651EF"/>
    <w:rsid w:val="00F6576E"/>
    <w:rsid w:val="00F65DEB"/>
    <w:rsid w:val="00F65E86"/>
    <w:rsid w:val="00F65EAD"/>
    <w:rsid w:val="00F6649B"/>
    <w:rsid w:val="00F66B7C"/>
    <w:rsid w:val="00F67042"/>
    <w:rsid w:val="00F6761C"/>
    <w:rsid w:val="00F718D5"/>
    <w:rsid w:val="00F7236D"/>
    <w:rsid w:val="00F72491"/>
    <w:rsid w:val="00F72E0F"/>
    <w:rsid w:val="00F73532"/>
    <w:rsid w:val="00F73D0C"/>
    <w:rsid w:val="00F74BAB"/>
    <w:rsid w:val="00F75B12"/>
    <w:rsid w:val="00F75B92"/>
    <w:rsid w:val="00F75E01"/>
    <w:rsid w:val="00F774A9"/>
    <w:rsid w:val="00F80FF4"/>
    <w:rsid w:val="00F81272"/>
    <w:rsid w:val="00F82452"/>
    <w:rsid w:val="00F82881"/>
    <w:rsid w:val="00F82FFB"/>
    <w:rsid w:val="00F83A1D"/>
    <w:rsid w:val="00F83E5E"/>
    <w:rsid w:val="00F84265"/>
    <w:rsid w:val="00F84BA3"/>
    <w:rsid w:val="00F84C7C"/>
    <w:rsid w:val="00F85290"/>
    <w:rsid w:val="00F85601"/>
    <w:rsid w:val="00F85B22"/>
    <w:rsid w:val="00F874A4"/>
    <w:rsid w:val="00F874F8"/>
    <w:rsid w:val="00F8762C"/>
    <w:rsid w:val="00F87FE2"/>
    <w:rsid w:val="00F90910"/>
    <w:rsid w:val="00F91193"/>
    <w:rsid w:val="00F913D3"/>
    <w:rsid w:val="00F92235"/>
    <w:rsid w:val="00F922ED"/>
    <w:rsid w:val="00F926B4"/>
    <w:rsid w:val="00F928D2"/>
    <w:rsid w:val="00F92DF3"/>
    <w:rsid w:val="00F93B69"/>
    <w:rsid w:val="00F93D11"/>
    <w:rsid w:val="00F95E20"/>
    <w:rsid w:val="00F970FC"/>
    <w:rsid w:val="00F97871"/>
    <w:rsid w:val="00FA0245"/>
    <w:rsid w:val="00FA09AB"/>
    <w:rsid w:val="00FA1633"/>
    <w:rsid w:val="00FA170C"/>
    <w:rsid w:val="00FA1B13"/>
    <w:rsid w:val="00FA1C87"/>
    <w:rsid w:val="00FA2883"/>
    <w:rsid w:val="00FA2B9E"/>
    <w:rsid w:val="00FA2C47"/>
    <w:rsid w:val="00FA367A"/>
    <w:rsid w:val="00FA3A09"/>
    <w:rsid w:val="00FA4366"/>
    <w:rsid w:val="00FA545C"/>
    <w:rsid w:val="00FA598C"/>
    <w:rsid w:val="00FA70DE"/>
    <w:rsid w:val="00FA775F"/>
    <w:rsid w:val="00FA7A41"/>
    <w:rsid w:val="00FA7DAE"/>
    <w:rsid w:val="00FB0BCF"/>
    <w:rsid w:val="00FB0CCE"/>
    <w:rsid w:val="00FB1728"/>
    <w:rsid w:val="00FB2753"/>
    <w:rsid w:val="00FB381F"/>
    <w:rsid w:val="00FB47F6"/>
    <w:rsid w:val="00FB5B5E"/>
    <w:rsid w:val="00FB6D04"/>
    <w:rsid w:val="00FB6D2B"/>
    <w:rsid w:val="00FB7586"/>
    <w:rsid w:val="00FC013C"/>
    <w:rsid w:val="00FC0A1B"/>
    <w:rsid w:val="00FC0B3E"/>
    <w:rsid w:val="00FC17C3"/>
    <w:rsid w:val="00FC236B"/>
    <w:rsid w:val="00FC237F"/>
    <w:rsid w:val="00FC3C11"/>
    <w:rsid w:val="00FC3ECA"/>
    <w:rsid w:val="00FC40A7"/>
    <w:rsid w:val="00FC4116"/>
    <w:rsid w:val="00FC4846"/>
    <w:rsid w:val="00FC52A6"/>
    <w:rsid w:val="00FC5865"/>
    <w:rsid w:val="00FC5874"/>
    <w:rsid w:val="00FC725A"/>
    <w:rsid w:val="00FC7A63"/>
    <w:rsid w:val="00FD0550"/>
    <w:rsid w:val="00FD357C"/>
    <w:rsid w:val="00FD3A08"/>
    <w:rsid w:val="00FD43A4"/>
    <w:rsid w:val="00FD48FE"/>
    <w:rsid w:val="00FD5F6F"/>
    <w:rsid w:val="00FD6E85"/>
    <w:rsid w:val="00FD7240"/>
    <w:rsid w:val="00FD729F"/>
    <w:rsid w:val="00FE0B76"/>
    <w:rsid w:val="00FE0E97"/>
    <w:rsid w:val="00FE13E7"/>
    <w:rsid w:val="00FE1886"/>
    <w:rsid w:val="00FE2CA2"/>
    <w:rsid w:val="00FE30B4"/>
    <w:rsid w:val="00FE43E7"/>
    <w:rsid w:val="00FE44F5"/>
    <w:rsid w:val="00FE532F"/>
    <w:rsid w:val="00FE5B0D"/>
    <w:rsid w:val="00FE5EAF"/>
    <w:rsid w:val="00FE6441"/>
    <w:rsid w:val="00FE665E"/>
    <w:rsid w:val="00FE68EA"/>
    <w:rsid w:val="00FE6A51"/>
    <w:rsid w:val="00FE6FFF"/>
    <w:rsid w:val="00FE7CC6"/>
    <w:rsid w:val="00FF0C43"/>
    <w:rsid w:val="00FF10F8"/>
    <w:rsid w:val="00FF18CE"/>
    <w:rsid w:val="00FF1ACC"/>
    <w:rsid w:val="00FF1B6E"/>
    <w:rsid w:val="00FF2CFC"/>
    <w:rsid w:val="00FF4618"/>
    <w:rsid w:val="00FF49C6"/>
    <w:rsid w:val="00FF56B1"/>
    <w:rsid w:val="00FF602D"/>
    <w:rsid w:val="00FF65D3"/>
    <w:rsid w:val="00FF6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B501D"/>
  <w15:chartTrackingRefBased/>
  <w15:docId w15:val="{BB74F02D-3057-4BA2-8524-69A8E351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1B7D"/>
    <w:pPr>
      <w:spacing w:after="200"/>
      <w:contextualSpacing/>
      <w:jc w:val="both"/>
    </w:pPr>
    <w:rPr>
      <w:rFonts w:ascii="Arial Narrow" w:hAnsi="Arial Narrow"/>
      <w:szCs w:val="22"/>
      <w:lang w:eastAsia="en-US"/>
    </w:rPr>
  </w:style>
  <w:style w:type="paragraph" w:styleId="Nagwek1">
    <w:name w:val="heading 1"/>
    <w:basedOn w:val="Normalny"/>
    <w:next w:val="Normalny"/>
    <w:link w:val="Nagwek1Znak"/>
    <w:uiPriority w:val="9"/>
    <w:qFormat/>
    <w:rsid w:val="0034242A"/>
    <w:pPr>
      <w:keepNext/>
      <w:spacing w:before="240" w:after="60"/>
      <w:outlineLvl w:val="0"/>
    </w:pPr>
    <w:rPr>
      <w:rFonts w:eastAsia="Times New Roman"/>
      <w:b/>
      <w:bCs/>
      <w:kern w:val="32"/>
      <w:szCs w:val="32"/>
      <w:lang w:val="x-none"/>
    </w:rPr>
  </w:style>
  <w:style w:type="paragraph" w:styleId="Nagwek2">
    <w:name w:val="heading 2"/>
    <w:basedOn w:val="Normalny"/>
    <w:next w:val="Normalny"/>
    <w:link w:val="Nagwek2Znak"/>
    <w:uiPriority w:val="9"/>
    <w:unhideWhenUsed/>
    <w:qFormat/>
    <w:rsid w:val="0034242A"/>
    <w:pPr>
      <w:keepNext/>
      <w:spacing w:before="240" w:after="60"/>
      <w:outlineLvl w:val="1"/>
    </w:pPr>
    <w:rPr>
      <w:rFonts w:eastAsia="Times New Roman"/>
      <w:b/>
      <w:bCs/>
      <w:iCs/>
      <w:szCs w:val="28"/>
      <w:lang w:val="x-none"/>
    </w:rPr>
  </w:style>
  <w:style w:type="paragraph" w:styleId="Nagwek3">
    <w:name w:val="heading 3"/>
    <w:basedOn w:val="Normalny"/>
    <w:next w:val="Normalny"/>
    <w:link w:val="Nagwek3Znak"/>
    <w:autoRedefine/>
    <w:uiPriority w:val="9"/>
    <w:unhideWhenUsed/>
    <w:qFormat/>
    <w:rsid w:val="00954B4B"/>
    <w:pPr>
      <w:numPr>
        <w:ilvl w:val="2"/>
        <w:numId w:val="10"/>
      </w:numPr>
      <w:spacing w:before="240" w:after="0"/>
      <w:outlineLvl w:val="2"/>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unhideWhenUsed/>
    <w:pPr>
      <w:tabs>
        <w:tab w:val="center" w:pos="4536"/>
        <w:tab w:val="right" w:pos="9072"/>
      </w:tabs>
    </w:pPr>
  </w:style>
  <w:style w:type="character" w:customStyle="1" w:styleId="NagwekZnak">
    <w:name w:val="Nagłówek Znak"/>
    <w:uiPriority w:val="99"/>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rsid w:val="00BF0CF4"/>
    <w:pPr>
      <w:spacing w:after="0"/>
    </w:pPr>
    <w:rPr>
      <w:rFonts w:ascii="Courier New" w:eastAsia="MS Mincho" w:hAnsi="Courier New" w:cs="Courier New"/>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rsid w:val="00BF0CF4"/>
    <w:pPr>
      <w:tabs>
        <w:tab w:val="left" w:pos="-1418"/>
      </w:tabs>
      <w:spacing w:after="0"/>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F0CF4"/>
    <w:pPr>
      <w:widowControl w:val="0"/>
      <w:autoSpaceDE w:val="0"/>
      <w:autoSpaceDN w:val="0"/>
      <w:adjustRightInd w:val="0"/>
      <w:spacing w:after="0" w:line="302" w:lineRule="exact"/>
      <w:ind w:hanging="461"/>
    </w:pPr>
    <w:rPr>
      <w:rFonts w:eastAsia="Times New Roman"/>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BF0CF4"/>
    <w:pPr>
      <w:widowControl w:val="0"/>
      <w:autoSpaceDE w:val="0"/>
      <w:autoSpaceDN w:val="0"/>
      <w:adjustRightInd w:val="0"/>
      <w:spacing w:after="0" w:line="154" w:lineRule="exact"/>
    </w:pPr>
    <w:rPr>
      <w:rFonts w:eastAsia="Times New Roman"/>
      <w:sz w:val="24"/>
      <w:szCs w:val="24"/>
      <w:lang w:eastAsia="pl-PL"/>
    </w:rPr>
  </w:style>
  <w:style w:type="paragraph" w:customStyle="1" w:styleId="Style25">
    <w:name w:val="Style25"/>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26">
    <w:name w:val="Style26"/>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27">
    <w:name w:val="Style27"/>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28">
    <w:name w:val="Style28"/>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29">
    <w:name w:val="Style29"/>
    <w:basedOn w:val="Normalny"/>
    <w:uiPriority w:val="99"/>
    <w:rsid w:val="00BF0CF4"/>
    <w:pPr>
      <w:widowControl w:val="0"/>
      <w:autoSpaceDE w:val="0"/>
      <w:autoSpaceDN w:val="0"/>
      <w:adjustRightInd w:val="0"/>
      <w:spacing w:after="0" w:line="226" w:lineRule="exact"/>
    </w:pPr>
    <w:rPr>
      <w:rFonts w:eastAsia="Times New Roman"/>
      <w:sz w:val="24"/>
      <w:szCs w:val="24"/>
      <w:lang w:eastAsia="pl-PL"/>
    </w:rPr>
  </w:style>
  <w:style w:type="paragraph" w:customStyle="1" w:styleId="Style30">
    <w:name w:val="Style30"/>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31">
    <w:name w:val="Style31"/>
    <w:basedOn w:val="Normalny"/>
    <w:uiPriority w:val="99"/>
    <w:rsid w:val="00BF0CF4"/>
    <w:pPr>
      <w:widowControl w:val="0"/>
      <w:autoSpaceDE w:val="0"/>
      <w:autoSpaceDN w:val="0"/>
      <w:adjustRightInd w:val="0"/>
      <w:spacing w:after="0" w:line="226" w:lineRule="exact"/>
      <w:jc w:val="right"/>
    </w:pPr>
    <w:rPr>
      <w:rFonts w:eastAsia="Times New Roman"/>
      <w:sz w:val="24"/>
      <w:szCs w:val="24"/>
      <w:lang w:eastAsia="pl-PL"/>
    </w:rPr>
  </w:style>
  <w:style w:type="paragraph" w:customStyle="1" w:styleId="Style32">
    <w:name w:val="Style32"/>
    <w:basedOn w:val="Normalny"/>
    <w:uiPriority w:val="99"/>
    <w:rsid w:val="00BF0CF4"/>
    <w:pPr>
      <w:widowControl w:val="0"/>
      <w:autoSpaceDE w:val="0"/>
      <w:autoSpaceDN w:val="0"/>
      <w:adjustRightInd w:val="0"/>
      <w:spacing w:after="0" w:line="221" w:lineRule="exact"/>
      <w:jc w:val="center"/>
    </w:pPr>
    <w:rPr>
      <w:rFonts w:eastAsia="Times New Roman"/>
      <w:sz w:val="24"/>
      <w:szCs w:val="24"/>
      <w:lang w:eastAsia="pl-PL"/>
    </w:rPr>
  </w:style>
  <w:style w:type="paragraph" w:customStyle="1" w:styleId="Style33">
    <w:name w:val="Style33"/>
    <w:basedOn w:val="Normalny"/>
    <w:uiPriority w:val="99"/>
    <w:rsid w:val="00BF0CF4"/>
    <w:pPr>
      <w:widowControl w:val="0"/>
      <w:autoSpaceDE w:val="0"/>
      <w:autoSpaceDN w:val="0"/>
      <w:adjustRightInd w:val="0"/>
      <w:spacing w:after="0" w:line="571" w:lineRule="exact"/>
      <w:jc w:val="center"/>
    </w:pPr>
    <w:rPr>
      <w:rFonts w:eastAsia="Times New Roman"/>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47">
    <w:name w:val="Style47"/>
    <w:basedOn w:val="Normalny"/>
    <w:uiPriority w:val="99"/>
    <w:rsid w:val="00BF0CF4"/>
    <w:pPr>
      <w:widowControl w:val="0"/>
      <w:autoSpaceDE w:val="0"/>
      <w:autoSpaceDN w:val="0"/>
      <w:adjustRightInd w:val="0"/>
      <w:spacing w:after="0" w:line="229" w:lineRule="exact"/>
    </w:pPr>
    <w:rPr>
      <w:rFonts w:eastAsia="Times New Roman"/>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BF0CF4"/>
    <w:pPr>
      <w:widowControl w:val="0"/>
      <w:autoSpaceDE w:val="0"/>
      <w:autoSpaceDN w:val="0"/>
      <w:adjustRightInd w:val="0"/>
      <w:spacing w:after="0" w:line="229" w:lineRule="exact"/>
      <w:ind w:hanging="835"/>
    </w:pPr>
    <w:rPr>
      <w:rFonts w:eastAsia="Times New Roman"/>
      <w:sz w:val="24"/>
      <w:szCs w:val="24"/>
      <w:lang w:eastAsia="pl-PL"/>
    </w:rPr>
  </w:style>
  <w:style w:type="paragraph" w:customStyle="1" w:styleId="Style46">
    <w:name w:val="Style46"/>
    <w:basedOn w:val="Normalny"/>
    <w:uiPriority w:val="99"/>
    <w:rsid w:val="00BF0CF4"/>
    <w:pPr>
      <w:widowControl w:val="0"/>
      <w:autoSpaceDE w:val="0"/>
      <w:autoSpaceDN w:val="0"/>
      <w:adjustRightInd w:val="0"/>
      <w:spacing w:after="0" w:line="226" w:lineRule="exact"/>
      <w:ind w:hanging="830"/>
    </w:pPr>
    <w:rPr>
      <w:rFonts w:eastAsia="Times New Roman"/>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34242A"/>
    <w:rPr>
      <w:rFonts w:ascii="Arial Narrow" w:eastAsia="Times New Roman" w:hAnsi="Arial Narrow"/>
      <w:b/>
      <w:bCs/>
      <w:iCs/>
      <w:szCs w:val="28"/>
      <w:lang w:val="x-none" w:eastAsia="en-US"/>
    </w:rPr>
  </w:style>
  <w:style w:type="character" w:customStyle="1" w:styleId="Nagwek1Znak">
    <w:name w:val="Nagłówek 1 Znak"/>
    <w:link w:val="Nagwek1"/>
    <w:uiPriority w:val="9"/>
    <w:rsid w:val="0034242A"/>
    <w:rPr>
      <w:rFonts w:ascii="Arial Narrow" w:eastAsia="Times New Roman" w:hAnsi="Arial Narrow"/>
      <w:b/>
      <w:bCs/>
      <w:kern w:val="32"/>
      <w:szCs w:val="32"/>
      <w:lang w:val="x-none" w:eastAsia="en-US"/>
    </w:rPr>
  </w:style>
  <w:style w:type="paragraph" w:customStyle="1" w:styleId="Style44">
    <w:name w:val="Style44"/>
    <w:basedOn w:val="Normalny"/>
    <w:uiPriority w:val="99"/>
    <w:rsid w:val="00BF0CF4"/>
    <w:pPr>
      <w:widowControl w:val="0"/>
      <w:autoSpaceDE w:val="0"/>
      <w:autoSpaceDN w:val="0"/>
      <w:adjustRightInd w:val="0"/>
      <w:spacing w:after="0"/>
      <w:jc w:val="center"/>
    </w:pPr>
    <w:rPr>
      <w:rFonts w:eastAsia="Times New Roman"/>
      <w:sz w:val="24"/>
      <w:szCs w:val="24"/>
      <w:lang w:eastAsia="pl-PL"/>
    </w:rPr>
  </w:style>
  <w:style w:type="paragraph" w:customStyle="1" w:styleId="Style48">
    <w:name w:val="Style48"/>
    <w:basedOn w:val="Normalny"/>
    <w:uiPriority w:val="99"/>
    <w:rsid w:val="00BF0CF4"/>
    <w:pPr>
      <w:widowControl w:val="0"/>
      <w:autoSpaceDE w:val="0"/>
      <w:autoSpaceDN w:val="0"/>
      <w:adjustRightInd w:val="0"/>
      <w:spacing w:after="0" w:line="226" w:lineRule="exact"/>
      <w:ind w:hanging="168"/>
    </w:pPr>
    <w:rPr>
      <w:rFonts w:eastAsia="Times New Roman"/>
      <w:sz w:val="24"/>
      <w:szCs w:val="24"/>
      <w:lang w:eastAsia="pl-PL"/>
    </w:rPr>
  </w:style>
  <w:style w:type="paragraph" w:customStyle="1" w:styleId="Style9">
    <w:name w:val="Style9"/>
    <w:basedOn w:val="Normalny"/>
    <w:uiPriority w:val="99"/>
    <w:rsid w:val="00BF0CF4"/>
    <w:pPr>
      <w:widowControl w:val="0"/>
      <w:autoSpaceDE w:val="0"/>
      <w:autoSpaceDN w:val="0"/>
      <w:adjustRightInd w:val="0"/>
      <w:spacing w:after="0" w:line="373" w:lineRule="exact"/>
      <w:jc w:val="center"/>
    </w:pPr>
    <w:rPr>
      <w:rFonts w:eastAsia="Times New Roman"/>
      <w:sz w:val="24"/>
      <w:szCs w:val="24"/>
      <w:lang w:eastAsia="pl-PL"/>
    </w:rPr>
  </w:style>
  <w:style w:type="paragraph" w:customStyle="1" w:styleId="Style36">
    <w:name w:val="Style36"/>
    <w:basedOn w:val="Normalny"/>
    <w:uiPriority w:val="99"/>
    <w:rsid w:val="00BF0CF4"/>
    <w:pPr>
      <w:widowControl w:val="0"/>
      <w:autoSpaceDE w:val="0"/>
      <w:autoSpaceDN w:val="0"/>
      <w:adjustRightInd w:val="0"/>
      <w:spacing w:after="0" w:line="211" w:lineRule="exact"/>
    </w:pPr>
    <w:rPr>
      <w:rFonts w:eastAsia="Times New Roman"/>
      <w:sz w:val="24"/>
      <w:szCs w:val="24"/>
      <w:lang w:eastAsia="pl-PL"/>
    </w:rPr>
  </w:style>
  <w:style w:type="paragraph" w:customStyle="1" w:styleId="Style57">
    <w:name w:val="Style57"/>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35">
    <w:name w:val="Style35"/>
    <w:basedOn w:val="Normalny"/>
    <w:uiPriority w:val="99"/>
    <w:rsid w:val="00BF0CF4"/>
    <w:pPr>
      <w:widowControl w:val="0"/>
      <w:autoSpaceDE w:val="0"/>
      <w:autoSpaceDN w:val="0"/>
      <w:adjustRightInd w:val="0"/>
      <w:spacing w:after="0" w:line="134" w:lineRule="exact"/>
    </w:pPr>
    <w:rPr>
      <w:rFonts w:eastAsia="Times New Roman"/>
      <w:sz w:val="24"/>
      <w:szCs w:val="24"/>
      <w:lang w:eastAsia="pl-PL"/>
    </w:rPr>
  </w:style>
  <w:style w:type="paragraph" w:customStyle="1" w:styleId="Style52">
    <w:name w:val="Style52"/>
    <w:basedOn w:val="Normalny"/>
    <w:uiPriority w:val="99"/>
    <w:rsid w:val="00BF0CF4"/>
    <w:pPr>
      <w:widowControl w:val="0"/>
      <w:autoSpaceDE w:val="0"/>
      <w:autoSpaceDN w:val="0"/>
      <w:adjustRightInd w:val="0"/>
      <w:spacing w:after="0" w:line="278" w:lineRule="exact"/>
    </w:pPr>
    <w:rPr>
      <w:rFonts w:eastAsia="Times New Roman"/>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42">
    <w:name w:val="Style42"/>
    <w:basedOn w:val="Normalny"/>
    <w:uiPriority w:val="99"/>
    <w:rsid w:val="00BF0CF4"/>
    <w:pPr>
      <w:widowControl w:val="0"/>
      <w:autoSpaceDE w:val="0"/>
      <w:autoSpaceDN w:val="0"/>
      <w:adjustRightInd w:val="0"/>
      <w:spacing w:after="0"/>
    </w:pPr>
    <w:rPr>
      <w:rFonts w:eastAsia="Times New Roman"/>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BF0CF4"/>
    <w:pPr>
      <w:widowControl w:val="0"/>
      <w:autoSpaceDE w:val="0"/>
      <w:autoSpaceDN w:val="0"/>
      <w:adjustRightInd w:val="0"/>
      <w:spacing w:after="0" w:line="226" w:lineRule="exact"/>
      <w:ind w:hanging="274"/>
    </w:pPr>
    <w:rPr>
      <w:rFonts w:eastAsia="Times New Roman"/>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BF0CF4"/>
    <w:pPr>
      <w:widowControl w:val="0"/>
      <w:autoSpaceDE w:val="0"/>
      <w:autoSpaceDN w:val="0"/>
      <w:adjustRightInd w:val="0"/>
      <w:spacing w:after="0" w:line="229" w:lineRule="exact"/>
    </w:pPr>
    <w:rPr>
      <w:rFonts w:eastAsia="Times New Roman"/>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BF0CF4"/>
    <w:pPr>
      <w:widowControl w:val="0"/>
      <w:autoSpaceDE w:val="0"/>
      <w:autoSpaceDN w:val="0"/>
      <w:adjustRightInd w:val="0"/>
      <w:spacing w:after="0"/>
    </w:pPr>
    <w:rPr>
      <w:rFonts w:eastAsia="Times New Roman"/>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BF0CF4"/>
    <w:pPr>
      <w:widowControl w:val="0"/>
      <w:autoSpaceDE w:val="0"/>
      <w:autoSpaceDN w:val="0"/>
      <w:adjustRightInd w:val="0"/>
      <w:spacing w:after="0" w:line="228" w:lineRule="exact"/>
      <w:ind w:hanging="173"/>
    </w:pPr>
    <w:rPr>
      <w:rFonts w:eastAsia="Times New Roman"/>
      <w:sz w:val="24"/>
      <w:szCs w:val="24"/>
      <w:lang w:eastAsia="pl-PL"/>
    </w:rPr>
  </w:style>
  <w:style w:type="paragraph" w:customStyle="1" w:styleId="Style22">
    <w:name w:val="Style22"/>
    <w:basedOn w:val="Normalny"/>
    <w:uiPriority w:val="99"/>
    <w:rsid w:val="00BF0CF4"/>
    <w:pPr>
      <w:widowControl w:val="0"/>
      <w:autoSpaceDE w:val="0"/>
      <w:autoSpaceDN w:val="0"/>
      <w:adjustRightInd w:val="0"/>
      <w:spacing w:after="0"/>
    </w:pPr>
    <w:rPr>
      <w:rFonts w:eastAsia="Times New Roman"/>
      <w:sz w:val="24"/>
      <w:szCs w:val="24"/>
      <w:lang w:eastAsia="pl-PL"/>
    </w:rPr>
  </w:style>
  <w:style w:type="paragraph" w:customStyle="1" w:styleId="Style51">
    <w:name w:val="Style51"/>
    <w:basedOn w:val="Normalny"/>
    <w:uiPriority w:val="99"/>
    <w:rsid w:val="00BF0CF4"/>
    <w:pPr>
      <w:widowControl w:val="0"/>
      <w:autoSpaceDE w:val="0"/>
      <w:autoSpaceDN w:val="0"/>
      <w:adjustRightInd w:val="0"/>
      <w:spacing w:after="0" w:line="274" w:lineRule="exact"/>
    </w:pPr>
    <w:rPr>
      <w:rFonts w:eastAsia="Times New Roman"/>
      <w:sz w:val="24"/>
      <w:szCs w:val="24"/>
      <w:lang w:eastAsia="pl-PL"/>
    </w:rPr>
  </w:style>
  <w:style w:type="paragraph" w:customStyle="1" w:styleId="Style17">
    <w:name w:val="Style17"/>
    <w:basedOn w:val="Normalny"/>
    <w:uiPriority w:val="99"/>
    <w:rsid w:val="00BF0CF4"/>
    <w:pPr>
      <w:widowControl w:val="0"/>
      <w:autoSpaceDE w:val="0"/>
      <w:autoSpaceDN w:val="0"/>
      <w:adjustRightInd w:val="0"/>
      <w:spacing w:after="0" w:line="139" w:lineRule="exact"/>
    </w:pPr>
    <w:rPr>
      <w:rFonts w:eastAsia="Times New Roman"/>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unhideWhenUsed/>
    <w:rsid w:val="00BF0CF4"/>
    <w:rPr>
      <w:szCs w:val="20"/>
      <w:lang w:val="x-none"/>
    </w:rPr>
  </w:style>
  <w:style w:type="character" w:customStyle="1" w:styleId="TekstkomentarzaZnak">
    <w:name w:val="Tekst komentarza Znak"/>
    <w:link w:val="Tekstkomentarza"/>
    <w:uiPriority w:val="99"/>
    <w:rsid w:val="002B6DA0"/>
    <w:rPr>
      <w:rFonts w:ascii="Arial Narrow" w:hAnsi="Arial Narrow"/>
      <w:lang w:val="x-none"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uiPriority w:val="99"/>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BF0CF4"/>
    <w:rPr>
      <w:szCs w:val="20"/>
      <w:lang w:val="x-none"/>
    </w:rPr>
  </w:style>
  <w:style w:type="character" w:customStyle="1" w:styleId="TekstprzypisukocowegoZnak">
    <w:name w:val="Tekst przypisu końcowego Znak"/>
    <w:link w:val="Tekstprzypisukocowego"/>
    <w:uiPriority w:val="99"/>
    <w:semiHidden/>
    <w:rsid w:val="00D67A19"/>
    <w:rPr>
      <w:rFonts w:ascii="Arial Narrow" w:hAnsi="Arial Narrow"/>
      <w:lang w:val="x-none"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character" w:customStyle="1" w:styleId="FontStyle18">
    <w:name w:val="Font Style18"/>
    <w:uiPriority w:val="99"/>
    <w:rsid w:val="00996B3C"/>
    <w:rPr>
      <w:rFonts w:ascii="Times New Roman" w:hAnsi="Times New Roman" w:cs="Times New Roman"/>
      <w:b/>
      <w:bCs/>
      <w:sz w:val="16"/>
      <w:szCs w:val="16"/>
    </w:rPr>
  </w:style>
  <w:style w:type="paragraph" w:customStyle="1" w:styleId="Style4">
    <w:name w:val="Style4"/>
    <w:basedOn w:val="Normalny"/>
    <w:uiPriority w:val="99"/>
    <w:rsid w:val="00453E53"/>
    <w:pPr>
      <w:widowControl w:val="0"/>
      <w:autoSpaceDE w:val="0"/>
      <w:autoSpaceDN w:val="0"/>
      <w:adjustRightInd w:val="0"/>
      <w:spacing w:after="0" w:line="278" w:lineRule="exact"/>
    </w:pPr>
    <w:rPr>
      <w:rFonts w:ascii="Times New Roman" w:eastAsia="Times New Roman" w:hAnsi="Times New Roman"/>
      <w:sz w:val="24"/>
      <w:szCs w:val="24"/>
      <w:lang w:eastAsia="pl-PL"/>
    </w:rPr>
  </w:style>
  <w:style w:type="paragraph" w:customStyle="1" w:styleId="Style6">
    <w:name w:val="Style6"/>
    <w:basedOn w:val="Normalny"/>
    <w:uiPriority w:val="99"/>
    <w:rsid w:val="00453E53"/>
    <w:pPr>
      <w:widowControl w:val="0"/>
      <w:autoSpaceDE w:val="0"/>
      <w:autoSpaceDN w:val="0"/>
      <w:adjustRightInd w:val="0"/>
      <w:spacing w:after="0"/>
    </w:pPr>
    <w:rPr>
      <w:rFonts w:ascii="Times New Roman" w:eastAsia="Times New Roman" w:hAnsi="Times New Roman"/>
      <w:sz w:val="24"/>
      <w:szCs w:val="24"/>
      <w:lang w:eastAsia="pl-PL"/>
    </w:rPr>
  </w:style>
  <w:style w:type="character" w:customStyle="1" w:styleId="FontStyle16">
    <w:name w:val="Font Style16"/>
    <w:uiPriority w:val="99"/>
    <w:rsid w:val="00453E53"/>
    <w:rPr>
      <w:rFonts w:ascii="Times New Roman" w:hAnsi="Times New Roman" w:cs="Times New Roman"/>
      <w:b/>
      <w:bCs/>
      <w:sz w:val="18"/>
      <w:szCs w:val="18"/>
    </w:rPr>
  </w:style>
  <w:style w:type="character" w:customStyle="1" w:styleId="FontStyle21">
    <w:name w:val="Font Style21"/>
    <w:uiPriority w:val="99"/>
    <w:rsid w:val="00F37A8F"/>
    <w:rPr>
      <w:rFonts w:ascii="Arial" w:hAnsi="Arial" w:cs="Arial"/>
      <w:sz w:val="22"/>
      <w:szCs w:val="22"/>
    </w:rPr>
  </w:style>
  <w:style w:type="paragraph" w:customStyle="1" w:styleId="Style14">
    <w:name w:val="Style14"/>
    <w:basedOn w:val="Normalny"/>
    <w:uiPriority w:val="99"/>
    <w:rsid w:val="00F37A8F"/>
    <w:pPr>
      <w:widowControl w:val="0"/>
      <w:autoSpaceDE w:val="0"/>
      <w:autoSpaceDN w:val="0"/>
      <w:adjustRightInd w:val="0"/>
      <w:spacing w:after="0"/>
    </w:pPr>
    <w:rPr>
      <w:rFonts w:ascii="Times New Roman" w:eastAsia="Times New Roman" w:hAnsi="Times New Roman"/>
      <w:sz w:val="24"/>
      <w:szCs w:val="24"/>
      <w:lang w:eastAsia="pl-PL"/>
    </w:rPr>
  </w:style>
  <w:style w:type="paragraph" w:customStyle="1" w:styleId="Style18">
    <w:name w:val="Style18"/>
    <w:basedOn w:val="Normalny"/>
    <w:uiPriority w:val="99"/>
    <w:rsid w:val="00664809"/>
    <w:pPr>
      <w:widowControl w:val="0"/>
      <w:autoSpaceDE w:val="0"/>
      <w:autoSpaceDN w:val="0"/>
      <w:adjustRightInd w:val="0"/>
      <w:spacing w:after="0" w:line="241" w:lineRule="exact"/>
    </w:pPr>
    <w:rPr>
      <w:rFonts w:ascii="Arial" w:eastAsia="Times New Roman" w:hAnsi="Arial" w:cs="Arial"/>
      <w:sz w:val="24"/>
      <w:szCs w:val="24"/>
      <w:lang w:eastAsia="pl-PL"/>
    </w:rPr>
  </w:style>
  <w:style w:type="paragraph" w:customStyle="1" w:styleId="Style41">
    <w:name w:val="Style41"/>
    <w:basedOn w:val="Normalny"/>
    <w:uiPriority w:val="99"/>
    <w:rsid w:val="00A07C9B"/>
    <w:pPr>
      <w:widowControl w:val="0"/>
      <w:autoSpaceDE w:val="0"/>
      <w:autoSpaceDN w:val="0"/>
      <w:adjustRightInd w:val="0"/>
      <w:spacing w:after="0"/>
    </w:pPr>
    <w:rPr>
      <w:rFonts w:ascii="Arial" w:eastAsia="Times New Roman" w:hAnsi="Arial" w:cs="Arial"/>
      <w:sz w:val="24"/>
      <w:szCs w:val="24"/>
      <w:lang w:eastAsia="pl-PL"/>
    </w:rPr>
  </w:style>
  <w:style w:type="character" w:customStyle="1" w:styleId="FontStyle95">
    <w:name w:val="Font Style95"/>
    <w:uiPriority w:val="99"/>
    <w:rsid w:val="00A07C9B"/>
    <w:rPr>
      <w:rFonts w:ascii="Arial" w:hAnsi="Arial" w:cs="Arial"/>
      <w:b/>
      <w:bCs/>
      <w:sz w:val="22"/>
      <w:szCs w:val="22"/>
    </w:rPr>
  </w:style>
  <w:style w:type="paragraph" w:customStyle="1" w:styleId="Style2">
    <w:name w:val="Style2"/>
    <w:basedOn w:val="Normalny"/>
    <w:uiPriority w:val="99"/>
    <w:rsid w:val="00AD7ACE"/>
    <w:pPr>
      <w:widowControl w:val="0"/>
      <w:autoSpaceDE w:val="0"/>
      <w:autoSpaceDN w:val="0"/>
      <w:adjustRightInd w:val="0"/>
      <w:spacing w:after="0" w:line="226" w:lineRule="exact"/>
      <w:ind w:hanging="221"/>
    </w:pPr>
    <w:rPr>
      <w:rFonts w:ascii="Times New Roman" w:eastAsia="Times New Roman" w:hAnsi="Times New Roman"/>
      <w:sz w:val="24"/>
      <w:szCs w:val="24"/>
      <w:lang w:eastAsia="pl-PL"/>
    </w:rPr>
  </w:style>
  <w:style w:type="paragraph" w:customStyle="1" w:styleId="Style3">
    <w:name w:val="Style3"/>
    <w:basedOn w:val="Normalny"/>
    <w:uiPriority w:val="99"/>
    <w:rsid w:val="00AD7ACE"/>
    <w:pPr>
      <w:widowControl w:val="0"/>
      <w:autoSpaceDE w:val="0"/>
      <w:autoSpaceDN w:val="0"/>
      <w:adjustRightInd w:val="0"/>
      <w:spacing w:after="0"/>
    </w:pPr>
    <w:rPr>
      <w:rFonts w:ascii="Times New Roman" w:eastAsia="Times New Roman" w:hAnsi="Times New Roman"/>
      <w:sz w:val="24"/>
      <w:szCs w:val="24"/>
      <w:lang w:eastAsia="pl-PL"/>
    </w:rPr>
  </w:style>
  <w:style w:type="paragraph" w:customStyle="1" w:styleId="Style8">
    <w:name w:val="Style8"/>
    <w:basedOn w:val="Normalny"/>
    <w:uiPriority w:val="99"/>
    <w:rsid w:val="00AD7ACE"/>
    <w:pPr>
      <w:widowControl w:val="0"/>
      <w:autoSpaceDE w:val="0"/>
      <w:autoSpaceDN w:val="0"/>
      <w:adjustRightInd w:val="0"/>
      <w:spacing w:after="0" w:line="216" w:lineRule="exact"/>
      <w:ind w:hanging="67"/>
    </w:pPr>
    <w:rPr>
      <w:rFonts w:ascii="Times New Roman" w:eastAsia="Times New Roman" w:hAnsi="Times New Roman"/>
      <w:sz w:val="24"/>
      <w:szCs w:val="24"/>
      <w:lang w:eastAsia="pl-PL"/>
    </w:rPr>
  </w:style>
  <w:style w:type="character" w:customStyle="1" w:styleId="FontStyle19">
    <w:name w:val="Font Style19"/>
    <w:uiPriority w:val="99"/>
    <w:rsid w:val="00AD7ACE"/>
    <w:rPr>
      <w:rFonts w:ascii="Times New Roman" w:hAnsi="Times New Roman" w:cs="Times New Roman"/>
      <w:b/>
      <w:bCs/>
      <w:sz w:val="18"/>
      <w:szCs w:val="18"/>
    </w:rPr>
  </w:style>
  <w:style w:type="character" w:customStyle="1" w:styleId="FontStyle23">
    <w:name w:val="Font Style23"/>
    <w:uiPriority w:val="99"/>
    <w:rsid w:val="00AD7ACE"/>
    <w:rPr>
      <w:rFonts w:ascii="Times New Roman" w:hAnsi="Times New Roman" w:cs="Times New Roman"/>
      <w:sz w:val="18"/>
      <w:szCs w:val="18"/>
    </w:rPr>
  </w:style>
  <w:style w:type="paragraph" w:customStyle="1" w:styleId="Style12">
    <w:name w:val="Style12"/>
    <w:basedOn w:val="Normalny"/>
    <w:uiPriority w:val="99"/>
    <w:rsid w:val="00AD7ACE"/>
    <w:pPr>
      <w:widowControl w:val="0"/>
      <w:autoSpaceDE w:val="0"/>
      <w:autoSpaceDN w:val="0"/>
      <w:adjustRightInd w:val="0"/>
      <w:spacing w:after="0"/>
    </w:pPr>
    <w:rPr>
      <w:rFonts w:ascii="Times New Roman" w:eastAsia="Times New Roman" w:hAnsi="Times New Roman"/>
      <w:sz w:val="24"/>
      <w:szCs w:val="24"/>
      <w:lang w:eastAsia="pl-PL"/>
    </w:rPr>
  </w:style>
  <w:style w:type="paragraph" w:customStyle="1" w:styleId="Wypunktowanie">
    <w:name w:val="Wypunktowanie"/>
    <w:basedOn w:val="Normalny"/>
    <w:rsid w:val="00BF0CF4"/>
    <w:pPr>
      <w:numPr>
        <w:numId w:val="2"/>
      </w:numPr>
      <w:tabs>
        <w:tab w:val="left" w:pos="284"/>
      </w:tabs>
      <w:spacing w:after="80"/>
    </w:pPr>
    <w:rPr>
      <w:rFonts w:ascii="Arial" w:eastAsia="Times New Roman" w:hAnsi="Arial"/>
      <w:szCs w:val="20"/>
      <w:lang w:eastAsia="pl-PL"/>
    </w:rPr>
  </w:style>
  <w:style w:type="paragraph" w:styleId="Listapunktowana4">
    <w:name w:val="List Bullet 4"/>
    <w:basedOn w:val="Normalny"/>
    <w:autoRedefine/>
    <w:semiHidden/>
    <w:rsid w:val="00BF0CF4"/>
    <w:pPr>
      <w:numPr>
        <w:ilvl w:val="1"/>
        <w:numId w:val="2"/>
      </w:numPr>
      <w:tabs>
        <w:tab w:val="clear" w:pos="2291"/>
        <w:tab w:val="num" w:pos="1560"/>
      </w:tabs>
      <w:spacing w:after="0"/>
      <w:ind w:left="1560" w:hanging="284"/>
    </w:pPr>
    <w:rPr>
      <w:rFonts w:ascii="Arial" w:eastAsia="Times New Roman" w:hAnsi="Arial"/>
      <w:szCs w:val="20"/>
      <w:lang w:eastAsia="pl-PL"/>
    </w:rPr>
  </w:style>
  <w:style w:type="character" w:customStyle="1" w:styleId="FontStyle12">
    <w:name w:val="Font Style12"/>
    <w:uiPriority w:val="99"/>
    <w:rsid w:val="00540156"/>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BF0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eastAsia="pl-PL"/>
    </w:rPr>
  </w:style>
  <w:style w:type="character" w:customStyle="1" w:styleId="HTML-wstpniesformatowanyZnak">
    <w:name w:val="HTML - wstępnie sformatowany Znak"/>
    <w:link w:val="HTML-wstpniesformatowany"/>
    <w:uiPriority w:val="99"/>
    <w:rsid w:val="00D22014"/>
    <w:rPr>
      <w:rFonts w:ascii="Courier New" w:eastAsia="Times New Roman" w:hAnsi="Courier New" w:cs="Courier New"/>
    </w:rPr>
  </w:style>
  <w:style w:type="paragraph" w:styleId="Poprawka">
    <w:name w:val="Revision"/>
    <w:hidden/>
    <w:uiPriority w:val="99"/>
    <w:semiHidden/>
    <w:rsid w:val="00EF3C46"/>
    <w:rPr>
      <w:sz w:val="22"/>
      <w:szCs w:val="22"/>
      <w:lang w:eastAsia="en-US"/>
    </w:rPr>
  </w:style>
  <w:style w:type="paragraph" w:styleId="Nagwekspisutreci">
    <w:name w:val="TOC Heading"/>
    <w:basedOn w:val="Nagwek1"/>
    <w:next w:val="Normalny"/>
    <w:uiPriority w:val="39"/>
    <w:unhideWhenUsed/>
    <w:qFormat/>
    <w:rsid w:val="00441492"/>
    <w:pPr>
      <w:keepLines/>
      <w:spacing w:after="0" w:line="259" w:lineRule="auto"/>
      <w:outlineLvl w:val="9"/>
    </w:pPr>
    <w:rPr>
      <w:rFonts w:asciiTheme="majorHAnsi" w:eastAsiaTheme="majorEastAsia" w:hAnsiTheme="majorHAnsi" w:cstheme="majorBidi"/>
      <w:b w:val="0"/>
      <w:bCs w:val="0"/>
      <w:color w:val="2E74B5" w:themeColor="accent1" w:themeShade="BF"/>
      <w:kern w:val="0"/>
      <w:lang w:val="pl-PL" w:eastAsia="pl-PL"/>
    </w:rPr>
  </w:style>
  <w:style w:type="paragraph" w:styleId="Spistreci1">
    <w:name w:val="toc 1"/>
    <w:basedOn w:val="Normalny"/>
    <w:next w:val="Normalny"/>
    <w:autoRedefine/>
    <w:uiPriority w:val="39"/>
    <w:unhideWhenUsed/>
    <w:rsid w:val="00441492"/>
    <w:pPr>
      <w:spacing w:after="100"/>
    </w:pPr>
  </w:style>
  <w:style w:type="paragraph" w:styleId="Spistreci2">
    <w:name w:val="toc 2"/>
    <w:basedOn w:val="Normalny"/>
    <w:next w:val="Normalny"/>
    <w:autoRedefine/>
    <w:uiPriority w:val="39"/>
    <w:unhideWhenUsed/>
    <w:rsid w:val="00E80FFE"/>
    <w:pPr>
      <w:spacing w:after="100"/>
      <w:ind w:left="200"/>
    </w:pPr>
  </w:style>
  <w:style w:type="character" w:customStyle="1" w:styleId="Nagwek3Znak">
    <w:name w:val="Nagłówek 3 Znak"/>
    <w:basedOn w:val="Domylnaczcionkaakapitu"/>
    <w:link w:val="Nagwek3"/>
    <w:uiPriority w:val="9"/>
    <w:rsid w:val="00954B4B"/>
    <w:rPr>
      <w:rFonts w:ascii="Arial Narrow" w:hAnsi="Arial Narrow"/>
      <w:b/>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09286">
      <w:bodyDiv w:val="1"/>
      <w:marLeft w:val="0"/>
      <w:marRight w:val="0"/>
      <w:marTop w:val="0"/>
      <w:marBottom w:val="0"/>
      <w:divBdr>
        <w:top w:val="none" w:sz="0" w:space="0" w:color="auto"/>
        <w:left w:val="none" w:sz="0" w:space="0" w:color="auto"/>
        <w:bottom w:val="none" w:sz="0" w:space="0" w:color="auto"/>
        <w:right w:val="none" w:sz="0" w:space="0" w:color="auto"/>
      </w:divBdr>
    </w:div>
    <w:div w:id="172645373">
      <w:bodyDiv w:val="1"/>
      <w:marLeft w:val="0"/>
      <w:marRight w:val="0"/>
      <w:marTop w:val="0"/>
      <w:marBottom w:val="0"/>
      <w:divBdr>
        <w:top w:val="none" w:sz="0" w:space="0" w:color="auto"/>
        <w:left w:val="none" w:sz="0" w:space="0" w:color="auto"/>
        <w:bottom w:val="none" w:sz="0" w:space="0" w:color="auto"/>
        <w:right w:val="none" w:sz="0" w:space="0" w:color="auto"/>
      </w:divBdr>
      <w:divsChild>
        <w:div w:id="149446086">
          <w:marLeft w:val="0"/>
          <w:marRight w:val="0"/>
          <w:marTop w:val="0"/>
          <w:marBottom w:val="0"/>
          <w:divBdr>
            <w:top w:val="none" w:sz="0" w:space="0" w:color="auto"/>
            <w:left w:val="none" w:sz="0" w:space="0" w:color="auto"/>
            <w:bottom w:val="none" w:sz="0" w:space="0" w:color="auto"/>
            <w:right w:val="none" w:sz="0" w:space="0" w:color="auto"/>
          </w:divBdr>
          <w:divsChild>
            <w:div w:id="1546285371">
              <w:marLeft w:val="0"/>
              <w:marRight w:val="0"/>
              <w:marTop w:val="0"/>
              <w:marBottom w:val="0"/>
              <w:divBdr>
                <w:top w:val="none" w:sz="0" w:space="0" w:color="auto"/>
                <w:left w:val="none" w:sz="0" w:space="0" w:color="auto"/>
                <w:bottom w:val="none" w:sz="0" w:space="0" w:color="auto"/>
                <w:right w:val="none" w:sz="0" w:space="0" w:color="auto"/>
              </w:divBdr>
              <w:divsChild>
                <w:div w:id="2011639266">
                  <w:marLeft w:val="0"/>
                  <w:marRight w:val="0"/>
                  <w:marTop w:val="0"/>
                  <w:marBottom w:val="0"/>
                  <w:divBdr>
                    <w:top w:val="none" w:sz="0" w:space="0" w:color="auto"/>
                    <w:left w:val="none" w:sz="0" w:space="0" w:color="auto"/>
                    <w:bottom w:val="none" w:sz="0" w:space="0" w:color="auto"/>
                    <w:right w:val="none" w:sz="0" w:space="0" w:color="auto"/>
                  </w:divBdr>
                  <w:divsChild>
                    <w:div w:id="978459276">
                      <w:marLeft w:val="0"/>
                      <w:marRight w:val="0"/>
                      <w:marTop w:val="0"/>
                      <w:marBottom w:val="0"/>
                      <w:divBdr>
                        <w:top w:val="none" w:sz="0" w:space="0" w:color="auto"/>
                        <w:left w:val="none" w:sz="0" w:space="0" w:color="auto"/>
                        <w:bottom w:val="none" w:sz="0" w:space="0" w:color="auto"/>
                        <w:right w:val="none" w:sz="0" w:space="0" w:color="auto"/>
                      </w:divBdr>
                      <w:divsChild>
                        <w:div w:id="826677908">
                          <w:marLeft w:val="0"/>
                          <w:marRight w:val="0"/>
                          <w:marTop w:val="0"/>
                          <w:marBottom w:val="0"/>
                          <w:divBdr>
                            <w:top w:val="none" w:sz="0" w:space="0" w:color="auto"/>
                            <w:left w:val="none" w:sz="0" w:space="0" w:color="auto"/>
                            <w:bottom w:val="none" w:sz="0" w:space="0" w:color="auto"/>
                            <w:right w:val="none" w:sz="0" w:space="0" w:color="auto"/>
                          </w:divBdr>
                          <w:divsChild>
                            <w:div w:id="1565868992">
                              <w:marLeft w:val="0"/>
                              <w:marRight w:val="300"/>
                              <w:marTop w:val="180"/>
                              <w:marBottom w:val="0"/>
                              <w:divBdr>
                                <w:top w:val="none" w:sz="0" w:space="0" w:color="auto"/>
                                <w:left w:val="none" w:sz="0" w:space="0" w:color="auto"/>
                                <w:bottom w:val="none" w:sz="0" w:space="0" w:color="auto"/>
                                <w:right w:val="none" w:sz="0" w:space="0" w:color="auto"/>
                              </w:divBdr>
                              <w:divsChild>
                                <w:div w:id="12268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814711">
          <w:marLeft w:val="0"/>
          <w:marRight w:val="0"/>
          <w:marTop w:val="0"/>
          <w:marBottom w:val="0"/>
          <w:divBdr>
            <w:top w:val="none" w:sz="0" w:space="0" w:color="auto"/>
            <w:left w:val="none" w:sz="0" w:space="0" w:color="auto"/>
            <w:bottom w:val="none" w:sz="0" w:space="0" w:color="auto"/>
            <w:right w:val="none" w:sz="0" w:space="0" w:color="auto"/>
          </w:divBdr>
          <w:divsChild>
            <w:div w:id="171723875">
              <w:marLeft w:val="0"/>
              <w:marRight w:val="0"/>
              <w:marTop w:val="0"/>
              <w:marBottom w:val="0"/>
              <w:divBdr>
                <w:top w:val="none" w:sz="0" w:space="0" w:color="auto"/>
                <w:left w:val="none" w:sz="0" w:space="0" w:color="auto"/>
                <w:bottom w:val="none" w:sz="0" w:space="0" w:color="auto"/>
                <w:right w:val="none" w:sz="0" w:space="0" w:color="auto"/>
              </w:divBdr>
              <w:divsChild>
                <w:div w:id="980381811">
                  <w:marLeft w:val="0"/>
                  <w:marRight w:val="0"/>
                  <w:marTop w:val="0"/>
                  <w:marBottom w:val="0"/>
                  <w:divBdr>
                    <w:top w:val="none" w:sz="0" w:space="0" w:color="auto"/>
                    <w:left w:val="none" w:sz="0" w:space="0" w:color="auto"/>
                    <w:bottom w:val="none" w:sz="0" w:space="0" w:color="auto"/>
                    <w:right w:val="none" w:sz="0" w:space="0" w:color="auto"/>
                  </w:divBdr>
                  <w:divsChild>
                    <w:div w:id="18968435">
                      <w:marLeft w:val="0"/>
                      <w:marRight w:val="0"/>
                      <w:marTop w:val="0"/>
                      <w:marBottom w:val="0"/>
                      <w:divBdr>
                        <w:top w:val="none" w:sz="0" w:space="0" w:color="auto"/>
                        <w:left w:val="none" w:sz="0" w:space="0" w:color="auto"/>
                        <w:bottom w:val="none" w:sz="0" w:space="0" w:color="auto"/>
                        <w:right w:val="none" w:sz="0" w:space="0" w:color="auto"/>
                      </w:divBdr>
                      <w:divsChild>
                        <w:div w:id="26989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196348">
      <w:bodyDiv w:val="1"/>
      <w:marLeft w:val="0"/>
      <w:marRight w:val="0"/>
      <w:marTop w:val="0"/>
      <w:marBottom w:val="0"/>
      <w:divBdr>
        <w:top w:val="none" w:sz="0" w:space="0" w:color="auto"/>
        <w:left w:val="none" w:sz="0" w:space="0" w:color="auto"/>
        <w:bottom w:val="none" w:sz="0" w:space="0" w:color="auto"/>
        <w:right w:val="none" w:sz="0" w:space="0" w:color="auto"/>
      </w:divBdr>
    </w:div>
    <w:div w:id="321202916">
      <w:bodyDiv w:val="1"/>
      <w:marLeft w:val="0"/>
      <w:marRight w:val="0"/>
      <w:marTop w:val="0"/>
      <w:marBottom w:val="0"/>
      <w:divBdr>
        <w:top w:val="none" w:sz="0" w:space="0" w:color="auto"/>
        <w:left w:val="none" w:sz="0" w:space="0" w:color="auto"/>
        <w:bottom w:val="none" w:sz="0" w:space="0" w:color="auto"/>
        <w:right w:val="none" w:sz="0" w:space="0" w:color="auto"/>
      </w:divBdr>
    </w:div>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426269565">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579600812">
      <w:bodyDiv w:val="1"/>
      <w:marLeft w:val="0"/>
      <w:marRight w:val="0"/>
      <w:marTop w:val="0"/>
      <w:marBottom w:val="0"/>
      <w:divBdr>
        <w:top w:val="none" w:sz="0" w:space="0" w:color="auto"/>
        <w:left w:val="none" w:sz="0" w:space="0" w:color="auto"/>
        <w:bottom w:val="none" w:sz="0" w:space="0" w:color="auto"/>
        <w:right w:val="none" w:sz="0" w:space="0" w:color="auto"/>
      </w:divBdr>
    </w:div>
    <w:div w:id="589850209">
      <w:bodyDiv w:val="1"/>
      <w:marLeft w:val="0"/>
      <w:marRight w:val="0"/>
      <w:marTop w:val="0"/>
      <w:marBottom w:val="0"/>
      <w:divBdr>
        <w:top w:val="none" w:sz="0" w:space="0" w:color="auto"/>
        <w:left w:val="none" w:sz="0" w:space="0" w:color="auto"/>
        <w:bottom w:val="none" w:sz="0" w:space="0" w:color="auto"/>
        <w:right w:val="none" w:sz="0" w:space="0" w:color="auto"/>
      </w:divBdr>
      <w:divsChild>
        <w:div w:id="180972172">
          <w:marLeft w:val="0"/>
          <w:marRight w:val="0"/>
          <w:marTop w:val="0"/>
          <w:marBottom w:val="0"/>
          <w:divBdr>
            <w:top w:val="none" w:sz="0" w:space="0" w:color="auto"/>
            <w:left w:val="none" w:sz="0" w:space="0" w:color="auto"/>
            <w:bottom w:val="none" w:sz="0" w:space="0" w:color="auto"/>
            <w:right w:val="none" w:sz="0" w:space="0" w:color="auto"/>
          </w:divBdr>
          <w:divsChild>
            <w:div w:id="1615166703">
              <w:marLeft w:val="0"/>
              <w:marRight w:val="0"/>
              <w:marTop w:val="0"/>
              <w:marBottom w:val="0"/>
              <w:divBdr>
                <w:top w:val="none" w:sz="0" w:space="0" w:color="auto"/>
                <w:left w:val="none" w:sz="0" w:space="0" w:color="auto"/>
                <w:bottom w:val="none" w:sz="0" w:space="0" w:color="auto"/>
                <w:right w:val="none" w:sz="0" w:space="0" w:color="auto"/>
              </w:divBdr>
              <w:divsChild>
                <w:div w:id="401803397">
                  <w:marLeft w:val="1"/>
                  <w:marRight w:val="1"/>
                  <w:marTop w:val="0"/>
                  <w:marBottom w:val="0"/>
                  <w:divBdr>
                    <w:top w:val="none" w:sz="0" w:space="0" w:color="auto"/>
                    <w:left w:val="none" w:sz="0" w:space="0" w:color="auto"/>
                    <w:bottom w:val="none" w:sz="0" w:space="0" w:color="auto"/>
                    <w:right w:val="none" w:sz="0" w:space="0" w:color="auto"/>
                  </w:divBdr>
                  <w:divsChild>
                    <w:div w:id="19897019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600140384">
      <w:bodyDiv w:val="1"/>
      <w:marLeft w:val="0"/>
      <w:marRight w:val="0"/>
      <w:marTop w:val="0"/>
      <w:marBottom w:val="0"/>
      <w:divBdr>
        <w:top w:val="none" w:sz="0" w:space="0" w:color="auto"/>
        <w:left w:val="none" w:sz="0" w:space="0" w:color="auto"/>
        <w:bottom w:val="none" w:sz="0" w:space="0" w:color="auto"/>
        <w:right w:val="none" w:sz="0" w:space="0" w:color="auto"/>
      </w:divBdr>
    </w:div>
    <w:div w:id="650793447">
      <w:bodyDiv w:val="1"/>
      <w:marLeft w:val="0"/>
      <w:marRight w:val="0"/>
      <w:marTop w:val="0"/>
      <w:marBottom w:val="0"/>
      <w:divBdr>
        <w:top w:val="none" w:sz="0" w:space="0" w:color="auto"/>
        <w:left w:val="none" w:sz="0" w:space="0" w:color="auto"/>
        <w:bottom w:val="none" w:sz="0" w:space="0" w:color="auto"/>
        <w:right w:val="none" w:sz="0" w:space="0" w:color="auto"/>
      </w:divBdr>
    </w:div>
    <w:div w:id="984163492">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183125255">
      <w:bodyDiv w:val="1"/>
      <w:marLeft w:val="0"/>
      <w:marRight w:val="0"/>
      <w:marTop w:val="0"/>
      <w:marBottom w:val="0"/>
      <w:divBdr>
        <w:top w:val="none" w:sz="0" w:space="0" w:color="auto"/>
        <w:left w:val="none" w:sz="0" w:space="0" w:color="auto"/>
        <w:bottom w:val="none" w:sz="0" w:space="0" w:color="auto"/>
        <w:right w:val="none" w:sz="0" w:space="0" w:color="auto"/>
      </w:divBdr>
    </w:div>
    <w:div w:id="1203321856">
      <w:bodyDiv w:val="1"/>
      <w:marLeft w:val="0"/>
      <w:marRight w:val="0"/>
      <w:marTop w:val="0"/>
      <w:marBottom w:val="0"/>
      <w:divBdr>
        <w:top w:val="none" w:sz="0" w:space="0" w:color="auto"/>
        <w:left w:val="none" w:sz="0" w:space="0" w:color="auto"/>
        <w:bottom w:val="none" w:sz="0" w:space="0" w:color="auto"/>
        <w:right w:val="none" w:sz="0" w:space="0" w:color="auto"/>
      </w:divBdr>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260333138">
      <w:bodyDiv w:val="1"/>
      <w:marLeft w:val="0"/>
      <w:marRight w:val="0"/>
      <w:marTop w:val="0"/>
      <w:marBottom w:val="0"/>
      <w:divBdr>
        <w:top w:val="none" w:sz="0" w:space="0" w:color="auto"/>
        <w:left w:val="none" w:sz="0" w:space="0" w:color="auto"/>
        <w:bottom w:val="none" w:sz="0" w:space="0" w:color="auto"/>
        <w:right w:val="none" w:sz="0" w:space="0" w:color="auto"/>
      </w:divBdr>
    </w:div>
    <w:div w:id="1319723057">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426881228">
      <w:bodyDiv w:val="1"/>
      <w:marLeft w:val="0"/>
      <w:marRight w:val="0"/>
      <w:marTop w:val="0"/>
      <w:marBottom w:val="0"/>
      <w:divBdr>
        <w:top w:val="none" w:sz="0" w:space="0" w:color="auto"/>
        <w:left w:val="none" w:sz="0" w:space="0" w:color="auto"/>
        <w:bottom w:val="none" w:sz="0" w:space="0" w:color="auto"/>
        <w:right w:val="none" w:sz="0" w:space="0" w:color="auto"/>
      </w:divBdr>
    </w:div>
    <w:div w:id="1481651076">
      <w:bodyDiv w:val="1"/>
      <w:marLeft w:val="0"/>
      <w:marRight w:val="0"/>
      <w:marTop w:val="0"/>
      <w:marBottom w:val="0"/>
      <w:divBdr>
        <w:top w:val="none" w:sz="0" w:space="0" w:color="auto"/>
        <w:left w:val="none" w:sz="0" w:space="0" w:color="auto"/>
        <w:bottom w:val="none" w:sz="0" w:space="0" w:color="auto"/>
        <w:right w:val="none" w:sz="0" w:space="0" w:color="auto"/>
      </w:divBdr>
    </w:div>
    <w:div w:id="1490632463">
      <w:bodyDiv w:val="1"/>
      <w:marLeft w:val="0"/>
      <w:marRight w:val="0"/>
      <w:marTop w:val="0"/>
      <w:marBottom w:val="0"/>
      <w:divBdr>
        <w:top w:val="none" w:sz="0" w:space="0" w:color="auto"/>
        <w:left w:val="none" w:sz="0" w:space="0" w:color="auto"/>
        <w:bottom w:val="none" w:sz="0" w:space="0" w:color="auto"/>
        <w:right w:val="none" w:sz="0" w:space="0" w:color="auto"/>
      </w:divBdr>
    </w:div>
    <w:div w:id="1499997788">
      <w:bodyDiv w:val="1"/>
      <w:marLeft w:val="0"/>
      <w:marRight w:val="0"/>
      <w:marTop w:val="0"/>
      <w:marBottom w:val="0"/>
      <w:divBdr>
        <w:top w:val="none" w:sz="0" w:space="0" w:color="auto"/>
        <w:left w:val="none" w:sz="0" w:space="0" w:color="auto"/>
        <w:bottom w:val="none" w:sz="0" w:space="0" w:color="auto"/>
        <w:right w:val="none" w:sz="0" w:space="0" w:color="auto"/>
      </w:divBdr>
    </w:div>
    <w:div w:id="1564678190">
      <w:bodyDiv w:val="1"/>
      <w:marLeft w:val="0"/>
      <w:marRight w:val="0"/>
      <w:marTop w:val="0"/>
      <w:marBottom w:val="0"/>
      <w:divBdr>
        <w:top w:val="none" w:sz="0" w:space="0" w:color="auto"/>
        <w:left w:val="none" w:sz="0" w:space="0" w:color="auto"/>
        <w:bottom w:val="none" w:sz="0" w:space="0" w:color="auto"/>
        <w:right w:val="none" w:sz="0" w:space="0" w:color="auto"/>
      </w:divBdr>
    </w:div>
    <w:div w:id="1577975814">
      <w:bodyDiv w:val="1"/>
      <w:marLeft w:val="0"/>
      <w:marRight w:val="0"/>
      <w:marTop w:val="0"/>
      <w:marBottom w:val="0"/>
      <w:divBdr>
        <w:top w:val="none" w:sz="0" w:space="0" w:color="auto"/>
        <w:left w:val="none" w:sz="0" w:space="0" w:color="auto"/>
        <w:bottom w:val="none" w:sz="0" w:space="0" w:color="auto"/>
        <w:right w:val="none" w:sz="0" w:space="0" w:color="auto"/>
      </w:divBdr>
    </w:div>
    <w:div w:id="1629553460">
      <w:bodyDiv w:val="1"/>
      <w:marLeft w:val="0"/>
      <w:marRight w:val="0"/>
      <w:marTop w:val="0"/>
      <w:marBottom w:val="0"/>
      <w:divBdr>
        <w:top w:val="none" w:sz="0" w:space="0" w:color="auto"/>
        <w:left w:val="none" w:sz="0" w:space="0" w:color="auto"/>
        <w:bottom w:val="none" w:sz="0" w:space="0" w:color="auto"/>
        <w:right w:val="none" w:sz="0" w:space="0" w:color="auto"/>
      </w:divBdr>
    </w:div>
    <w:div w:id="1657148053">
      <w:bodyDiv w:val="1"/>
      <w:marLeft w:val="0"/>
      <w:marRight w:val="0"/>
      <w:marTop w:val="0"/>
      <w:marBottom w:val="0"/>
      <w:divBdr>
        <w:top w:val="none" w:sz="0" w:space="0" w:color="auto"/>
        <w:left w:val="none" w:sz="0" w:space="0" w:color="auto"/>
        <w:bottom w:val="none" w:sz="0" w:space="0" w:color="auto"/>
        <w:right w:val="none" w:sz="0" w:space="0" w:color="auto"/>
      </w:divBdr>
    </w:div>
    <w:div w:id="1760904851">
      <w:bodyDiv w:val="1"/>
      <w:marLeft w:val="0"/>
      <w:marRight w:val="0"/>
      <w:marTop w:val="0"/>
      <w:marBottom w:val="0"/>
      <w:divBdr>
        <w:top w:val="none" w:sz="0" w:space="0" w:color="auto"/>
        <w:left w:val="none" w:sz="0" w:space="0" w:color="auto"/>
        <w:bottom w:val="none" w:sz="0" w:space="0" w:color="auto"/>
        <w:right w:val="none" w:sz="0" w:space="0" w:color="auto"/>
      </w:divBdr>
    </w:div>
    <w:div w:id="1769958909">
      <w:bodyDiv w:val="1"/>
      <w:marLeft w:val="0"/>
      <w:marRight w:val="0"/>
      <w:marTop w:val="0"/>
      <w:marBottom w:val="0"/>
      <w:divBdr>
        <w:top w:val="none" w:sz="0" w:space="0" w:color="auto"/>
        <w:left w:val="none" w:sz="0" w:space="0" w:color="auto"/>
        <w:bottom w:val="none" w:sz="0" w:space="0" w:color="auto"/>
        <w:right w:val="none" w:sz="0" w:space="0" w:color="auto"/>
      </w:divBdr>
      <w:divsChild>
        <w:div w:id="71708071">
          <w:marLeft w:val="0"/>
          <w:marRight w:val="0"/>
          <w:marTop w:val="0"/>
          <w:marBottom w:val="0"/>
          <w:divBdr>
            <w:top w:val="none" w:sz="0" w:space="0" w:color="auto"/>
            <w:left w:val="none" w:sz="0" w:space="0" w:color="auto"/>
            <w:bottom w:val="none" w:sz="0" w:space="0" w:color="auto"/>
            <w:right w:val="none" w:sz="0" w:space="0" w:color="auto"/>
          </w:divBdr>
          <w:divsChild>
            <w:div w:id="758646591">
              <w:marLeft w:val="0"/>
              <w:marRight w:val="0"/>
              <w:marTop w:val="0"/>
              <w:marBottom w:val="0"/>
              <w:divBdr>
                <w:top w:val="none" w:sz="0" w:space="0" w:color="auto"/>
                <w:left w:val="none" w:sz="0" w:space="0" w:color="auto"/>
                <w:bottom w:val="none" w:sz="0" w:space="0" w:color="auto"/>
                <w:right w:val="none" w:sz="0" w:space="0" w:color="auto"/>
              </w:divBdr>
              <w:divsChild>
                <w:div w:id="1082290432">
                  <w:marLeft w:val="0"/>
                  <w:marRight w:val="0"/>
                  <w:marTop w:val="0"/>
                  <w:marBottom w:val="0"/>
                  <w:divBdr>
                    <w:top w:val="none" w:sz="0" w:space="0" w:color="auto"/>
                    <w:left w:val="none" w:sz="0" w:space="0" w:color="auto"/>
                    <w:bottom w:val="none" w:sz="0" w:space="0" w:color="auto"/>
                    <w:right w:val="none" w:sz="0" w:space="0" w:color="auto"/>
                  </w:divBdr>
                  <w:divsChild>
                    <w:div w:id="1948079168">
                      <w:marLeft w:val="0"/>
                      <w:marRight w:val="0"/>
                      <w:marTop w:val="0"/>
                      <w:marBottom w:val="0"/>
                      <w:divBdr>
                        <w:top w:val="none" w:sz="0" w:space="0" w:color="auto"/>
                        <w:left w:val="none" w:sz="0" w:space="0" w:color="auto"/>
                        <w:bottom w:val="none" w:sz="0" w:space="0" w:color="auto"/>
                        <w:right w:val="none" w:sz="0" w:space="0" w:color="auto"/>
                      </w:divBdr>
                      <w:divsChild>
                        <w:div w:id="107269822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06460433">
      <w:bodyDiv w:val="1"/>
      <w:marLeft w:val="0"/>
      <w:marRight w:val="0"/>
      <w:marTop w:val="0"/>
      <w:marBottom w:val="0"/>
      <w:divBdr>
        <w:top w:val="none" w:sz="0" w:space="0" w:color="auto"/>
        <w:left w:val="none" w:sz="0" w:space="0" w:color="auto"/>
        <w:bottom w:val="none" w:sz="0" w:space="0" w:color="auto"/>
        <w:right w:val="none" w:sz="0" w:space="0" w:color="auto"/>
      </w:divBdr>
      <w:divsChild>
        <w:div w:id="349333457">
          <w:marLeft w:val="0"/>
          <w:marRight w:val="0"/>
          <w:marTop w:val="0"/>
          <w:marBottom w:val="0"/>
          <w:divBdr>
            <w:top w:val="none" w:sz="0" w:space="0" w:color="auto"/>
            <w:left w:val="none" w:sz="0" w:space="0" w:color="auto"/>
            <w:bottom w:val="none" w:sz="0" w:space="0" w:color="auto"/>
            <w:right w:val="none" w:sz="0" w:space="0" w:color="auto"/>
          </w:divBdr>
          <w:divsChild>
            <w:div w:id="905921568">
              <w:marLeft w:val="0"/>
              <w:marRight w:val="0"/>
              <w:marTop w:val="0"/>
              <w:marBottom w:val="0"/>
              <w:divBdr>
                <w:top w:val="none" w:sz="0" w:space="0" w:color="auto"/>
                <w:left w:val="none" w:sz="0" w:space="0" w:color="auto"/>
                <w:bottom w:val="none" w:sz="0" w:space="0" w:color="auto"/>
                <w:right w:val="none" w:sz="0" w:space="0" w:color="auto"/>
              </w:divBdr>
              <w:divsChild>
                <w:div w:id="621375827">
                  <w:marLeft w:val="0"/>
                  <w:marRight w:val="0"/>
                  <w:marTop w:val="0"/>
                  <w:marBottom w:val="0"/>
                  <w:divBdr>
                    <w:top w:val="none" w:sz="0" w:space="0" w:color="auto"/>
                    <w:left w:val="none" w:sz="0" w:space="0" w:color="auto"/>
                    <w:bottom w:val="none" w:sz="0" w:space="0" w:color="auto"/>
                    <w:right w:val="none" w:sz="0" w:space="0" w:color="auto"/>
                  </w:divBdr>
                  <w:divsChild>
                    <w:div w:id="116291777">
                      <w:marLeft w:val="0"/>
                      <w:marRight w:val="0"/>
                      <w:marTop w:val="0"/>
                      <w:marBottom w:val="0"/>
                      <w:divBdr>
                        <w:top w:val="none" w:sz="0" w:space="0" w:color="auto"/>
                        <w:left w:val="none" w:sz="0" w:space="0" w:color="auto"/>
                        <w:bottom w:val="none" w:sz="0" w:space="0" w:color="auto"/>
                        <w:right w:val="none" w:sz="0" w:space="0" w:color="auto"/>
                      </w:divBdr>
                      <w:divsChild>
                        <w:div w:id="152162269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960724074">
      <w:bodyDiv w:val="1"/>
      <w:marLeft w:val="0"/>
      <w:marRight w:val="0"/>
      <w:marTop w:val="0"/>
      <w:marBottom w:val="0"/>
      <w:divBdr>
        <w:top w:val="none" w:sz="0" w:space="0" w:color="auto"/>
        <w:left w:val="none" w:sz="0" w:space="0" w:color="auto"/>
        <w:bottom w:val="none" w:sz="0" w:space="0" w:color="auto"/>
        <w:right w:val="none" w:sz="0" w:space="0" w:color="auto"/>
      </w:divBdr>
    </w:div>
    <w:div w:id="1994992782">
      <w:bodyDiv w:val="1"/>
      <w:marLeft w:val="0"/>
      <w:marRight w:val="0"/>
      <w:marTop w:val="0"/>
      <w:marBottom w:val="0"/>
      <w:divBdr>
        <w:top w:val="none" w:sz="0" w:space="0" w:color="auto"/>
        <w:left w:val="none" w:sz="0" w:space="0" w:color="auto"/>
        <w:bottom w:val="none" w:sz="0" w:space="0" w:color="auto"/>
        <w:right w:val="none" w:sz="0" w:space="0" w:color="auto"/>
      </w:divBdr>
    </w:div>
    <w:div w:id="2021156586">
      <w:bodyDiv w:val="1"/>
      <w:marLeft w:val="0"/>
      <w:marRight w:val="0"/>
      <w:marTop w:val="0"/>
      <w:marBottom w:val="0"/>
      <w:divBdr>
        <w:top w:val="none" w:sz="0" w:space="0" w:color="auto"/>
        <w:left w:val="none" w:sz="0" w:space="0" w:color="auto"/>
        <w:bottom w:val="none" w:sz="0" w:space="0" w:color="auto"/>
        <w:right w:val="none" w:sz="0" w:space="0" w:color="auto"/>
      </w:divBdr>
    </w:div>
    <w:div w:id="210314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wil.pl/PL/StrefaZakupow/Strony/Wytyczne-ANWIL-dla-Oferentow-i-Wykonawcow.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wil.pl/PL/StrefaZakupow/Strony/Wytyczne-ANWIL-dla-Oferentow-i-Wykonawcow.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wil.pl/PL/StrefaZakupow/Strony/Wytyczne-ANWIL-dla-Oferentow-i-Wykonawcow.aspx"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3201-D1BB-4A15-927B-8DBA5508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21635</TotalTime>
  <Pages>1</Pages>
  <Words>17048</Words>
  <Characters>102293</Characters>
  <Application>Microsoft Office Word</Application>
  <DocSecurity>0</DocSecurity>
  <Lines>852</Lines>
  <Paragraphs>238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119103</CharactersWithSpaces>
  <SharedDoc>false</SharedDoc>
  <HLinks>
    <vt:vector size="24" baseType="variant">
      <vt:variant>
        <vt:i4>7929891</vt:i4>
      </vt:variant>
      <vt:variant>
        <vt:i4>9</vt:i4>
      </vt:variant>
      <vt:variant>
        <vt:i4>0</vt:i4>
      </vt:variant>
      <vt:variant>
        <vt:i4>5</vt:i4>
      </vt:variant>
      <vt:variant>
        <vt:lpwstr>http://www.anwil.pl/PL/StrefaZakupow/Strony/Wytyczne-ANWIL-dla-Oferentow-i-Wykonawcow.aspx</vt:lpwstr>
      </vt:variant>
      <vt:variant>
        <vt:lpwstr/>
      </vt:variant>
      <vt:variant>
        <vt:i4>7929891</vt:i4>
      </vt:variant>
      <vt:variant>
        <vt:i4>6</vt:i4>
      </vt:variant>
      <vt:variant>
        <vt:i4>0</vt:i4>
      </vt:variant>
      <vt:variant>
        <vt:i4>5</vt:i4>
      </vt:variant>
      <vt:variant>
        <vt:lpwstr>http://www.anwil.pl/PL/StrefaZakupow/Strony/Wytyczne-ANWIL-dla-Oferentow-i-Wykonawcow.aspx</vt:lpwstr>
      </vt:variant>
      <vt:variant>
        <vt:lpwstr/>
      </vt:variant>
      <vt:variant>
        <vt:i4>7929891</vt:i4>
      </vt:variant>
      <vt:variant>
        <vt:i4>3</vt:i4>
      </vt:variant>
      <vt:variant>
        <vt:i4>0</vt:i4>
      </vt:variant>
      <vt:variant>
        <vt:i4>5</vt:i4>
      </vt:variant>
      <vt:variant>
        <vt:lpwstr>http://www.anwil.pl/PL/StrefaZakupow/Strony/Wytyczne-ANWIL-dla-Oferentow-i-Wykonawcow.aspx</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Pietrzak Anna (ANW)</cp:lastModifiedBy>
  <cp:revision>166</cp:revision>
  <cp:lastPrinted>2020-06-16T12:37:00Z</cp:lastPrinted>
  <dcterms:created xsi:type="dcterms:W3CDTF">2021-02-01T10:25:00Z</dcterms:created>
  <dcterms:modified xsi:type="dcterms:W3CDTF">2021-10-14T06:48:00Z</dcterms:modified>
</cp:coreProperties>
</file>